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475" w:rsidRDefault="00D60475" w:rsidP="00D60475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D60475" w:rsidRPr="00B806E1" w:rsidRDefault="00D60475" w:rsidP="00D60475">
      <w:pPr>
        <w:spacing w:after="0"/>
        <w:jc w:val="right"/>
        <w:rPr>
          <w:rFonts w:ascii="Arial" w:hAnsi="Arial" w:cs="Arial"/>
          <w:sz w:val="20"/>
          <w:szCs w:val="20"/>
        </w:rPr>
      </w:pPr>
      <w:r w:rsidRPr="00B806E1">
        <w:rPr>
          <w:rFonts w:ascii="Arial" w:hAnsi="Arial" w:cs="Arial"/>
          <w:sz w:val="20"/>
          <w:szCs w:val="20"/>
        </w:rPr>
        <w:t>MIEJSKIE PRZEDSIĘBIORSTWO KOMUNIKACYJNE S.A. W KRAKOWIE</w:t>
      </w:r>
    </w:p>
    <w:p w:rsidR="00D60475" w:rsidRPr="00B806E1" w:rsidRDefault="00D60475" w:rsidP="00D60475">
      <w:pPr>
        <w:spacing w:after="0"/>
        <w:jc w:val="right"/>
        <w:rPr>
          <w:rFonts w:ascii="Arial" w:hAnsi="Arial" w:cs="Arial"/>
          <w:sz w:val="20"/>
          <w:szCs w:val="20"/>
        </w:rPr>
      </w:pPr>
      <w:r w:rsidRPr="00B806E1">
        <w:rPr>
          <w:rFonts w:ascii="Arial" w:hAnsi="Arial" w:cs="Arial"/>
          <w:sz w:val="20"/>
          <w:szCs w:val="20"/>
        </w:rPr>
        <w:t>ul. św. Wawrzyńca 13, 31-060 Kraków</w:t>
      </w:r>
    </w:p>
    <w:p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:rsidR="005E21A9" w:rsidRPr="00593472" w:rsidRDefault="00593472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93472">
        <w:rPr>
          <w:rFonts w:ascii="Arial" w:hAnsi="Arial" w:cs="Arial"/>
          <w:b/>
          <w:sz w:val="20"/>
          <w:szCs w:val="20"/>
        </w:rPr>
        <w:t>dotyczące przesłanek wykluczenia z art. 5k rozporządzenia 833/2014 oraz art. 7 ust. 1 ustawy o szczególnych rozwiązaniach w zakresie przeciwd</w:t>
      </w:r>
      <w:r w:rsidR="00C208E0">
        <w:rPr>
          <w:rFonts w:ascii="Arial" w:hAnsi="Arial" w:cs="Arial"/>
          <w:b/>
          <w:sz w:val="20"/>
          <w:szCs w:val="20"/>
        </w:rPr>
        <w:t>ziałania wspieraniu agresji na U</w:t>
      </w:r>
      <w:r w:rsidRPr="00593472">
        <w:rPr>
          <w:rFonts w:ascii="Arial" w:hAnsi="Arial" w:cs="Arial"/>
          <w:b/>
          <w:sz w:val="20"/>
          <w:szCs w:val="20"/>
        </w:rPr>
        <w:t>krainę oraz służących ochronie bezpieczeństwa narodowego</w:t>
      </w:r>
    </w:p>
    <w:p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:rsidR="00D81585" w:rsidRDefault="00593472" w:rsidP="00593472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C2E23">
        <w:rPr>
          <w:rFonts w:ascii="Arial" w:hAnsi="Arial" w:cs="Arial"/>
          <w:sz w:val="20"/>
          <w:szCs w:val="20"/>
        </w:rPr>
        <w:t xml:space="preserve">Na potrzeby wpisu do systemu kwalifikowania wykonawców w </w:t>
      </w:r>
      <w:r w:rsidRPr="005C2E23">
        <w:rPr>
          <w:rFonts w:ascii="Arial" w:hAnsi="Arial" w:cs="Arial"/>
          <w:b/>
          <w:sz w:val="20"/>
          <w:szCs w:val="20"/>
        </w:rPr>
        <w:t>zakresie dostawy części zamiennych do taboru autobusowego</w:t>
      </w:r>
      <w:r>
        <w:rPr>
          <w:rFonts w:ascii="Arial" w:hAnsi="Arial" w:cs="Arial"/>
          <w:b/>
          <w:sz w:val="20"/>
          <w:szCs w:val="20"/>
        </w:rPr>
        <w:t xml:space="preserve"> (SKW),</w:t>
      </w:r>
      <w:r w:rsidRPr="005C2E23">
        <w:rPr>
          <w:rFonts w:ascii="Arial" w:hAnsi="Arial" w:cs="Arial"/>
          <w:sz w:val="20"/>
          <w:szCs w:val="20"/>
        </w:rPr>
        <w:t xml:space="preserve"> znak sprawy LP.281.182.2023,</w:t>
      </w:r>
      <w:r w:rsidRPr="005C2E23">
        <w:rPr>
          <w:rFonts w:ascii="Arial" w:hAnsi="Arial" w:cs="Arial"/>
          <w:i/>
          <w:sz w:val="20"/>
          <w:szCs w:val="20"/>
        </w:rPr>
        <w:t xml:space="preserve"> </w:t>
      </w:r>
      <w:r w:rsidR="00C208E0">
        <w:rPr>
          <w:rFonts w:ascii="Arial" w:hAnsi="Arial" w:cs="Arial"/>
          <w:sz w:val="20"/>
          <w:szCs w:val="20"/>
        </w:rPr>
        <w:t>ustanawianego</w:t>
      </w:r>
      <w:r w:rsidRPr="005C2E23">
        <w:rPr>
          <w:rFonts w:ascii="Arial" w:hAnsi="Arial" w:cs="Arial"/>
          <w:sz w:val="20"/>
          <w:szCs w:val="20"/>
        </w:rPr>
        <w:t xml:space="preserve"> przez MIEJSKIE PRZEDSIĘBIORSTWO KOMUNIKACYJNE S.A. W KRAKOWIE</w:t>
      </w:r>
      <w:r w:rsidRPr="005C2E23"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oświadczam, co następuje:</w:t>
      </w:r>
    </w:p>
    <w:p w:rsidR="00D81585" w:rsidRDefault="00D81585" w:rsidP="00D6047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:rsidR="005B5344" w:rsidRPr="0084509A" w:rsidRDefault="005B5344" w:rsidP="00593472">
      <w:pPr>
        <w:pStyle w:val="Akapitzlist"/>
        <w:numPr>
          <w:ilvl w:val="0"/>
          <w:numId w:val="2"/>
        </w:numPr>
        <w:spacing w:before="360" w:after="0" w:line="36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5B5344" w:rsidRPr="00593472" w:rsidRDefault="005B5344" w:rsidP="00593472">
      <w:pPr>
        <w:pStyle w:val="NormalnyWeb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93472">
        <w:rPr>
          <w:rFonts w:ascii="Arial" w:hAnsi="Arial" w:cs="Arial"/>
          <w:iCs/>
          <w:color w:val="222222"/>
          <w:sz w:val="21"/>
          <w:szCs w:val="21"/>
        </w:rPr>
        <w:t xml:space="preserve">o szczególnych rozwiązaniach w </w:t>
      </w:r>
      <w:r w:rsidRPr="00593472">
        <w:rPr>
          <w:rFonts w:ascii="Arial" w:hAnsi="Arial" w:cs="Arial"/>
          <w:iCs/>
          <w:color w:val="222222"/>
          <w:sz w:val="21"/>
          <w:szCs w:val="21"/>
        </w:rPr>
        <w:lastRenderedPageBreak/>
        <w:t xml:space="preserve">zakresie przeciwdziałania wspieraniu agresji na Ukrainę oraz służących ochronie bezpieczeństwa narodowego </w:t>
      </w:r>
      <w:r w:rsidRPr="00593472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EA273A" w:rsidRPr="00EA273A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EA273A" w:rsidRPr="00EA273A">
        <w:rPr>
          <w:rFonts w:ascii="Arial" w:hAnsi="Arial" w:cs="Arial"/>
          <w:color w:val="222222"/>
          <w:sz w:val="21"/>
          <w:szCs w:val="21"/>
        </w:rPr>
        <w:t>. Dz. U. z 2025 poz. 514 ze zm.</w:t>
      </w:r>
      <w:r w:rsidRPr="00593472">
        <w:rPr>
          <w:rFonts w:ascii="Arial" w:hAnsi="Arial" w:cs="Arial"/>
          <w:color w:val="222222"/>
          <w:sz w:val="21"/>
          <w:szCs w:val="21"/>
        </w:rPr>
        <w:t>)</w:t>
      </w:r>
      <w:r w:rsidRPr="00593472">
        <w:rPr>
          <w:rFonts w:ascii="Arial" w:hAnsi="Arial" w:cs="Arial"/>
          <w:iCs/>
          <w:color w:val="222222"/>
          <w:sz w:val="21"/>
          <w:szCs w:val="21"/>
        </w:rPr>
        <w:t>.</w:t>
      </w:r>
    </w:p>
    <w:p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1585" w:rsidRDefault="00D81585" w:rsidP="00D6047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93472" w:rsidRDefault="00593472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93472" w:rsidRDefault="00593472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93472" w:rsidRPr="00987188" w:rsidRDefault="00593472" w:rsidP="00593472">
      <w:pPr>
        <w:spacing w:after="60"/>
        <w:jc w:val="both"/>
        <w:rPr>
          <w:rFonts w:cs="Arial"/>
          <w:i/>
          <w:sz w:val="20"/>
        </w:rPr>
      </w:pPr>
    </w:p>
    <w:p w:rsidR="00593472" w:rsidRPr="00D01639" w:rsidRDefault="00593472" w:rsidP="00593472">
      <w:pPr>
        <w:spacing w:after="60"/>
        <w:jc w:val="center"/>
        <w:rPr>
          <w:rFonts w:ascii="Arial" w:hAnsi="Arial" w:cs="Arial"/>
          <w:sz w:val="20"/>
          <w:szCs w:val="20"/>
        </w:rPr>
      </w:pPr>
      <w:r w:rsidRPr="00D01639">
        <w:rPr>
          <w:b/>
          <w:bCs/>
          <w:u w:val="single"/>
        </w:rPr>
        <w:t>(</w:t>
      </w:r>
      <w:r w:rsidRPr="00D01639">
        <w:rPr>
          <w:rFonts w:ascii="Arial" w:hAnsi="Arial" w:cs="Arial"/>
          <w:b/>
          <w:bCs/>
          <w:sz w:val="20"/>
          <w:szCs w:val="20"/>
          <w:u w:val="single"/>
        </w:rPr>
        <w:t xml:space="preserve">PODPISANE KWALIFIKOWANYM PODPISEM ELEKTRONICZNYM </w:t>
      </w:r>
      <w:r>
        <w:rPr>
          <w:rFonts w:ascii="Arial" w:hAnsi="Arial" w:cs="Arial"/>
          <w:b/>
          <w:bCs/>
          <w:sz w:val="20"/>
          <w:szCs w:val="20"/>
          <w:u w:val="single"/>
        </w:rPr>
        <w:br/>
      </w:r>
      <w:r w:rsidRPr="00987188">
        <w:rPr>
          <w:rFonts w:ascii="Arial" w:hAnsi="Arial" w:cs="Arial"/>
          <w:bCs/>
          <w:sz w:val="20"/>
          <w:szCs w:val="20"/>
        </w:rPr>
        <w:t>przez</w:t>
      </w:r>
      <w:r w:rsidRPr="00D01639">
        <w:rPr>
          <w:rFonts w:ascii="Arial" w:hAnsi="Arial" w:cs="Arial"/>
          <w:sz w:val="20"/>
          <w:szCs w:val="20"/>
        </w:rPr>
        <w:t xml:space="preserve"> upełnomocnionego </w:t>
      </w:r>
      <w:r>
        <w:rPr>
          <w:rFonts w:ascii="Arial" w:hAnsi="Arial" w:cs="Arial"/>
          <w:sz w:val="20"/>
          <w:szCs w:val="20"/>
        </w:rPr>
        <w:t>przedstawiciela podmiotu trzeciego</w:t>
      </w:r>
      <w:r w:rsidRPr="00D01639">
        <w:rPr>
          <w:rFonts w:ascii="Arial" w:hAnsi="Arial" w:cs="Arial"/>
          <w:sz w:val="20"/>
          <w:szCs w:val="20"/>
        </w:rPr>
        <w:t>)</w:t>
      </w:r>
    </w:p>
    <w:p w:rsidR="00593472" w:rsidRPr="00AA336E" w:rsidRDefault="00593472" w:rsidP="0059347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93472" w:rsidRPr="00AA336E" w:rsidRDefault="00593472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593472" w:rsidRPr="00AA33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6FF" w:rsidRDefault="006E36FF" w:rsidP="00D81585">
      <w:pPr>
        <w:spacing w:after="0" w:line="240" w:lineRule="auto"/>
      </w:pPr>
      <w:r>
        <w:separator/>
      </w:r>
    </w:p>
  </w:endnote>
  <w:endnote w:type="continuationSeparator" w:id="0">
    <w:p w:rsidR="006E36FF" w:rsidRDefault="006E36FF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6FF" w:rsidRDefault="006E36FF" w:rsidP="00D81585">
      <w:pPr>
        <w:spacing w:after="0" w:line="240" w:lineRule="auto"/>
      </w:pPr>
      <w:r>
        <w:separator/>
      </w:r>
    </w:p>
  </w:footnote>
  <w:footnote w:type="continuationSeparator" w:id="0">
    <w:p w:rsidR="006E36FF" w:rsidRDefault="006E36FF" w:rsidP="00D81585">
      <w:pPr>
        <w:spacing w:after="0" w:line="240" w:lineRule="auto"/>
      </w:pPr>
      <w:r>
        <w:continuationSeparator/>
      </w:r>
    </w:p>
  </w:footnote>
  <w:footnote w:id="1">
    <w:p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BD2FA7">
        <w:rPr>
          <w:rFonts w:ascii="Arial" w:hAnsi="Arial" w:cs="Arial"/>
          <w:sz w:val="16"/>
          <w:szCs w:val="16"/>
        </w:rPr>
        <w:t xml:space="preserve"> lit. a-d</w:t>
      </w:r>
      <w:r w:rsidRPr="00B929A1">
        <w:rPr>
          <w:rFonts w:ascii="Arial" w:hAnsi="Arial" w:cs="Arial"/>
          <w:sz w:val="16"/>
          <w:szCs w:val="16"/>
        </w:rPr>
        <w:t xml:space="preserve"> i </w:t>
      </w:r>
      <w:r w:rsidR="00BD2FA7">
        <w:rPr>
          <w:rFonts w:ascii="Arial" w:hAnsi="Arial" w:cs="Arial"/>
          <w:sz w:val="16"/>
          <w:szCs w:val="16"/>
        </w:rPr>
        <w:t xml:space="preserve">art. </w:t>
      </w:r>
      <w:r w:rsidRPr="00B929A1">
        <w:rPr>
          <w:rFonts w:ascii="Arial" w:hAnsi="Arial" w:cs="Arial"/>
          <w:sz w:val="16"/>
          <w:szCs w:val="16"/>
        </w:rPr>
        <w:t>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</w:t>
      </w:r>
      <w:r w:rsidR="00BD2FA7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BD2FA7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BD2FA7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BD2FA7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BD2FA7">
        <w:rPr>
          <w:rFonts w:ascii="Arial" w:hAnsi="Arial" w:cs="Arial"/>
          <w:sz w:val="16"/>
          <w:szCs w:val="16"/>
        </w:rPr>
        <w:t xml:space="preserve">ch </w:t>
      </w:r>
      <w:r w:rsidRPr="00B929A1">
        <w:rPr>
          <w:rFonts w:ascii="Arial" w:hAnsi="Arial" w:cs="Arial"/>
          <w:sz w:val="16"/>
          <w:szCs w:val="16"/>
        </w:rPr>
        <w:t>mowa w lit. a) niniejszego ustępu; lub</w:t>
      </w:r>
      <w:bookmarkEnd w:id="0"/>
      <w:r w:rsidR="00BD2FA7">
        <w:rPr>
          <w:rFonts w:ascii="Arial" w:hAnsi="Arial" w:cs="Arial"/>
          <w:sz w:val="16"/>
          <w:szCs w:val="16"/>
        </w:rPr>
        <w:t>;</w:t>
      </w:r>
    </w:p>
    <w:p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 xml:space="preserve">osób fizycznych lub prawnych, podmiotów lub organów działających w imieniu lub pod kierunkiem </w:t>
      </w:r>
      <w:r w:rsidR="00BD2FA7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BD2FA7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BD2FA7">
        <w:rPr>
          <w:rFonts w:ascii="Arial" w:hAnsi="Arial" w:cs="Arial"/>
          <w:sz w:val="16"/>
          <w:szCs w:val="16"/>
        </w:rPr>
        <w:t xml:space="preserve">ch </w:t>
      </w:r>
      <w:bookmarkStart w:id="1" w:name="_GoBack"/>
      <w:bookmarkEnd w:id="1"/>
      <w:r w:rsidRPr="00B929A1">
        <w:rPr>
          <w:rFonts w:ascii="Arial" w:hAnsi="Arial" w:cs="Arial"/>
          <w:sz w:val="16"/>
          <w:szCs w:val="16"/>
        </w:rPr>
        <w:t>mowa w lit. a) lub b) niniejszego ustępu,</w:t>
      </w:r>
    </w:p>
    <w:p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475" w:rsidRPr="00482EDF" w:rsidRDefault="00D60475" w:rsidP="00D60475">
    <w:pPr>
      <w:pStyle w:val="Zwykytekst"/>
      <w:shd w:val="clear" w:color="auto" w:fill="FFFFFF"/>
      <w:spacing w:before="40" w:line="276" w:lineRule="auto"/>
      <w:jc w:val="right"/>
      <w:rPr>
        <w:rFonts w:ascii="Arial" w:hAnsi="Arial" w:cs="Arial"/>
      </w:rPr>
    </w:pPr>
    <w:r w:rsidRPr="00482EDF">
      <w:rPr>
        <w:rFonts w:ascii="Arial" w:hAnsi="Arial" w:cs="Arial"/>
      </w:rPr>
      <w:t xml:space="preserve">załącznik nr </w:t>
    </w:r>
    <w:r w:rsidR="00593472">
      <w:rPr>
        <w:rFonts w:ascii="Arial" w:hAnsi="Arial" w:cs="Arial"/>
      </w:rPr>
      <w:t>2b</w:t>
    </w:r>
    <w:r w:rsidRPr="00482EDF">
      <w:rPr>
        <w:rFonts w:ascii="Arial" w:hAnsi="Arial" w:cs="Arial"/>
      </w:rPr>
      <w:t xml:space="preserve"> do </w:t>
    </w:r>
    <w:r w:rsidR="00593472">
      <w:rPr>
        <w:rFonts w:ascii="Arial" w:hAnsi="Arial" w:cs="Arial"/>
      </w:rPr>
      <w:t>Regulaminu</w:t>
    </w:r>
  </w:p>
  <w:p w:rsidR="00D60475" w:rsidRDefault="00D60475" w:rsidP="00D60475">
    <w:pPr>
      <w:pStyle w:val="Zwykytekst"/>
      <w:shd w:val="clear" w:color="auto" w:fill="FFFFFF"/>
      <w:spacing w:before="40" w:line="276" w:lineRule="auto"/>
      <w:ind w:right="-35"/>
      <w:jc w:val="right"/>
      <w:rPr>
        <w:rFonts w:ascii="Arial" w:hAnsi="Arial" w:cs="Arial"/>
      </w:rPr>
    </w:pPr>
    <w:r>
      <w:rPr>
        <w:rFonts w:ascii="Arial" w:hAnsi="Arial" w:cs="Arial"/>
      </w:rPr>
      <w:t xml:space="preserve">znak sprawy: </w:t>
    </w:r>
    <w:r w:rsidR="00593472">
      <w:rPr>
        <w:rFonts w:ascii="Arial" w:hAnsi="Arial" w:cs="Arial"/>
        <w:b/>
      </w:rPr>
      <w:t>LP.281.</w:t>
    </w:r>
    <w:r w:rsidR="00EA273A">
      <w:rPr>
        <w:rFonts w:ascii="Arial" w:hAnsi="Arial" w:cs="Arial"/>
        <w:b/>
      </w:rPr>
      <w:t>232.1.2025</w:t>
    </w:r>
  </w:p>
  <w:p w:rsidR="00D60475" w:rsidRDefault="00D604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6244A"/>
    <w:rsid w:val="00591915"/>
    <w:rsid w:val="00593472"/>
    <w:rsid w:val="005B1094"/>
    <w:rsid w:val="005B5344"/>
    <w:rsid w:val="005E21A9"/>
    <w:rsid w:val="005F5475"/>
    <w:rsid w:val="0062476E"/>
    <w:rsid w:val="00664CCA"/>
    <w:rsid w:val="006B7BF5"/>
    <w:rsid w:val="006E36FF"/>
    <w:rsid w:val="006F25B4"/>
    <w:rsid w:val="00707F58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B6725"/>
    <w:rsid w:val="00B035E5"/>
    <w:rsid w:val="00B656C3"/>
    <w:rsid w:val="00BC03FF"/>
    <w:rsid w:val="00BD2FA7"/>
    <w:rsid w:val="00C208E0"/>
    <w:rsid w:val="00C57760"/>
    <w:rsid w:val="00D02901"/>
    <w:rsid w:val="00D10644"/>
    <w:rsid w:val="00D60475"/>
    <w:rsid w:val="00D717AE"/>
    <w:rsid w:val="00D81585"/>
    <w:rsid w:val="00E44E15"/>
    <w:rsid w:val="00EA273A"/>
    <w:rsid w:val="00EC2674"/>
    <w:rsid w:val="00FB25B8"/>
    <w:rsid w:val="00FC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D0D7"/>
  <w15:chartTrackingRefBased/>
  <w15:docId w15:val="{55C2CBA2-B98C-411D-82EA-DF37BB8CA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uiPriority w:val="99"/>
    <w:unhideWhenUsed/>
    <w:rsid w:val="00D81585"/>
    <w:rPr>
      <w:color w:val="0563C1"/>
      <w:u w:val="single"/>
    </w:rPr>
  </w:style>
  <w:style w:type="character" w:styleId="Uwydatnienie">
    <w:name w:val="Emphasis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0475"/>
  </w:style>
  <w:style w:type="paragraph" w:styleId="Stopka">
    <w:name w:val="footer"/>
    <w:basedOn w:val="Normalny"/>
    <w:link w:val="StopkaZnak"/>
    <w:uiPriority w:val="99"/>
    <w:unhideWhenUsed/>
    <w:rsid w:val="00D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475"/>
  </w:style>
  <w:style w:type="paragraph" w:styleId="Zwykytekst">
    <w:name w:val="Plain Text"/>
    <w:basedOn w:val="Normalny"/>
    <w:link w:val="ZwykytekstZnak"/>
    <w:uiPriority w:val="99"/>
    <w:unhideWhenUsed/>
    <w:rsid w:val="00D60475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uiPriority w:val="99"/>
    <w:rsid w:val="00D60475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1842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Bylińska Agata</cp:lastModifiedBy>
  <cp:revision>2</cp:revision>
  <dcterms:created xsi:type="dcterms:W3CDTF">2025-11-17T07:29:00Z</dcterms:created>
  <dcterms:modified xsi:type="dcterms:W3CDTF">2025-11-17T07:29:00Z</dcterms:modified>
</cp:coreProperties>
</file>