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884" w:rsidRPr="00E40884" w:rsidRDefault="00E40884" w:rsidP="00E40884">
      <w:pPr>
        <w:pStyle w:val="Nagwek1"/>
        <w:spacing w:line="276" w:lineRule="auto"/>
        <w:rPr>
          <w:rFonts w:cs="Arial"/>
          <w:b/>
          <w:szCs w:val="28"/>
        </w:rPr>
      </w:pPr>
      <w:r w:rsidRPr="00E40884">
        <w:rPr>
          <w:rFonts w:cs="Arial"/>
          <w:b/>
          <w:szCs w:val="28"/>
        </w:rPr>
        <w:t>UMOWA</w:t>
      </w:r>
      <w:r w:rsidRPr="00E40884">
        <w:rPr>
          <w:rFonts w:cs="Arial"/>
          <w:szCs w:val="28"/>
        </w:rPr>
        <w:t xml:space="preserve"> nr </w:t>
      </w:r>
      <w:r w:rsidRPr="00E40884">
        <w:rPr>
          <w:rFonts w:cs="Arial"/>
          <w:b/>
          <w:szCs w:val="28"/>
        </w:rPr>
        <w:t xml:space="preserve">PR/N </w:t>
      </w:r>
      <w:r w:rsidR="008968A7">
        <w:rPr>
          <w:rFonts w:cs="Arial"/>
          <w:b/>
          <w:szCs w:val="28"/>
        </w:rPr>
        <w:t>–</w:t>
      </w:r>
      <w:r w:rsidRPr="00E40884">
        <w:rPr>
          <w:rFonts w:cs="Arial"/>
          <w:b/>
          <w:szCs w:val="28"/>
        </w:rPr>
        <w:t xml:space="preserve"> </w:t>
      </w:r>
    </w:p>
    <w:p w:rsidR="00E40884" w:rsidRPr="00E40884" w:rsidRDefault="00E40884" w:rsidP="00E40884">
      <w:pPr>
        <w:spacing w:line="276" w:lineRule="auto"/>
        <w:rPr>
          <w:rFonts w:ascii="Arial" w:hAnsi="Arial" w:cs="Arial"/>
          <w:sz w:val="22"/>
          <w:szCs w:val="22"/>
        </w:rPr>
      </w:pPr>
    </w:p>
    <w:p w:rsidR="00E40884" w:rsidRPr="00E40884" w:rsidRDefault="00E40884" w:rsidP="00E40884">
      <w:pPr>
        <w:pStyle w:val="Tekstpodstawowy"/>
        <w:spacing w:line="276" w:lineRule="auto"/>
        <w:rPr>
          <w:rFonts w:cs="Arial"/>
          <w:szCs w:val="22"/>
        </w:rPr>
      </w:pPr>
      <w:r w:rsidRPr="00E40884">
        <w:rPr>
          <w:rFonts w:cs="Arial"/>
          <w:szCs w:val="22"/>
        </w:rPr>
        <w:t xml:space="preserve">zawarta </w:t>
      </w:r>
      <w:r w:rsidR="003D00DA">
        <w:rPr>
          <w:rFonts w:cs="Arial"/>
          <w:szCs w:val="22"/>
        </w:rPr>
        <w:t xml:space="preserve">w dniu </w:t>
      </w:r>
      <w:r w:rsidR="00206184">
        <w:rPr>
          <w:rFonts w:cs="Arial"/>
          <w:szCs w:val="22"/>
        </w:rPr>
        <w:t>……………………..</w:t>
      </w:r>
      <w:r w:rsidRPr="00E40884">
        <w:rPr>
          <w:rFonts w:cs="Arial"/>
          <w:szCs w:val="22"/>
        </w:rPr>
        <w:t xml:space="preserve">w Krakowie pomiędzy: </w:t>
      </w:r>
    </w:p>
    <w:p w:rsidR="00E40884" w:rsidRPr="00E40884" w:rsidRDefault="00E40884" w:rsidP="00E40884">
      <w:pPr>
        <w:pStyle w:val="Tekstpodstawowy"/>
        <w:spacing w:line="276" w:lineRule="auto"/>
        <w:rPr>
          <w:rFonts w:cs="Arial"/>
          <w:szCs w:val="22"/>
        </w:rPr>
      </w:pPr>
      <w:r w:rsidRPr="00E40884">
        <w:rPr>
          <w:rFonts w:cs="Arial"/>
          <w:b/>
          <w:szCs w:val="22"/>
        </w:rPr>
        <w:t>Miejskim Przedsiębiorstwem Komunikacyjnym S</w:t>
      </w:r>
      <w:r w:rsidR="004E1DC8">
        <w:rPr>
          <w:rFonts w:cs="Arial"/>
          <w:b/>
          <w:szCs w:val="22"/>
        </w:rPr>
        <w:t xml:space="preserve">półka </w:t>
      </w:r>
      <w:r w:rsidRPr="00E40884">
        <w:rPr>
          <w:rFonts w:cs="Arial"/>
          <w:b/>
          <w:szCs w:val="22"/>
        </w:rPr>
        <w:t>A</w:t>
      </w:r>
      <w:r w:rsidR="004E1DC8">
        <w:rPr>
          <w:rFonts w:cs="Arial"/>
          <w:b/>
          <w:szCs w:val="22"/>
        </w:rPr>
        <w:t>kcyjna</w:t>
      </w:r>
      <w:r w:rsidRPr="00E40884">
        <w:rPr>
          <w:rFonts w:cs="Arial"/>
          <w:szCs w:val="22"/>
        </w:rPr>
        <w:t xml:space="preserve"> w Krakowie, </w:t>
      </w:r>
      <w:r w:rsidR="009A3F6D">
        <w:rPr>
          <w:rFonts w:cs="Arial"/>
          <w:szCs w:val="22"/>
        </w:rPr>
        <w:br/>
      </w:r>
      <w:r w:rsidRPr="00E40884">
        <w:rPr>
          <w:rFonts w:cs="Arial"/>
          <w:szCs w:val="22"/>
        </w:rPr>
        <w:t xml:space="preserve">ul. św. Wawrzyńca 13, (adres do korespondencji: ul. J. Brożka 3, 30-347 Kraków), zarejestrowanym w Sądzie Rejonowym dla Krakowa – Śródmieścia w Krakowie XI Wydział Gospodarczy Krajowego Rejestru Sądowego, nr KRS 0000025692, kapitał zakładowy: </w:t>
      </w:r>
      <w:r w:rsidR="00D87D7C">
        <w:rPr>
          <w:rFonts w:cs="Arial"/>
          <w:szCs w:val="22"/>
        </w:rPr>
        <w:br/>
      </w:r>
      <w:r w:rsidRPr="00E40884">
        <w:rPr>
          <w:rFonts w:cs="Arial"/>
          <w:szCs w:val="22"/>
        </w:rPr>
        <w:t xml:space="preserve">84 882 400,00 zł, kapitał wpłacony: 84 882 400,00 zł, REGON:003911311, </w:t>
      </w:r>
      <w:r w:rsidR="00D87D7C">
        <w:rPr>
          <w:rFonts w:cs="Arial"/>
          <w:szCs w:val="22"/>
        </w:rPr>
        <w:br/>
      </w:r>
      <w:r w:rsidRPr="00E40884">
        <w:rPr>
          <w:rFonts w:cs="Arial"/>
          <w:szCs w:val="22"/>
        </w:rPr>
        <w:t>NIP: 679-008-56-13,</w:t>
      </w:r>
    </w:p>
    <w:p w:rsidR="00E40884" w:rsidRPr="00E40884" w:rsidRDefault="00E40884" w:rsidP="00E40884">
      <w:pPr>
        <w:pStyle w:val="Tekstpodstawowy"/>
        <w:spacing w:line="276" w:lineRule="auto"/>
        <w:rPr>
          <w:rFonts w:cs="Arial"/>
          <w:szCs w:val="22"/>
        </w:rPr>
      </w:pPr>
    </w:p>
    <w:p w:rsidR="00E40884" w:rsidRPr="00E40884" w:rsidRDefault="00E40884" w:rsidP="00E40884">
      <w:pPr>
        <w:pStyle w:val="Tekstpodstawowy"/>
        <w:spacing w:line="276" w:lineRule="auto"/>
        <w:rPr>
          <w:rFonts w:cs="Arial"/>
          <w:szCs w:val="22"/>
        </w:rPr>
      </w:pPr>
      <w:r w:rsidRPr="00E40884">
        <w:rPr>
          <w:rFonts w:cs="Arial"/>
          <w:szCs w:val="22"/>
        </w:rPr>
        <w:t xml:space="preserve">zwanym dalej </w:t>
      </w:r>
      <w:r w:rsidRPr="00E40884">
        <w:rPr>
          <w:rFonts w:cs="Arial"/>
          <w:b/>
          <w:szCs w:val="22"/>
        </w:rPr>
        <w:t xml:space="preserve">Wynajmującym, </w:t>
      </w:r>
      <w:r w:rsidRPr="00E40884">
        <w:rPr>
          <w:rFonts w:cs="Arial"/>
          <w:szCs w:val="22"/>
        </w:rPr>
        <w:t>reprezentowanym przez:</w:t>
      </w:r>
    </w:p>
    <w:p w:rsidR="00E40884" w:rsidRPr="00E40884" w:rsidRDefault="00E40884" w:rsidP="00E40884">
      <w:pPr>
        <w:pStyle w:val="Tekstpodstawowy"/>
        <w:spacing w:line="276" w:lineRule="auto"/>
        <w:rPr>
          <w:rFonts w:cs="Arial"/>
          <w:szCs w:val="22"/>
        </w:rPr>
      </w:pPr>
    </w:p>
    <w:p w:rsidR="00E40884" w:rsidRPr="00E40884" w:rsidRDefault="00E144CF" w:rsidP="00E40884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/>
          <w:bCs/>
          <w:i/>
          <w:sz w:val="22"/>
          <w:szCs w:val="22"/>
        </w:rPr>
      </w:pPr>
      <w:r>
        <w:rPr>
          <w:rFonts w:ascii="Arial" w:hAnsi="Arial" w:cs="Arial"/>
          <w:b/>
          <w:bCs/>
          <w:i/>
          <w:sz w:val="22"/>
          <w:szCs w:val="22"/>
        </w:rPr>
        <w:t>……</w:t>
      </w:r>
    </w:p>
    <w:p w:rsidR="00E40884" w:rsidRPr="00E40884" w:rsidRDefault="00E144CF" w:rsidP="00E40884">
      <w:pPr>
        <w:pStyle w:val="Nagwek2"/>
        <w:numPr>
          <w:ilvl w:val="0"/>
          <w:numId w:val="10"/>
        </w:numPr>
        <w:spacing w:line="276" w:lineRule="auto"/>
        <w:rPr>
          <w:szCs w:val="22"/>
        </w:rPr>
      </w:pPr>
      <w:r>
        <w:rPr>
          <w:szCs w:val="22"/>
        </w:rPr>
        <w:t>…..</w:t>
      </w:r>
    </w:p>
    <w:p w:rsidR="00E40884" w:rsidRDefault="00C06F25" w:rsidP="0020618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:rsidR="00E40884" w:rsidRPr="00C06F25" w:rsidRDefault="00E144CF" w:rsidP="0020618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……..</w:t>
      </w:r>
    </w:p>
    <w:p w:rsidR="007475D3" w:rsidRPr="00C06F25" w:rsidRDefault="007475D3" w:rsidP="0070702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742D8" w:rsidRDefault="005742D8" w:rsidP="005742D8">
      <w:pPr>
        <w:tabs>
          <w:tab w:val="left" w:pos="3544"/>
        </w:tabs>
        <w:spacing w:after="5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Wynajmujący  oświadcza</w:t>
      </w:r>
      <w:r w:rsidR="00260AD4">
        <w:rPr>
          <w:rFonts w:ascii="Arial" w:hAnsi="Arial" w:cs="Arial"/>
          <w:b/>
          <w:color w:val="000000"/>
          <w:sz w:val="22"/>
          <w:szCs w:val="22"/>
        </w:rPr>
        <w:t>,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iż posiada status dużego przedsiębiorcy w rozumieniu Ustawy o przeciwdziałaniu nadmiernym opóźnieniom w transakcjach handlowych </w:t>
      </w:r>
      <w:r>
        <w:rPr>
          <w:rFonts w:ascii="Arial" w:hAnsi="Arial" w:cs="Arial"/>
          <w:b/>
          <w:color w:val="000000"/>
          <w:sz w:val="22"/>
          <w:szCs w:val="22"/>
        </w:rPr>
        <w:br/>
        <w:t>(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b/>
          <w:color w:val="000000"/>
          <w:sz w:val="22"/>
          <w:szCs w:val="22"/>
        </w:rPr>
        <w:t>. Dz.U.2019.118 z późn.zm.).</w:t>
      </w:r>
    </w:p>
    <w:p w:rsidR="00667768" w:rsidRDefault="00667768" w:rsidP="00667768">
      <w:pPr>
        <w:spacing w:line="276" w:lineRule="auto"/>
        <w:ind w:left="60"/>
        <w:jc w:val="center"/>
        <w:rPr>
          <w:rFonts w:ascii="Arial" w:hAnsi="Arial"/>
          <w:b/>
          <w:bCs/>
          <w:sz w:val="22"/>
        </w:rPr>
      </w:pPr>
      <w:r>
        <w:rPr>
          <w:rFonts w:ascii="Arial" w:hAnsi="Arial"/>
          <w:b/>
          <w:bCs/>
          <w:sz w:val="22"/>
        </w:rPr>
        <w:t>§ 1</w:t>
      </w:r>
    </w:p>
    <w:p w:rsidR="002636B2" w:rsidRDefault="002636B2" w:rsidP="00667768">
      <w:pPr>
        <w:spacing w:line="276" w:lineRule="auto"/>
        <w:ind w:left="60"/>
        <w:jc w:val="center"/>
        <w:rPr>
          <w:rFonts w:ascii="Arial" w:hAnsi="Arial"/>
          <w:b/>
          <w:bCs/>
          <w:sz w:val="22"/>
        </w:rPr>
      </w:pPr>
    </w:p>
    <w:p w:rsidR="00667768" w:rsidRPr="00274F63" w:rsidRDefault="00667768" w:rsidP="005742D8">
      <w:pPr>
        <w:pStyle w:val="Tekstpodstawowy"/>
        <w:numPr>
          <w:ilvl w:val="0"/>
          <w:numId w:val="18"/>
        </w:numPr>
        <w:spacing w:line="276" w:lineRule="auto"/>
        <w:ind w:left="284" w:hanging="284"/>
        <w:rPr>
          <w:rFonts w:cs="Arial"/>
          <w:szCs w:val="22"/>
        </w:rPr>
      </w:pPr>
      <w:r>
        <w:t xml:space="preserve">Przedmiotem umowy jest najem </w:t>
      </w:r>
      <w:r w:rsidR="001D5916">
        <w:t>lokal</w:t>
      </w:r>
      <w:r w:rsidR="00BD09FE">
        <w:t>u</w:t>
      </w:r>
      <w:r>
        <w:t xml:space="preserve"> użytkow</w:t>
      </w:r>
      <w:r w:rsidR="00BD09FE">
        <w:t>ego</w:t>
      </w:r>
      <w:r w:rsidR="00791846">
        <w:t xml:space="preserve"> o powierzchni </w:t>
      </w:r>
      <w:r w:rsidR="00E144CF">
        <w:t>…..</w:t>
      </w:r>
      <w:r w:rsidR="001D5916">
        <w:t xml:space="preserve"> </w:t>
      </w:r>
      <w:r w:rsidR="00BD09FE">
        <w:t xml:space="preserve">zlokalizowanego </w:t>
      </w:r>
      <w:r w:rsidR="00E144CF">
        <w:br/>
      </w:r>
      <w:r w:rsidR="00BD09FE">
        <w:t xml:space="preserve">w </w:t>
      </w:r>
      <w:r w:rsidR="001C31F8">
        <w:t xml:space="preserve">budynku </w:t>
      </w:r>
      <w:r w:rsidR="0013212B">
        <w:t>……………..</w:t>
      </w:r>
      <w:r w:rsidR="00E144CF">
        <w:t xml:space="preserve"> </w:t>
      </w:r>
      <w:r w:rsidR="00052E7A">
        <w:t xml:space="preserve">w </w:t>
      </w:r>
      <w:r w:rsidR="001D5916">
        <w:t>Krakowie</w:t>
      </w:r>
      <w:r w:rsidR="003D00DA">
        <w:t>, zwany</w:t>
      </w:r>
      <w:r w:rsidR="00D87D7C">
        <w:t>m</w:t>
      </w:r>
      <w:r w:rsidR="003D00DA">
        <w:t xml:space="preserve"> dalej przedmiotem najmu</w:t>
      </w:r>
      <w:r w:rsidR="006B4BFD">
        <w:t>.</w:t>
      </w:r>
    </w:p>
    <w:p w:rsidR="00667768" w:rsidRPr="00A62513" w:rsidRDefault="00667768" w:rsidP="005742D8">
      <w:pPr>
        <w:pStyle w:val="Tekstpodstawowy"/>
        <w:numPr>
          <w:ilvl w:val="0"/>
          <w:numId w:val="18"/>
        </w:numPr>
        <w:spacing w:line="276" w:lineRule="auto"/>
        <w:ind w:left="284" w:hanging="284"/>
        <w:rPr>
          <w:rFonts w:cs="Arial"/>
          <w:szCs w:val="22"/>
        </w:rPr>
      </w:pPr>
      <w:r>
        <w:t>Najemca oświadcza, iż znane jest mu położenie przedmiotu najmu oraz jego stan techniczny, wyposażenie, a także warunki użytkowania.</w:t>
      </w:r>
    </w:p>
    <w:p w:rsidR="00667768" w:rsidRPr="00E40884" w:rsidRDefault="00667768" w:rsidP="005742D8">
      <w:pPr>
        <w:pStyle w:val="Tekstpodstawowy"/>
        <w:numPr>
          <w:ilvl w:val="0"/>
          <w:numId w:val="18"/>
        </w:numPr>
        <w:spacing w:line="276" w:lineRule="auto"/>
        <w:ind w:left="284" w:hanging="284"/>
        <w:rPr>
          <w:rFonts w:cs="Arial"/>
          <w:szCs w:val="22"/>
        </w:rPr>
      </w:pPr>
      <w:r w:rsidRPr="00E40884">
        <w:rPr>
          <w:rFonts w:cs="Arial"/>
          <w:szCs w:val="22"/>
        </w:rPr>
        <w:t>Stan techniczny przedmiotu najmu określa protokół zdawczo – odbiorczy.</w:t>
      </w:r>
    </w:p>
    <w:p w:rsidR="00667768" w:rsidRPr="00274F63" w:rsidRDefault="00667768" w:rsidP="005742D8">
      <w:pPr>
        <w:pStyle w:val="Tekstpodstawowy"/>
        <w:numPr>
          <w:ilvl w:val="0"/>
          <w:numId w:val="18"/>
        </w:numPr>
        <w:spacing w:line="276" w:lineRule="auto"/>
        <w:ind w:left="284" w:hanging="284"/>
        <w:rPr>
          <w:rFonts w:cs="Arial"/>
          <w:szCs w:val="22"/>
        </w:rPr>
      </w:pPr>
      <w:r>
        <w:t xml:space="preserve">Najemca oświadcza, że nie będzie wykorzystywał przedmiotu najmu do sprzedaży alkoholu lub środków o podobnym działaniu oraz nie będzie prowadził w tym miejscu żadnej działalności </w:t>
      </w:r>
      <w:r w:rsidR="00CF331B">
        <w:t>zakłócającej porządek publiczny lub</w:t>
      </w:r>
      <w:r>
        <w:t xml:space="preserve"> stwarzającej niebezpieczeństw</w:t>
      </w:r>
      <w:r w:rsidR="00CF331B">
        <w:t>o</w:t>
      </w:r>
      <w:r>
        <w:t xml:space="preserve"> dla osób lub mienia oraz działalności statutowej Wynajmującego.</w:t>
      </w:r>
    </w:p>
    <w:p w:rsidR="007475D3" w:rsidRDefault="007475D3" w:rsidP="00667768">
      <w:pPr>
        <w:spacing w:line="276" w:lineRule="auto"/>
        <w:ind w:left="60"/>
        <w:jc w:val="center"/>
        <w:rPr>
          <w:rFonts w:ascii="Arial" w:hAnsi="Arial" w:cs="Arial"/>
          <w:b/>
          <w:bCs/>
          <w:sz w:val="22"/>
          <w:szCs w:val="22"/>
        </w:rPr>
      </w:pPr>
    </w:p>
    <w:p w:rsidR="00667768" w:rsidRPr="00E40884" w:rsidRDefault="00667768" w:rsidP="00667768">
      <w:pPr>
        <w:spacing w:line="276" w:lineRule="auto"/>
        <w:ind w:left="60"/>
        <w:jc w:val="center"/>
        <w:rPr>
          <w:rFonts w:ascii="Arial" w:hAnsi="Arial" w:cs="Arial"/>
          <w:b/>
          <w:bCs/>
          <w:sz w:val="22"/>
          <w:szCs w:val="22"/>
        </w:rPr>
      </w:pPr>
      <w:r w:rsidRPr="00E40884">
        <w:rPr>
          <w:rFonts w:ascii="Arial" w:hAnsi="Arial" w:cs="Arial"/>
          <w:b/>
          <w:bCs/>
          <w:sz w:val="22"/>
          <w:szCs w:val="22"/>
        </w:rPr>
        <w:t>§ 2</w:t>
      </w:r>
    </w:p>
    <w:p w:rsidR="00667768" w:rsidRPr="00E40884" w:rsidRDefault="00667768" w:rsidP="00667768">
      <w:pPr>
        <w:spacing w:line="276" w:lineRule="auto"/>
        <w:ind w:left="60"/>
        <w:rPr>
          <w:rFonts w:ascii="Arial" w:hAnsi="Arial" w:cs="Arial"/>
          <w:sz w:val="22"/>
          <w:szCs w:val="22"/>
        </w:rPr>
      </w:pPr>
    </w:p>
    <w:p w:rsidR="00667768" w:rsidRDefault="00667768" w:rsidP="0066776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Najemca zobowiązuje się płacić Wynajmującemu miesięczny czynsz w wysokości </w:t>
      </w:r>
      <w:r>
        <w:rPr>
          <w:rFonts w:ascii="Arial" w:hAnsi="Arial" w:cs="Arial"/>
          <w:sz w:val="22"/>
          <w:szCs w:val="22"/>
        </w:rPr>
        <w:br/>
      </w:r>
      <w:r w:rsidR="00E144CF">
        <w:rPr>
          <w:rFonts w:ascii="Arial" w:hAnsi="Arial" w:cs="Arial"/>
          <w:sz w:val="22"/>
          <w:szCs w:val="22"/>
        </w:rPr>
        <w:t>………..</w:t>
      </w:r>
      <w:r w:rsidR="001530F2">
        <w:rPr>
          <w:rFonts w:ascii="Arial" w:hAnsi="Arial" w:cs="Arial"/>
          <w:sz w:val="22"/>
          <w:szCs w:val="22"/>
        </w:rPr>
        <w:t xml:space="preserve"> zł</w:t>
      </w:r>
      <w:r>
        <w:rPr>
          <w:rFonts w:ascii="Arial" w:hAnsi="Arial" w:cs="Arial"/>
          <w:sz w:val="22"/>
          <w:szCs w:val="22"/>
        </w:rPr>
        <w:t xml:space="preserve"> netto (słownie</w:t>
      </w:r>
      <w:r w:rsidR="003D02ED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E144CF">
        <w:rPr>
          <w:rFonts w:ascii="Arial" w:hAnsi="Arial" w:cs="Arial"/>
          <w:sz w:val="22"/>
          <w:szCs w:val="22"/>
        </w:rPr>
        <w:t>………………..</w:t>
      </w:r>
      <w:r w:rsidR="001530F2">
        <w:rPr>
          <w:rFonts w:ascii="Arial" w:hAnsi="Arial" w:cs="Arial"/>
          <w:sz w:val="22"/>
          <w:szCs w:val="22"/>
        </w:rPr>
        <w:t xml:space="preserve"> </w:t>
      </w:r>
      <w:r w:rsidR="00E144CF">
        <w:rPr>
          <w:rFonts w:ascii="Arial" w:hAnsi="Arial" w:cs="Arial"/>
          <w:sz w:val="22"/>
          <w:szCs w:val="22"/>
        </w:rPr>
        <w:t xml:space="preserve"> zł </w:t>
      </w:r>
      <w:r>
        <w:rPr>
          <w:rFonts w:ascii="Arial" w:hAnsi="Arial" w:cs="Arial"/>
          <w:sz w:val="22"/>
          <w:szCs w:val="22"/>
        </w:rPr>
        <w:t>netto)</w:t>
      </w:r>
      <w:r w:rsidR="00720F0A">
        <w:rPr>
          <w:rFonts w:ascii="Arial" w:hAnsi="Arial" w:cs="Arial"/>
          <w:sz w:val="22"/>
          <w:szCs w:val="22"/>
        </w:rPr>
        <w:t xml:space="preserve"> tytułem najmu </w:t>
      </w:r>
      <w:r w:rsidR="00BD09FE">
        <w:rPr>
          <w:rFonts w:ascii="Arial" w:hAnsi="Arial" w:cs="Arial"/>
          <w:sz w:val="22"/>
          <w:szCs w:val="22"/>
        </w:rPr>
        <w:t>lokalu użytkowego</w:t>
      </w:r>
      <w:r w:rsidR="00791846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Czynsz nie zawiera</w:t>
      </w:r>
      <w:r w:rsidR="002009B5">
        <w:rPr>
          <w:rFonts w:ascii="Arial" w:hAnsi="Arial" w:cs="Arial"/>
          <w:sz w:val="22"/>
          <w:szCs w:val="22"/>
        </w:rPr>
        <w:t xml:space="preserve"> kosztów</w:t>
      </w:r>
      <w:r w:rsidR="00E24009">
        <w:rPr>
          <w:rFonts w:ascii="Arial" w:hAnsi="Arial" w:cs="Arial"/>
          <w:sz w:val="22"/>
          <w:szCs w:val="22"/>
        </w:rPr>
        <w:t xml:space="preserve"> eksploatacyjnych lokal</w:t>
      </w:r>
      <w:r w:rsidR="00BD09FE">
        <w:rPr>
          <w:rFonts w:ascii="Arial" w:hAnsi="Arial" w:cs="Arial"/>
          <w:sz w:val="22"/>
          <w:szCs w:val="22"/>
        </w:rPr>
        <w:t>u</w:t>
      </w:r>
      <w:r w:rsidR="00E24009">
        <w:rPr>
          <w:rFonts w:ascii="Arial" w:hAnsi="Arial" w:cs="Arial"/>
          <w:sz w:val="22"/>
          <w:szCs w:val="22"/>
        </w:rPr>
        <w:t xml:space="preserve"> będąc</w:t>
      </w:r>
      <w:r w:rsidR="00BD09FE">
        <w:rPr>
          <w:rFonts w:ascii="Arial" w:hAnsi="Arial" w:cs="Arial"/>
          <w:sz w:val="22"/>
          <w:szCs w:val="22"/>
        </w:rPr>
        <w:t>ego</w:t>
      </w:r>
      <w:r w:rsidR="00E24009">
        <w:rPr>
          <w:rFonts w:ascii="Arial" w:hAnsi="Arial" w:cs="Arial"/>
          <w:sz w:val="22"/>
          <w:szCs w:val="22"/>
        </w:rPr>
        <w:t xml:space="preserve"> przedmiotem najmu</w:t>
      </w:r>
      <w:r>
        <w:rPr>
          <w:rFonts w:ascii="Arial" w:hAnsi="Arial" w:cs="Arial"/>
          <w:sz w:val="22"/>
          <w:szCs w:val="22"/>
        </w:rPr>
        <w:t>,</w:t>
      </w:r>
      <w:r w:rsidR="00E24009">
        <w:rPr>
          <w:rFonts w:ascii="Arial" w:hAnsi="Arial" w:cs="Arial"/>
          <w:sz w:val="22"/>
          <w:szCs w:val="22"/>
        </w:rPr>
        <w:t xml:space="preserve"> w</w:t>
      </w:r>
      <w:r>
        <w:rPr>
          <w:rFonts w:ascii="Arial" w:hAnsi="Arial" w:cs="Arial"/>
          <w:sz w:val="22"/>
          <w:szCs w:val="22"/>
        </w:rPr>
        <w:t xml:space="preserve"> </w:t>
      </w:r>
      <w:r w:rsidR="00E24009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zczególności kosztów dostawy i zużycia energii elektrycznej, zużycia wody, odbioru odpadów, odprowadzenia ścieków, </w:t>
      </w:r>
      <w:r w:rsidR="002009B5">
        <w:rPr>
          <w:rFonts w:ascii="Arial" w:hAnsi="Arial" w:cs="Arial"/>
          <w:sz w:val="22"/>
          <w:szCs w:val="22"/>
        </w:rPr>
        <w:t xml:space="preserve">obsługi eksploatacyjnej, </w:t>
      </w:r>
      <w:r>
        <w:rPr>
          <w:rFonts w:ascii="Arial" w:hAnsi="Arial" w:cs="Arial"/>
          <w:sz w:val="22"/>
          <w:szCs w:val="22"/>
        </w:rPr>
        <w:t xml:space="preserve">które Najemca zobowiązany jest płacić zgodnie z postanowieniami niniejszej umowy. </w:t>
      </w:r>
    </w:p>
    <w:p w:rsidR="00667768" w:rsidRDefault="00667768" w:rsidP="0066776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61453">
        <w:rPr>
          <w:rFonts w:ascii="Arial" w:hAnsi="Arial" w:cs="Arial"/>
          <w:sz w:val="22"/>
          <w:szCs w:val="22"/>
        </w:rPr>
        <w:t xml:space="preserve">W przypadku </w:t>
      </w:r>
      <w:r w:rsidR="00EA12E7">
        <w:rPr>
          <w:rFonts w:ascii="Arial" w:hAnsi="Arial" w:cs="Arial"/>
          <w:sz w:val="22"/>
          <w:szCs w:val="22"/>
        </w:rPr>
        <w:t>opóźnienia</w:t>
      </w:r>
      <w:r w:rsidRPr="00A61453">
        <w:rPr>
          <w:rFonts w:ascii="Arial" w:hAnsi="Arial" w:cs="Arial"/>
          <w:sz w:val="22"/>
          <w:szCs w:val="22"/>
        </w:rPr>
        <w:t xml:space="preserve"> w regulowaniu należności naliczane będą ustawowe odsetki</w:t>
      </w:r>
      <w:r w:rsidR="00C137E0">
        <w:rPr>
          <w:rFonts w:ascii="Arial" w:hAnsi="Arial" w:cs="Arial"/>
          <w:sz w:val="22"/>
          <w:szCs w:val="22"/>
        </w:rPr>
        <w:t xml:space="preserve"> </w:t>
      </w:r>
      <w:r w:rsidR="00EA12E7">
        <w:rPr>
          <w:rFonts w:ascii="Arial" w:hAnsi="Arial" w:cs="Arial"/>
          <w:sz w:val="22"/>
          <w:szCs w:val="22"/>
        </w:rPr>
        <w:br/>
      </w:r>
      <w:r w:rsidR="001530F2">
        <w:rPr>
          <w:rFonts w:ascii="Arial" w:hAnsi="Arial" w:cs="Arial"/>
          <w:sz w:val="22"/>
          <w:szCs w:val="22"/>
        </w:rPr>
        <w:t xml:space="preserve">za opóźnienia </w:t>
      </w:r>
      <w:r w:rsidR="001530F2">
        <w:rPr>
          <w:rFonts w:ascii="Arial" w:hAnsi="Arial" w:cs="Arial"/>
          <w:sz w:val="22"/>
        </w:rPr>
        <w:t>w transakcjach handlowych.</w:t>
      </w:r>
    </w:p>
    <w:p w:rsidR="002009B5" w:rsidRDefault="00667768" w:rsidP="0066776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Okresem rozliczeniowym jest miesiąc kalendarzowy. </w:t>
      </w:r>
    </w:p>
    <w:p w:rsidR="00667768" w:rsidRPr="00E40884" w:rsidRDefault="00667768" w:rsidP="0066776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Jeżeli obowiązek zapłaty czynszu będzie dotyczył części miesiąca kalendarzowego Najemca zobowiązany jest do zapłaty części czynszu miesięcznego przy zastosowaniu stawki za jeden dzień czynszu odpowiadającej wysokości 1/30 czynszu miesięcznego. </w:t>
      </w:r>
    </w:p>
    <w:p w:rsidR="00667768" w:rsidRDefault="00667768" w:rsidP="0066776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Czynsz</w:t>
      </w:r>
      <w:r w:rsidRPr="00E40884">
        <w:rPr>
          <w:rFonts w:ascii="Arial" w:hAnsi="Arial" w:cs="Arial"/>
          <w:sz w:val="22"/>
          <w:szCs w:val="22"/>
        </w:rPr>
        <w:t xml:space="preserve"> ustalon</w:t>
      </w:r>
      <w:r>
        <w:rPr>
          <w:rFonts w:ascii="Arial" w:hAnsi="Arial" w:cs="Arial"/>
          <w:sz w:val="22"/>
          <w:szCs w:val="22"/>
        </w:rPr>
        <w:t>y</w:t>
      </w:r>
      <w:r w:rsidRPr="00E40884">
        <w:rPr>
          <w:rFonts w:ascii="Arial" w:hAnsi="Arial" w:cs="Arial"/>
          <w:sz w:val="22"/>
          <w:szCs w:val="22"/>
        </w:rPr>
        <w:t xml:space="preserve"> w </w:t>
      </w:r>
      <w:r w:rsidR="000A40A7" w:rsidRPr="000A40A7">
        <w:rPr>
          <w:rFonts w:ascii="Arial" w:hAnsi="Arial" w:cs="Arial"/>
          <w:bCs/>
          <w:sz w:val="22"/>
          <w:szCs w:val="22"/>
        </w:rPr>
        <w:t>§2</w:t>
      </w:r>
      <w:r w:rsidR="000A40A7">
        <w:rPr>
          <w:rFonts w:ascii="Arial" w:hAnsi="Arial" w:cs="Arial"/>
          <w:bCs/>
        </w:rPr>
        <w:t xml:space="preserve"> </w:t>
      </w:r>
      <w:r w:rsidRPr="00E40884">
        <w:rPr>
          <w:rFonts w:ascii="Arial" w:hAnsi="Arial" w:cs="Arial"/>
          <w:sz w:val="22"/>
          <w:szCs w:val="22"/>
        </w:rPr>
        <w:t>ust. 1 będzie regulowan</w:t>
      </w:r>
      <w:r>
        <w:rPr>
          <w:rFonts w:ascii="Arial" w:hAnsi="Arial" w:cs="Arial"/>
          <w:sz w:val="22"/>
          <w:szCs w:val="22"/>
        </w:rPr>
        <w:t>y</w:t>
      </w:r>
      <w:r w:rsidRPr="00E40884">
        <w:rPr>
          <w:rFonts w:ascii="Arial" w:hAnsi="Arial" w:cs="Arial"/>
          <w:sz w:val="22"/>
          <w:szCs w:val="22"/>
        </w:rPr>
        <w:t xml:space="preserve"> przez Najemcę z góry</w:t>
      </w:r>
      <w:r w:rsidR="005126A0">
        <w:rPr>
          <w:rFonts w:ascii="Arial" w:hAnsi="Arial" w:cs="Arial"/>
          <w:sz w:val="22"/>
          <w:szCs w:val="22"/>
        </w:rPr>
        <w:t>,</w:t>
      </w:r>
      <w:r w:rsidRPr="00E40884">
        <w:rPr>
          <w:rFonts w:ascii="Arial" w:hAnsi="Arial" w:cs="Arial"/>
          <w:sz w:val="22"/>
          <w:szCs w:val="22"/>
        </w:rPr>
        <w:t xml:space="preserve"> na podstawie faktur wystawianych przez Wynajmującego, płatnyc</w:t>
      </w:r>
      <w:r w:rsidR="008372C8">
        <w:rPr>
          <w:rFonts w:ascii="Arial" w:hAnsi="Arial" w:cs="Arial"/>
          <w:sz w:val="22"/>
          <w:szCs w:val="22"/>
        </w:rPr>
        <w:t>h w terminie oraz</w:t>
      </w:r>
      <w:r w:rsidRPr="00E40884">
        <w:rPr>
          <w:rFonts w:ascii="Arial" w:hAnsi="Arial" w:cs="Arial"/>
          <w:sz w:val="22"/>
          <w:szCs w:val="22"/>
        </w:rPr>
        <w:t xml:space="preserve"> na konto podane </w:t>
      </w:r>
      <w:r w:rsidRPr="00E40884">
        <w:rPr>
          <w:rFonts w:ascii="Arial" w:hAnsi="Arial" w:cs="Arial"/>
          <w:sz w:val="22"/>
          <w:szCs w:val="22"/>
        </w:rPr>
        <w:br/>
        <w:t>na fakturach.</w:t>
      </w:r>
    </w:p>
    <w:p w:rsidR="00667768" w:rsidRDefault="00F7748D" w:rsidP="0066776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Czynsz </w:t>
      </w:r>
      <w:r w:rsidR="007744A8">
        <w:rPr>
          <w:rFonts w:ascii="Arial" w:hAnsi="Arial" w:cs="Arial"/>
          <w:sz w:val="22"/>
          <w:szCs w:val="22"/>
        </w:rPr>
        <w:t>ustalon</w:t>
      </w:r>
      <w:r>
        <w:rPr>
          <w:rFonts w:ascii="Arial" w:hAnsi="Arial" w:cs="Arial"/>
          <w:sz w:val="22"/>
          <w:szCs w:val="22"/>
        </w:rPr>
        <w:t>y</w:t>
      </w:r>
      <w:r w:rsidR="007744A8">
        <w:rPr>
          <w:rFonts w:ascii="Arial" w:hAnsi="Arial" w:cs="Arial"/>
          <w:sz w:val="22"/>
          <w:szCs w:val="22"/>
        </w:rPr>
        <w:t xml:space="preserve"> </w:t>
      </w:r>
      <w:r w:rsidR="00667768" w:rsidRPr="00E40884">
        <w:rPr>
          <w:rFonts w:ascii="Arial" w:hAnsi="Arial" w:cs="Arial"/>
          <w:sz w:val="22"/>
          <w:szCs w:val="22"/>
        </w:rPr>
        <w:t xml:space="preserve">w </w:t>
      </w:r>
      <w:r w:rsidR="000A40A7" w:rsidRPr="000A40A7">
        <w:rPr>
          <w:rFonts w:ascii="Arial" w:hAnsi="Arial" w:cs="Arial"/>
          <w:bCs/>
          <w:sz w:val="22"/>
          <w:szCs w:val="22"/>
        </w:rPr>
        <w:t>§2</w:t>
      </w:r>
      <w:r w:rsidR="000A40A7">
        <w:rPr>
          <w:rFonts w:ascii="Arial" w:hAnsi="Arial" w:cs="Arial"/>
          <w:bCs/>
        </w:rPr>
        <w:t xml:space="preserve"> </w:t>
      </w:r>
      <w:r w:rsidR="00667768" w:rsidRPr="00E40884">
        <w:rPr>
          <w:rFonts w:ascii="Arial" w:hAnsi="Arial" w:cs="Arial"/>
          <w:sz w:val="22"/>
          <w:szCs w:val="22"/>
        </w:rPr>
        <w:t>ust. 1</w:t>
      </w:r>
      <w:r>
        <w:rPr>
          <w:rFonts w:ascii="Arial" w:hAnsi="Arial" w:cs="Arial"/>
          <w:sz w:val="22"/>
          <w:szCs w:val="22"/>
        </w:rPr>
        <w:t xml:space="preserve"> zostanie podniesiony</w:t>
      </w:r>
      <w:r w:rsidR="00667768" w:rsidRPr="00E40884">
        <w:rPr>
          <w:rFonts w:ascii="Arial" w:hAnsi="Arial" w:cs="Arial"/>
          <w:sz w:val="22"/>
          <w:szCs w:val="22"/>
        </w:rPr>
        <w:t xml:space="preserve"> jeden raz w </w:t>
      </w:r>
      <w:r>
        <w:rPr>
          <w:rFonts w:ascii="Arial" w:hAnsi="Arial" w:cs="Arial"/>
          <w:sz w:val="22"/>
          <w:szCs w:val="22"/>
        </w:rPr>
        <w:t xml:space="preserve">każdym </w:t>
      </w:r>
      <w:r w:rsidR="00667768" w:rsidRPr="00E40884">
        <w:rPr>
          <w:rFonts w:ascii="Arial" w:hAnsi="Arial" w:cs="Arial"/>
          <w:sz w:val="22"/>
          <w:szCs w:val="22"/>
        </w:rPr>
        <w:t>roku</w:t>
      </w:r>
      <w:r>
        <w:rPr>
          <w:rFonts w:ascii="Arial" w:hAnsi="Arial" w:cs="Arial"/>
          <w:sz w:val="22"/>
          <w:szCs w:val="22"/>
        </w:rPr>
        <w:t xml:space="preserve"> obowiązywania umowy, </w:t>
      </w:r>
      <w:r w:rsidR="00667768" w:rsidRPr="00E40884">
        <w:rPr>
          <w:rFonts w:ascii="Arial" w:hAnsi="Arial" w:cs="Arial"/>
          <w:sz w:val="22"/>
          <w:szCs w:val="22"/>
        </w:rPr>
        <w:t xml:space="preserve">o wskaźnik cen towarów i usług konsumpcyjnych ogłaszany przez Prezesa GUS za rok poprzedni, przy czym o kwotę nie mniejszą niż 5 zł netto miesięcznie. Dokonana w ten sposób zmiana </w:t>
      </w:r>
      <w:r w:rsidR="00667768">
        <w:rPr>
          <w:rFonts w:ascii="Arial" w:hAnsi="Arial" w:cs="Arial"/>
          <w:sz w:val="22"/>
          <w:szCs w:val="22"/>
        </w:rPr>
        <w:t>czynszu</w:t>
      </w:r>
      <w:r w:rsidR="00667768" w:rsidRPr="00E40884">
        <w:rPr>
          <w:rFonts w:ascii="Arial" w:hAnsi="Arial" w:cs="Arial"/>
          <w:sz w:val="22"/>
          <w:szCs w:val="22"/>
        </w:rPr>
        <w:t xml:space="preserve"> za najem nie stanowi zmiany warunków umowy i nie wymaga formy aneksu</w:t>
      </w:r>
      <w:r>
        <w:rPr>
          <w:rFonts w:ascii="Arial" w:hAnsi="Arial" w:cs="Arial"/>
          <w:sz w:val="22"/>
          <w:szCs w:val="22"/>
        </w:rPr>
        <w:t xml:space="preserve"> lub odrębnego powiadomienia</w:t>
      </w:r>
      <w:r w:rsidR="00667768" w:rsidRPr="00E40884">
        <w:rPr>
          <w:rFonts w:ascii="Arial" w:hAnsi="Arial" w:cs="Arial"/>
          <w:sz w:val="22"/>
          <w:szCs w:val="22"/>
        </w:rPr>
        <w:t>.</w:t>
      </w:r>
      <w:r w:rsidR="00667768">
        <w:rPr>
          <w:rFonts w:ascii="Arial" w:hAnsi="Arial" w:cs="Arial"/>
          <w:sz w:val="22"/>
          <w:szCs w:val="22"/>
        </w:rPr>
        <w:t xml:space="preserve"> </w:t>
      </w:r>
    </w:p>
    <w:p w:rsidR="00F7748D" w:rsidRDefault="00F7748D" w:rsidP="0066776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Wynajmujący zobowiązuje się zawrzeć informację o podniesieniu czynszu w treści wystawionej faktury.</w:t>
      </w:r>
    </w:p>
    <w:p w:rsidR="00667768" w:rsidRDefault="00667768" w:rsidP="00667768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 w:rsidRPr="00E40884">
        <w:rPr>
          <w:rFonts w:ascii="Arial" w:hAnsi="Arial" w:cs="Arial"/>
        </w:rPr>
        <w:t>Na zabezpieczenie ewentualnych roszczeń Wynajmującego, Najemca przed podpisaniem umowy wpłaci kaucje w wysokości trzymiesięczn</w:t>
      </w:r>
      <w:r>
        <w:rPr>
          <w:rFonts w:ascii="Arial" w:hAnsi="Arial" w:cs="Arial"/>
        </w:rPr>
        <w:t>ego czynszu</w:t>
      </w:r>
      <w:r w:rsidRPr="00E40884">
        <w:rPr>
          <w:rFonts w:ascii="Arial" w:hAnsi="Arial" w:cs="Arial"/>
        </w:rPr>
        <w:t xml:space="preserve"> brutto określone</w:t>
      </w:r>
      <w:r>
        <w:rPr>
          <w:rFonts w:ascii="Arial" w:hAnsi="Arial" w:cs="Arial"/>
        </w:rPr>
        <w:t>go</w:t>
      </w:r>
      <w:r w:rsidRPr="00E40884">
        <w:rPr>
          <w:rFonts w:ascii="Arial" w:hAnsi="Arial" w:cs="Arial"/>
        </w:rPr>
        <w:t xml:space="preserve"> w § 2 </w:t>
      </w:r>
      <w:r>
        <w:rPr>
          <w:rFonts w:ascii="Arial" w:hAnsi="Arial" w:cs="Arial"/>
        </w:rPr>
        <w:t>ust</w:t>
      </w:r>
      <w:r w:rsidRPr="00E40884">
        <w:rPr>
          <w:rFonts w:ascii="Arial" w:hAnsi="Arial" w:cs="Arial"/>
        </w:rPr>
        <w:t>.1 umowy</w:t>
      </w:r>
      <w:r w:rsidR="00E24009">
        <w:rPr>
          <w:rFonts w:ascii="Arial" w:hAnsi="Arial" w:cs="Arial"/>
        </w:rPr>
        <w:t xml:space="preserve">. </w:t>
      </w:r>
      <w:r w:rsidRPr="00E40884">
        <w:rPr>
          <w:rFonts w:ascii="Arial" w:hAnsi="Arial" w:cs="Arial"/>
        </w:rPr>
        <w:t>Kaucja nie będzie podlegała oprocentowaniu ani indeksacji w okresie trwania umowy.</w:t>
      </w:r>
      <w:r>
        <w:rPr>
          <w:rFonts w:ascii="Arial" w:hAnsi="Arial" w:cs="Arial"/>
        </w:rPr>
        <w:t xml:space="preserve"> </w:t>
      </w:r>
      <w:r w:rsidRPr="00E40884">
        <w:rPr>
          <w:rFonts w:ascii="Arial" w:hAnsi="Arial" w:cs="Arial"/>
        </w:rPr>
        <w:t>W przypadku rozwiązania umowy oraz braku jakichkolwiek roszczeń finansowych</w:t>
      </w:r>
      <w:r>
        <w:rPr>
          <w:rFonts w:ascii="Arial" w:hAnsi="Arial" w:cs="Arial"/>
        </w:rPr>
        <w:t xml:space="preserve"> </w:t>
      </w:r>
      <w:r w:rsidRPr="00E40884">
        <w:rPr>
          <w:rFonts w:ascii="Arial" w:hAnsi="Arial" w:cs="Arial"/>
        </w:rPr>
        <w:t>w stosunku do Najemcy</w:t>
      </w:r>
      <w:r w:rsidR="007022F1">
        <w:rPr>
          <w:rFonts w:ascii="Arial" w:hAnsi="Arial" w:cs="Arial"/>
        </w:rPr>
        <w:t>,</w:t>
      </w:r>
      <w:r w:rsidRPr="00E40884">
        <w:rPr>
          <w:rFonts w:ascii="Arial" w:hAnsi="Arial" w:cs="Arial"/>
        </w:rPr>
        <w:t xml:space="preserve"> kaucja zostanie zwrócona Najemcy w wysokości nominalnej. W przypadku roszczeń finansowych wobec Najemcy</w:t>
      </w:r>
      <w:r w:rsidR="00F7748D">
        <w:rPr>
          <w:rFonts w:ascii="Arial" w:hAnsi="Arial" w:cs="Arial"/>
        </w:rPr>
        <w:t>,</w:t>
      </w:r>
      <w:r w:rsidRPr="00E40884">
        <w:rPr>
          <w:rFonts w:ascii="Arial" w:hAnsi="Arial" w:cs="Arial"/>
        </w:rPr>
        <w:t xml:space="preserve"> kaucja zostanie zaliczona</w:t>
      </w:r>
      <w:r>
        <w:rPr>
          <w:rFonts w:ascii="Arial" w:hAnsi="Arial" w:cs="Arial"/>
        </w:rPr>
        <w:t xml:space="preserve"> </w:t>
      </w:r>
      <w:r w:rsidRPr="00E40884">
        <w:rPr>
          <w:rFonts w:ascii="Arial" w:hAnsi="Arial" w:cs="Arial"/>
        </w:rPr>
        <w:t>na poczet roszczeń.</w:t>
      </w:r>
    </w:p>
    <w:p w:rsidR="00F7748D" w:rsidRPr="00F7748D" w:rsidRDefault="00F7748D" w:rsidP="00667768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/>
          <w:bCs/>
        </w:rPr>
        <w:t>W każdym przypadku podniesienia czynszu, Najemca zobowiązany jest wpłacić różnicę pomiędzy dotychczasową wysokością kaucji, a bieżącą wysokością kaucji jako trzymiesięcznego czynszu brutto. Najemca dokonuje wpłaty niezwłocznie i bez wezwania, z chwilą otrzymania pierwszej faktury zawierające</w:t>
      </w:r>
      <w:r w:rsidR="00282A2F">
        <w:rPr>
          <w:rFonts w:ascii="Arial" w:hAnsi="Arial"/>
          <w:bCs/>
        </w:rPr>
        <w:t>j nową</w:t>
      </w:r>
      <w:r>
        <w:rPr>
          <w:rFonts w:ascii="Arial" w:hAnsi="Arial"/>
          <w:bCs/>
        </w:rPr>
        <w:t xml:space="preserve"> stawkę czynszu. </w:t>
      </w:r>
    </w:p>
    <w:p w:rsidR="00667768" w:rsidRDefault="00667768" w:rsidP="00667768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Najemca nie może dokonywać zmian w przedmiocie najmu bez uzyskania uprzedniej </w:t>
      </w:r>
      <w:r>
        <w:rPr>
          <w:rFonts w:ascii="Arial" w:hAnsi="Arial" w:cs="Arial"/>
        </w:rPr>
        <w:br/>
        <w:t>i pisemnej zgody Wynajmującego. W szczególności dotyczy to kolorystyki przedmiotu najmu, jego wygląd</w:t>
      </w:r>
      <w:r w:rsidR="00537518">
        <w:rPr>
          <w:rFonts w:ascii="Arial" w:hAnsi="Arial" w:cs="Arial"/>
        </w:rPr>
        <w:t xml:space="preserve">u zewnętrznego oraz wyposażenia, a także instalacji. </w:t>
      </w:r>
    </w:p>
    <w:p w:rsidR="003D02ED" w:rsidRPr="00A7189B" w:rsidRDefault="00537518" w:rsidP="00D317D7">
      <w:pPr>
        <w:pStyle w:val="Tekstpodstawowy"/>
        <w:numPr>
          <w:ilvl w:val="0"/>
          <w:numId w:val="8"/>
        </w:numPr>
        <w:spacing w:line="276" w:lineRule="auto"/>
        <w:ind w:left="284" w:hanging="284"/>
        <w:rPr>
          <w:rFonts w:cs="Arial"/>
          <w:szCs w:val="22"/>
        </w:rPr>
      </w:pPr>
      <w:r w:rsidRPr="00A7189B">
        <w:rPr>
          <w:rFonts w:cs="Arial"/>
          <w:szCs w:val="22"/>
        </w:rPr>
        <w:t xml:space="preserve">Począwszy od pierwszego dnia obowiązywania umowy, Najemca </w:t>
      </w:r>
      <w:r w:rsidR="006D658A">
        <w:rPr>
          <w:rFonts w:cs="Arial"/>
          <w:szCs w:val="22"/>
        </w:rPr>
        <w:t>płacić</w:t>
      </w:r>
      <w:r w:rsidR="00E46E5C" w:rsidRPr="00A7189B">
        <w:rPr>
          <w:rFonts w:cs="Arial"/>
          <w:szCs w:val="22"/>
        </w:rPr>
        <w:t xml:space="preserve"> będzie Wynajmującemu</w:t>
      </w:r>
      <w:r w:rsidRPr="00A7189B">
        <w:rPr>
          <w:rFonts w:cs="Arial"/>
          <w:szCs w:val="22"/>
        </w:rPr>
        <w:t>:</w:t>
      </w:r>
      <w:r w:rsidR="005C63DF" w:rsidRPr="00A7189B">
        <w:rPr>
          <w:rFonts w:cs="Arial"/>
          <w:szCs w:val="22"/>
        </w:rPr>
        <w:t xml:space="preserve"> </w:t>
      </w:r>
    </w:p>
    <w:p w:rsidR="00C642E9" w:rsidRPr="00C642E9" w:rsidRDefault="00C642E9" w:rsidP="00352440">
      <w:pPr>
        <w:pStyle w:val="Zwykytekst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E144CF" w:rsidRPr="00C06F25" w:rsidRDefault="00E144CF" w:rsidP="00E144CF">
      <w:pPr>
        <w:pStyle w:val="Tekstpodstawowy"/>
        <w:numPr>
          <w:ilvl w:val="0"/>
          <w:numId w:val="20"/>
        </w:numPr>
        <w:spacing w:line="276" w:lineRule="auto"/>
        <w:rPr>
          <w:rFonts w:cs="Arial"/>
          <w:szCs w:val="22"/>
        </w:rPr>
      </w:pPr>
      <w:r>
        <w:t xml:space="preserve">należność za zużytą wodę oraz za odprowadzenie ścieków obliczoną na podstawie odczytów wodomierza zainstalowanego w lokalu, miesięcznie wg aktualnych stawek netto MPWiK S.A. w Krakowie. Do kosztu za zużytą wodę i odprowadzenie ścieków zostanie doliczony koszt obsługi eksploatacyjnej netto w wysokości 20% kosztu zużycia wody oraz odprowadzenia ścieków, powiększony </w:t>
      </w:r>
      <w:r w:rsidRPr="00423850">
        <w:t>o należny podatek VAT.</w:t>
      </w:r>
      <w:r w:rsidRPr="00423850">
        <w:rPr>
          <w:rFonts w:cs="Arial"/>
          <w:szCs w:val="22"/>
        </w:rPr>
        <w:t xml:space="preserve">  </w:t>
      </w:r>
      <w:r w:rsidRPr="00C06F25">
        <w:rPr>
          <w:rFonts w:cs="Arial"/>
          <w:szCs w:val="22"/>
          <w:lang w:eastAsia="en-US"/>
        </w:rPr>
        <w:t>Wynajmujący wyraża zgodę na odprowadzanie do kanalizacji wyłącznie mieszaniny ścieków bytowych. Niedopuszczalne jest odprowadzanie przez Najemcę do kanalizacji substancji ropopochodnych oraz innych substancji szkodliwych dla środowiska</w:t>
      </w:r>
      <w:r>
        <w:rPr>
          <w:rFonts w:cs="Arial"/>
          <w:szCs w:val="22"/>
          <w:lang w:eastAsia="en-US"/>
        </w:rPr>
        <w:t>,</w:t>
      </w:r>
    </w:p>
    <w:p w:rsidR="00E144CF" w:rsidRPr="00423850" w:rsidRDefault="00E144CF" w:rsidP="00E144CF">
      <w:pPr>
        <w:pStyle w:val="Tekstpodstawowy"/>
        <w:spacing w:line="276" w:lineRule="auto"/>
        <w:ind w:left="420"/>
        <w:rPr>
          <w:rFonts w:cs="Arial"/>
          <w:szCs w:val="22"/>
        </w:rPr>
      </w:pPr>
    </w:p>
    <w:p w:rsidR="00537518" w:rsidRPr="00E144CF" w:rsidRDefault="00E144CF" w:rsidP="00E144CF">
      <w:pPr>
        <w:pStyle w:val="Tekstpodstawowy"/>
        <w:numPr>
          <w:ilvl w:val="0"/>
          <w:numId w:val="20"/>
        </w:numPr>
        <w:tabs>
          <w:tab w:val="left" w:pos="2498"/>
        </w:tabs>
        <w:spacing w:line="276" w:lineRule="auto"/>
        <w:rPr>
          <w:rFonts w:cs="Arial"/>
          <w:i/>
          <w:szCs w:val="22"/>
        </w:rPr>
      </w:pPr>
      <w:r w:rsidRPr="00E144CF">
        <w:rPr>
          <w:rFonts w:cs="Arial"/>
          <w:i/>
          <w:szCs w:val="22"/>
        </w:rPr>
        <w:t xml:space="preserve">należność za zużytą energię elektryczną oraz jej dystrybucję obliczoną na podstawie odczytów </w:t>
      </w:r>
      <w:proofErr w:type="spellStart"/>
      <w:r w:rsidRPr="00E144CF">
        <w:rPr>
          <w:rFonts w:cs="Arial"/>
          <w:i/>
          <w:szCs w:val="22"/>
        </w:rPr>
        <w:t>sublicznika</w:t>
      </w:r>
      <w:proofErr w:type="spellEnd"/>
      <w:r w:rsidRPr="00E144CF">
        <w:rPr>
          <w:rFonts w:cs="Arial"/>
          <w:i/>
          <w:szCs w:val="22"/>
        </w:rPr>
        <w:t xml:space="preserve"> energii elektrycznej i cen jednostkowych netto, wynikających </w:t>
      </w:r>
      <w:r w:rsidRPr="00E144CF">
        <w:rPr>
          <w:rFonts w:cs="Arial"/>
          <w:i/>
          <w:szCs w:val="22"/>
        </w:rPr>
        <w:br/>
        <w:t>z umów zawartych między Wynajmującym, Sprzedawcą i dystrybutorem energii elektrycznej, powiększonych o należny podatek VAT. Do kosztu za zużytą energię elektryczną, Wynajmujący doliczy koszt obsługi eksploatacyjnej netto w wysokości 20% kosztu zużycia energii elektrycznej i dystrybucji netto, powiększony o należny podatek VAT.</w:t>
      </w:r>
      <w:r>
        <w:rPr>
          <w:rFonts w:cs="Arial"/>
          <w:i/>
          <w:szCs w:val="22"/>
        </w:rPr>
        <w:t xml:space="preserve"> (jeżeli dotyczy)</w:t>
      </w:r>
      <w:r w:rsidR="00C642E9" w:rsidRPr="00E144CF">
        <w:rPr>
          <w:rFonts w:cs="Arial"/>
          <w:i/>
          <w:szCs w:val="22"/>
        </w:rPr>
        <w:tab/>
      </w:r>
    </w:p>
    <w:p w:rsidR="00537518" w:rsidRDefault="00537518" w:rsidP="00537518">
      <w:pPr>
        <w:pStyle w:val="Tekstpodstawowy"/>
        <w:numPr>
          <w:ilvl w:val="0"/>
          <w:numId w:val="8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Najemca dokonuje </w:t>
      </w:r>
      <w:r w:rsidR="00E46E5C">
        <w:rPr>
          <w:rFonts w:cs="Arial"/>
          <w:szCs w:val="22"/>
        </w:rPr>
        <w:t>zapłaty należności określonych w § 2 ust.1</w:t>
      </w:r>
      <w:r w:rsidR="00E144CF">
        <w:rPr>
          <w:rFonts w:cs="Arial"/>
          <w:szCs w:val="22"/>
        </w:rPr>
        <w:t>1</w:t>
      </w:r>
      <w:r w:rsidR="005126A0">
        <w:rPr>
          <w:rFonts w:cs="Arial"/>
          <w:szCs w:val="22"/>
        </w:rPr>
        <w:t xml:space="preserve"> z dołu,</w:t>
      </w:r>
      <w:r>
        <w:rPr>
          <w:rFonts w:cs="Arial"/>
          <w:szCs w:val="22"/>
        </w:rPr>
        <w:t xml:space="preserve"> na podstawie</w:t>
      </w:r>
      <w:r w:rsidR="005126A0">
        <w:rPr>
          <w:rFonts w:cs="Arial"/>
          <w:szCs w:val="22"/>
        </w:rPr>
        <w:br/>
      </w:r>
      <w:r>
        <w:rPr>
          <w:rFonts w:cs="Arial"/>
          <w:szCs w:val="22"/>
        </w:rPr>
        <w:t xml:space="preserve">i w terminach oraz na konto określonych w fakturach wystawianych z tego tytułu przez </w:t>
      </w:r>
      <w:r w:rsidR="005126A0">
        <w:rPr>
          <w:rFonts w:cs="Arial"/>
          <w:szCs w:val="22"/>
        </w:rPr>
        <w:t>W</w:t>
      </w:r>
      <w:r>
        <w:rPr>
          <w:rFonts w:cs="Arial"/>
          <w:szCs w:val="22"/>
        </w:rPr>
        <w:t>ynajmującego.</w:t>
      </w:r>
    </w:p>
    <w:p w:rsidR="00537518" w:rsidRDefault="00537518" w:rsidP="00537518">
      <w:pPr>
        <w:pStyle w:val="Tekstpodstawowy"/>
        <w:numPr>
          <w:ilvl w:val="0"/>
          <w:numId w:val="8"/>
        </w:numPr>
        <w:spacing w:line="276" w:lineRule="auto"/>
        <w:rPr>
          <w:rFonts w:cs="Arial"/>
          <w:szCs w:val="22"/>
        </w:rPr>
      </w:pPr>
      <w:r w:rsidRPr="00E40884">
        <w:rPr>
          <w:rFonts w:cs="Arial"/>
          <w:szCs w:val="22"/>
        </w:rPr>
        <w:t xml:space="preserve">W przypadku </w:t>
      </w:r>
      <w:r w:rsidR="00EA12E7">
        <w:rPr>
          <w:rFonts w:cs="Arial"/>
          <w:szCs w:val="22"/>
        </w:rPr>
        <w:t>opóźnienia</w:t>
      </w:r>
      <w:r w:rsidRPr="00E40884">
        <w:rPr>
          <w:rFonts w:cs="Arial"/>
          <w:szCs w:val="22"/>
        </w:rPr>
        <w:t xml:space="preserve"> w regulowaniu należności </w:t>
      </w:r>
      <w:r w:rsidR="00B10871">
        <w:rPr>
          <w:rFonts w:cs="Arial"/>
          <w:szCs w:val="22"/>
        </w:rPr>
        <w:t xml:space="preserve">naliczane będą ustawowe odsetki </w:t>
      </w:r>
      <w:r w:rsidR="00EA12E7">
        <w:rPr>
          <w:rFonts w:cs="Arial"/>
          <w:szCs w:val="22"/>
        </w:rPr>
        <w:br/>
      </w:r>
      <w:r w:rsidR="00BF7984">
        <w:rPr>
          <w:rFonts w:cs="Arial"/>
          <w:szCs w:val="22"/>
        </w:rPr>
        <w:t>za opóźnienia w transakcjach handlowych.</w:t>
      </w:r>
    </w:p>
    <w:p w:rsidR="00D87D7C" w:rsidRDefault="00F34A3F" w:rsidP="00F34A3F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Okresem rozliczeniowym jest miesiąc kalendarzowy. </w:t>
      </w:r>
    </w:p>
    <w:p w:rsidR="00537518" w:rsidRDefault="00537518" w:rsidP="00537518">
      <w:pPr>
        <w:pStyle w:val="Tekstpodstawowy"/>
        <w:numPr>
          <w:ilvl w:val="0"/>
          <w:numId w:val="8"/>
        </w:numPr>
        <w:spacing w:line="276" w:lineRule="auto"/>
        <w:rPr>
          <w:rFonts w:cs="Arial"/>
          <w:szCs w:val="22"/>
        </w:rPr>
      </w:pPr>
      <w:r w:rsidRPr="00E40884">
        <w:rPr>
          <w:rFonts w:cs="Arial"/>
          <w:szCs w:val="22"/>
        </w:rPr>
        <w:t>Zmiany opłat wynikających ze zmian w powszechnie obowiązujących przepisach prawa, cennikach dostawców wody</w:t>
      </w:r>
      <w:r w:rsidR="00C355BD">
        <w:rPr>
          <w:rFonts w:cs="Arial"/>
          <w:szCs w:val="22"/>
        </w:rPr>
        <w:t>, energii elektrycznej</w:t>
      </w:r>
      <w:r w:rsidRPr="00E40884">
        <w:rPr>
          <w:rFonts w:cs="Arial"/>
          <w:szCs w:val="22"/>
        </w:rPr>
        <w:t>, jako koszt niezależny</w:t>
      </w:r>
      <w:r w:rsidR="0058283D">
        <w:rPr>
          <w:rFonts w:cs="Arial"/>
          <w:szCs w:val="22"/>
        </w:rPr>
        <w:t xml:space="preserve"> </w:t>
      </w:r>
      <w:r w:rsidR="003E5CDD">
        <w:rPr>
          <w:rFonts w:cs="Arial"/>
          <w:szCs w:val="22"/>
        </w:rPr>
        <w:br/>
      </w:r>
      <w:r w:rsidRPr="00E40884">
        <w:rPr>
          <w:rFonts w:cs="Arial"/>
          <w:szCs w:val="22"/>
        </w:rPr>
        <w:t xml:space="preserve">od </w:t>
      </w:r>
      <w:r w:rsidR="00DA1666">
        <w:rPr>
          <w:rFonts w:cs="Arial"/>
          <w:szCs w:val="22"/>
        </w:rPr>
        <w:t>W</w:t>
      </w:r>
      <w:r w:rsidRPr="00E40884">
        <w:rPr>
          <w:rFonts w:cs="Arial"/>
          <w:szCs w:val="22"/>
        </w:rPr>
        <w:t xml:space="preserve">ynajmującego nie stanowią zmiany warunków i nie wymagają aneksu do umowy.  </w:t>
      </w:r>
    </w:p>
    <w:p w:rsidR="00537518" w:rsidRDefault="00537518" w:rsidP="00537518">
      <w:pPr>
        <w:pStyle w:val="Tekstpodstawowy"/>
        <w:numPr>
          <w:ilvl w:val="0"/>
          <w:numId w:val="8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Najemca oświadcza, że znane są mu warunki techniczne zasilania lokalu energią elektryczną, wodą oraz odprowadzania ścieków.</w:t>
      </w:r>
    </w:p>
    <w:p w:rsidR="00551DDD" w:rsidRDefault="00537518" w:rsidP="00537518">
      <w:pPr>
        <w:pStyle w:val="Tekstpodstawowy"/>
        <w:numPr>
          <w:ilvl w:val="0"/>
          <w:numId w:val="8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 xml:space="preserve">Odpowiedzialność za prawidłowy stan techniczny </w:t>
      </w:r>
      <w:proofErr w:type="spellStart"/>
      <w:r w:rsidR="00DA1666">
        <w:rPr>
          <w:rFonts w:cs="Arial"/>
          <w:szCs w:val="22"/>
        </w:rPr>
        <w:t>sublicznika</w:t>
      </w:r>
      <w:proofErr w:type="spellEnd"/>
      <w:r w:rsidR="00E144CF">
        <w:rPr>
          <w:rFonts w:cs="Arial"/>
          <w:szCs w:val="22"/>
        </w:rPr>
        <w:t>/licznika</w:t>
      </w:r>
      <w:r>
        <w:rPr>
          <w:rFonts w:cs="Arial"/>
          <w:szCs w:val="22"/>
        </w:rPr>
        <w:t xml:space="preserve"> energii elektrycznej</w:t>
      </w:r>
      <w:r w:rsidR="00DA1666">
        <w:rPr>
          <w:rFonts w:cs="Arial"/>
          <w:szCs w:val="22"/>
        </w:rPr>
        <w:t xml:space="preserve"> oraz wodomierza i ich</w:t>
      </w:r>
      <w:r>
        <w:rPr>
          <w:rFonts w:cs="Arial"/>
          <w:szCs w:val="22"/>
        </w:rPr>
        <w:t xml:space="preserve"> legalizację spoczywa na Najemcy</w:t>
      </w:r>
      <w:r w:rsidR="003E5CDD">
        <w:rPr>
          <w:rFonts w:cs="Arial"/>
          <w:szCs w:val="22"/>
        </w:rPr>
        <w:t>, jeżeli</w:t>
      </w:r>
      <w:r w:rsidR="003D3C11">
        <w:rPr>
          <w:rFonts w:cs="Arial"/>
          <w:szCs w:val="22"/>
        </w:rPr>
        <w:t xml:space="preserve"> takie urządzenia</w:t>
      </w:r>
      <w:r w:rsidR="003E5CDD">
        <w:rPr>
          <w:rFonts w:cs="Arial"/>
          <w:szCs w:val="22"/>
        </w:rPr>
        <w:t xml:space="preserve"> zostaną zamontowane na potrzeby przedmiotowej umowy najmu.</w:t>
      </w:r>
    </w:p>
    <w:p w:rsidR="00D85A6E" w:rsidRDefault="00D85A6E" w:rsidP="0066776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667768" w:rsidRPr="00E40884" w:rsidRDefault="00667768" w:rsidP="00667768">
      <w:pPr>
        <w:jc w:val="center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b/>
          <w:bCs/>
          <w:sz w:val="22"/>
          <w:szCs w:val="22"/>
        </w:rPr>
        <w:t>§ 3</w:t>
      </w:r>
    </w:p>
    <w:p w:rsidR="00667768" w:rsidRPr="00E40884" w:rsidRDefault="00667768" w:rsidP="00667768">
      <w:pPr>
        <w:pStyle w:val="Tekstpodstawowy"/>
        <w:tabs>
          <w:tab w:val="left" w:pos="284"/>
        </w:tabs>
        <w:spacing w:line="276" w:lineRule="auto"/>
        <w:rPr>
          <w:rFonts w:cs="Arial"/>
          <w:szCs w:val="22"/>
        </w:rPr>
      </w:pPr>
    </w:p>
    <w:p w:rsidR="00667768" w:rsidRDefault="00667768" w:rsidP="00667768">
      <w:pPr>
        <w:pStyle w:val="Tekstpodstawowy"/>
        <w:numPr>
          <w:ilvl w:val="0"/>
          <w:numId w:val="12"/>
        </w:numPr>
        <w:spacing w:line="276" w:lineRule="auto"/>
        <w:rPr>
          <w:rFonts w:cs="Arial"/>
          <w:szCs w:val="22"/>
        </w:rPr>
      </w:pPr>
      <w:r w:rsidRPr="00E40884">
        <w:rPr>
          <w:rFonts w:cs="Arial"/>
          <w:szCs w:val="22"/>
        </w:rPr>
        <w:t>Za instalację elektryczną</w:t>
      </w:r>
      <w:r>
        <w:rPr>
          <w:rFonts w:cs="Arial"/>
          <w:szCs w:val="22"/>
        </w:rPr>
        <w:t xml:space="preserve">, </w:t>
      </w:r>
      <w:r w:rsidRPr="00E40884">
        <w:rPr>
          <w:rFonts w:cs="Arial"/>
          <w:szCs w:val="22"/>
        </w:rPr>
        <w:t xml:space="preserve">w zakresie napraw, konserwacji </w:t>
      </w:r>
      <w:r>
        <w:rPr>
          <w:rFonts w:cs="Arial"/>
          <w:szCs w:val="22"/>
        </w:rPr>
        <w:t>i pomiarów</w:t>
      </w:r>
      <w:r w:rsidR="00B10871" w:rsidRPr="00B10871">
        <w:rPr>
          <w:rFonts w:cs="Arial"/>
          <w:szCs w:val="22"/>
        </w:rPr>
        <w:t xml:space="preserve"> </w:t>
      </w:r>
      <w:r w:rsidR="00B10871" w:rsidRPr="00E40884">
        <w:rPr>
          <w:rFonts w:cs="Arial"/>
          <w:szCs w:val="22"/>
        </w:rPr>
        <w:t>odpowiada Najemca</w:t>
      </w:r>
      <w:r>
        <w:rPr>
          <w:rFonts w:cs="Arial"/>
          <w:szCs w:val="22"/>
        </w:rPr>
        <w:t xml:space="preserve"> zgodnie z powszechnie obowiązującymi przepisami prawa.</w:t>
      </w:r>
    </w:p>
    <w:p w:rsidR="00667768" w:rsidRDefault="00667768" w:rsidP="00667768">
      <w:pPr>
        <w:pStyle w:val="Tekstpodstawowy"/>
        <w:numPr>
          <w:ilvl w:val="0"/>
          <w:numId w:val="12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Najemca zobowiązany jest niezwłocznie i bez wezwania dostarczać Wynajmującemu wszelkie wymagane powszechnie obowiązującymi przepisami prawa protokoły i inne dokumenty w zakresie napraw, konserwacji i pomiarów w terminach przewidzianych </w:t>
      </w:r>
      <w:r>
        <w:rPr>
          <w:rFonts w:cs="Arial"/>
          <w:szCs w:val="22"/>
        </w:rPr>
        <w:br/>
        <w:t>do wykonania przedm</w:t>
      </w:r>
      <w:r w:rsidR="0070702C">
        <w:rPr>
          <w:rFonts w:cs="Arial"/>
          <w:szCs w:val="22"/>
        </w:rPr>
        <w:t>iotowych czynności, a wynikających z powszechnie obowiązujących przepisów prawa lub uzgodnień pomiędzy stronami umowy.</w:t>
      </w:r>
      <w:r>
        <w:rPr>
          <w:rFonts w:cs="Arial"/>
          <w:szCs w:val="22"/>
        </w:rPr>
        <w:t xml:space="preserve"> </w:t>
      </w:r>
    </w:p>
    <w:p w:rsidR="00667768" w:rsidRDefault="00667768" w:rsidP="00667768">
      <w:pPr>
        <w:pStyle w:val="Tekstpodstawowy"/>
        <w:numPr>
          <w:ilvl w:val="0"/>
          <w:numId w:val="12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W przypadku niedostarczenia protokołów lub innych dokumentów, o których mowa </w:t>
      </w:r>
      <w:r>
        <w:rPr>
          <w:rFonts w:cs="Arial"/>
          <w:szCs w:val="22"/>
        </w:rPr>
        <w:br/>
        <w:t>w §3 ust. 2 niniejszej umowy</w:t>
      </w:r>
      <w:r w:rsidR="001E3A8D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Wynajmującemu przysługuje prawo wykonania</w:t>
      </w:r>
      <w:r w:rsidR="003614CB">
        <w:rPr>
          <w:rFonts w:cs="Arial"/>
          <w:szCs w:val="22"/>
        </w:rPr>
        <w:t xml:space="preserve"> w</w:t>
      </w:r>
      <w:r>
        <w:rPr>
          <w:rFonts w:cs="Arial"/>
          <w:szCs w:val="22"/>
        </w:rPr>
        <w:t>ymaganych czynności na koszt Najemcy. Rozliczenie nastąpi w oparciu</w:t>
      </w:r>
      <w:r w:rsidR="007022F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o zryczałtowane koszty dla tego typu czynności obowiązujące u Wynajmującego w dniu dokonania czynności lub na podstawie refaktury w związku ze zleceniem wykonania przedmiotowych czynności podmiotowi prow</w:t>
      </w:r>
      <w:r w:rsidR="004E1DC8">
        <w:rPr>
          <w:rFonts w:cs="Arial"/>
          <w:szCs w:val="22"/>
        </w:rPr>
        <w:t>adzącemu działalność gospodarczą</w:t>
      </w:r>
      <w:r>
        <w:rPr>
          <w:rFonts w:cs="Arial"/>
          <w:szCs w:val="22"/>
        </w:rPr>
        <w:t xml:space="preserve"> w tym zakresie. </w:t>
      </w:r>
    </w:p>
    <w:p w:rsidR="00667768" w:rsidRPr="00E40884" w:rsidRDefault="00667768" w:rsidP="00667768">
      <w:pPr>
        <w:pStyle w:val="Tekstpodstawowy"/>
        <w:numPr>
          <w:ilvl w:val="0"/>
          <w:numId w:val="12"/>
        </w:numPr>
        <w:spacing w:line="276" w:lineRule="auto"/>
        <w:rPr>
          <w:rFonts w:cs="Arial"/>
          <w:szCs w:val="22"/>
        </w:rPr>
      </w:pPr>
      <w:r w:rsidRPr="00E40884">
        <w:rPr>
          <w:rFonts w:cs="Arial"/>
          <w:szCs w:val="22"/>
        </w:rPr>
        <w:t xml:space="preserve">Najemcy nie wolno wprowadzać zmian w instalacjach, bez </w:t>
      </w:r>
      <w:r w:rsidR="001E3A8D">
        <w:rPr>
          <w:rFonts w:cs="Arial"/>
          <w:szCs w:val="22"/>
        </w:rPr>
        <w:t xml:space="preserve">uprzedniego </w:t>
      </w:r>
      <w:r w:rsidRPr="00E40884">
        <w:rPr>
          <w:rFonts w:cs="Arial"/>
          <w:szCs w:val="22"/>
        </w:rPr>
        <w:t>uzyskania pisemnej zgody Wynajmującego.</w:t>
      </w:r>
    </w:p>
    <w:p w:rsidR="00667768" w:rsidRDefault="00667768" w:rsidP="00667768">
      <w:pPr>
        <w:pStyle w:val="Tekstpodstawowy"/>
        <w:numPr>
          <w:ilvl w:val="0"/>
          <w:numId w:val="12"/>
        </w:numPr>
        <w:spacing w:line="276" w:lineRule="auto"/>
        <w:rPr>
          <w:rFonts w:cs="Arial"/>
          <w:szCs w:val="22"/>
        </w:rPr>
      </w:pPr>
      <w:r w:rsidRPr="00E40884">
        <w:rPr>
          <w:rFonts w:cs="Arial"/>
          <w:szCs w:val="22"/>
        </w:rPr>
        <w:t>Po rozwiązaniu umowy Najemca przywróci przedmiot najmu do stanu sprzed podpisania umowy, chyba że strony postanowią inaczej.</w:t>
      </w:r>
      <w:r w:rsidR="00B139D3">
        <w:rPr>
          <w:rFonts w:cs="Arial"/>
          <w:szCs w:val="22"/>
        </w:rPr>
        <w:t xml:space="preserve"> </w:t>
      </w:r>
    </w:p>
    <w:p w:rsidR="00B139D3" w:rsidRDefault="00B139D3" w:rsidP="00667768">
      <w:pPr>
        <w:pStyle w:val="Tekstpodstawowy"/>
        <w:numPr>
          <w:ilvl w:val="0"/>
          <w:numId w:val="12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W przypadku nieprzywrócenia przez Najemcę przedmiotu najmu do stanu sprzed podpisania umowy </w:t>
      </w:r>
      <w:r>
        <w:rPr>
          <w:bCs/>
        </w:rPr>
        <w:t xml:space="preserve">nr </w:t>
      </w:r>
      <w:r w:rsidR="00E144CF">
        <w:rPr>
          <w:bCs/>
        </w:rPr>
        <w:t>…….</w:t>
      </w:r>
      <w:r>
        <w:rPr>
          <w:bCs/>
        </w:rPr>
        <w:t xml:space="preserve"> oraz braku odmiennych</w:t>
      </w:r>
      <w:r w:rsidR="006618AC">
        <w:rPr>
          <w:bCs/>
        </w:rPr>
        <w:t>, pisemnych</w:t>
      </w:r>
      <w:r>
        <w:rPr>
          <w:bCs/>
        </w:rPr>
        <w:t xml:space="preserve"> postanowień między stronami, Wynajmujący zastrzega sobie prawo do wykonania wszelkich niezbędnych czynności w tym zakresie na koszt Najemcy.</w:t>
      </w:r>
    </w:p>
    <w:p w:rsidR="00342C62" w:rsidRDefault="00342C62" w:rsidP="00667768">
      <w:pPr>
        <w:spacing w:line="276" w:lineRule="auto"/>
        <w:ind w:left="60"/>
        <w:jc w:val="center"/>
        <w:rPr>
          <w:rFonts w:ascii="Arial" w:hAnsi="Arial" w:cs="Arial"/>
          <w:b/>
          <w:bCs/>
          <w:sz w:val="22"/>
          <w:szCs w:val="22"/>
        </w:rPr>
      </w:pPr>
    </w:p>
    <w:p w:rsidR="00667768" w:rsidRPr="00E40884" w:rsidRDefault="00667768" w:rsidP="00667768">
      <w:pPr>
        <w:spacing w:line="276" w:lineRule="auto"/>
        <w:ind w:left="60"/>
        <w:jc w:val="center"/>
        <w:rPr>
          <w:rFonts w:ascii="Arial" w:hAnsi="Arial" w:cs="Arial"/>
          <w:b/>
          <w:bCs/>
          <w:sz w:val="22"/>
          <w:szCs w:val="22"/>
        </w:rPr>
      </w:pPr>
      <w:r w:rsidRPr="00E40884">
        <w:rPr>
          <w:rFonts w:ascii="Arial" w:hAnsi="Arial" w:cs="Arial"/>
          <w:b/>
          <w:bCs/>
          <w:sz w:val="22"/>
          <w:szCs w:val="22"/>
        </w:rPr>
        <w:t>§ 4</w:t>
      </w:r>
    </w:p>
    <w:p w:rsidR="00667768" w:rsidRPr="00E40884" w:rsidRDefault="00667768" w:rsidP="00667768">
      <w:pPr>
        <w:spacing w:line="276" w:lineRule="auto"/>
        <w:ind w:left="60"/>
        <w:jc w:val="center"/>
        <w:rPr>
          <w:rFonts w:ascii="Arial" w:hAnsi="Arial" w:cs="Arial"/>
          <w:b/>
          <w:bCs/>
          <w:sz w:val="22"/>
          <w:szCs w:val="22"/>
        </w:rPr>
      </w:pPr>
    </w:p>
    <w:p w:rsidR="00DA1666" w:rsidRDefault="00667768" w:rsidP="00667768">
      <w:pPr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sz w:val="22"/>
          <w:szCs w:val="22"/>
        </w:rPr>
        <w:t>Najemca oświadcza, że nie wytwarza odpadów innych niż komunalne</w:t>
      </w:r>
      <w:r w:rsidR="008B4ABB">
        <w:rPr>
          <w:rFonts w:ascii="Arial" w:hAnsi="Arial" w:cs="Arial"/>
          <w:sz w:val="22"/>
          <w:szCs w:val="22"/>
        </w:rPr>
        <w:t>, w tym  gastronomiczne</w:t>
      </w:r>
      <w:r w:rsidR="00DA1666">
        <w:rPr>
          <w:rFonts w:ascii="Arial" w:hAnsi="Arial" w:cs="Arial"/>
          <w:sz w:val="22"/>
          <w:szCs w:val="22"/>
        </w:rPr>
        <w:t>.</w:t>
      </w:r>
    </w:p>
    <w:p w:rsidR="00DA1666" w:rsidRDefault="00DA1666" w:rsidP="00FE2622">
      <w:pPr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DA1666">
        <w:rPr>
          <w:rFonts w:ascii="Arial" w:hAnsi="Arial" w:cs="Arial"/>
          <w:sz w:val="22"/>
          <w:szCs w:val="22"/>
        </w:rPr>
        <w:t>W przypadku działalności</w:t>
      </w:r>
      <w:r w:rsidR="00667768" w:rsidRPr="00DA1666">
        <w:rPr>
          <w:rFonts w:ascii="Arial" w:hAnsi="Arial" w:cs="Arial"/>
          <w:sz w:val="22"/>
          <w:szCs w:val="22"/>
        </w:rPr>
        <w:t xml:space="preserve"> mając</w:t>
      </w:r>
      <w:r w:rsidRPr="00DA1666">
        <w:rPr>
          <w:rFonts w:ascii="Arial" w:hAnsi="Arial" w:cs="Arial"/>
          <w:sz w:val="22"/>
          <w:szCs w:val="22"/>
        </w:rPr>
        <w:t>ej</w:t>
      </w:r>
      <w:r w:rsidR="00667768" w:rsidRPr="00DA1666">
        <w:rPr>
          <w:rFonts w:ascii="Arial" w:hAnsi="Arial" w:cs="Arial"/>
          <w:sz w:val="22"/>
          <w:szCs w:val="22"/>
        </w:rPr>
        <w:t xml:space="preserve"> związek z ingerencją w środowisko naturalne zobowiązuje się o tym niezwłocznie powiadomić Wynajmującego</w:t>
      </w:r>
      <w:r w:rsidRPr="00DA1666">
        <w:rPr>
          <w:rFonts w:ascii="Arial" w:hAnsi="Arial" w:cs="Arial"/>
          <w:sz w:val="22"/>
          <w:szCs w:val="22"/>
        </w:rPr>
        <w:t>.</w:t>
      </w:r>
      <w:r w:rsidR="00667768" w:rsidRPr="00DA166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Najemca nie może prowadzić takiej działalności bez otrzymania uprzedniej zgody Wynajmującego, w formie pisemnej pod rygorem nieważności. </w:t>
      </w:r>
    </w:p>
    <w:p w:rsidR="00667768" w:rsidRPr="00DA1666" w:rsidRDefault="00667768" w:rsidP="00FE2622">
      <w:pPr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DA1666">
        <w:rPr>
          <w:rFonts w:ascii="Arial" w:hAnsi="Arial" w:cs="Arial"/>
          <w:sz w:val="22"/>
          <w:szCs w:val="22"/>
        </w:rPr>
        <w:t xml:space="preserve">Najemca zobowiązuje się przestrzegać wszystkich wymagań wynikających z </w:t>
      </w:r>
      <w:r w:rsidR="00C01E8F">
        <w:rPr>
          <w:rFonts w:ascii="Arial" w:hAnsi="Arial" w:cs="Arial"/>
          <w:sz w:val="22"/>
          <w:szCs w:val="22"/>
        </w:rPr>
        <w:t xml:space="preserve">powszechnie obowiązujących </w:t>
      </w:r>
      <w:r w:rsidRPr="00DA1666">
        <w:rPr>
          <w:rFonts w:ascii="Arial" w:hAnsi="Arial" w:cs="Arial"/>
          <w:sz w:val="22"/>
          <w:szCs w:val="22"/>
        </w:rPr>
        <w:t>przepisów</w:t>
      </w:r>
      <w:r w:rsidR="00C01E8F">
        <w:rPr>
          <w:rFonts w:ascii="Arial" w:hAnsi="Arial" w:cs="Arial"/>
          <w:sz w:val="22"/>
          <w:szCs w:val="22"/>
        </w:rPr>
        <w:t xml:space="preserve"> prawa </w:t>
      </w:r>
      <w:r w:rsidRPr="00DA1666">
        <w:rPr>
          <w:rFonts w:ascii="Arial" w:hAnsi="Arial" w:cs="Arial"/>
          <w:sz w:val="22"/>
          <w:szCs w:val="22"/>
        </w:rPr>
        <w:t>dot</w:t>
      </w:r>
      <w:r w:rsidR="00C01E8F">
        <w:rPr>
          <w:rFonts w:ascii="Arial" w:hAnsi="Arial" w:cs="Arial"/>
          <w:sz w:val="22"/>
          <w:szCs w:val="22"/>
        </w:rPr>
        <w:t>yczących</w:t>
      </w:r>
      <w:r w:rsidRPr="00DA1666">
        <w:rPr>
          <w:rFonts w:ascii="Arial" w:hAnsi="Arial" w:cs="Arial"/>
          <w:sz w:val="22"/>
          <w:szCs w:val="22"/>
        </w:rPr>
        <w:t xml:space="preserve"> ochrony środowiska.</w:t>
      </w:r>
    </w:p>
    <w:p w:rsidR="00667768" w:rsidRPr="00164517" w:rsidRDefault="001F2AD4" w:rsidP="00667768">
      <w:pPr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Najemca zobowiązuje się</w:t>
      </w:r>
      <w:r w:rsidR="00667768" w:rsidRPr="00164517">
        <w:rPr>
          <w:rFonts w:ascii="Arial" w:hAnsi="Arial" w:cs="Arial"/>
          <w:sz w:val="22"/>
          <w:szCs w:val="22"/>
        </w:rPr>
        <w:t xml:space="preserve"> do utrzymania przedmiotu najmu oraz jego otoczenia </w:t>
      </w:r>
      <w:r>
        <w:rPr>
          <w:rFonts w:ascii="Arial" w:hAnsi="Arial" w:cs="Arial"/>
          <w:sz w:val="22"/>
          <w:szCs w:val="22"/>
        </w:rPr>
        <w:br/>
      </w:r>
      <w:r w:rsidR="00667768" w:rsidRPr="00164517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tj. w odległości</w:t>
      </w:r>
      <w:r w:rsidR="00F15CEA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co najmniej 3</w:t>
      </w:r>
      <w:r w:rsidR="00F15CE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metrów od przedmiotu najmu)</w:t>
      </w:r>
      <w:r w:rsidR="00667768" w:rsidRPr="00164517">
        <w:rPr>
          <w:rFonts w:ascii="Arial" w:hAnsi="Arial" w:cs="Arial"/>
          <w:sz w:val="22"/>
          <w:szCs w:val="22"/>
        </w:rPr>
        <w:t xml:space="preserve"> w porządku i czystości, usuwania odpadów</w:t>
      </w:r>
      <w:r w:rsidR="00667768" w:rsidRPr="00164517">
        <w:rPr>
          <w:rFonts w:ascii="Arial" w:hAnsi="Arial" w:cs="Arial"/>
          <w:color w:val="FF0000"/>
          <w:sz w:val="22"/>
          <w:szCs w:val="22"/>
        </w:rPr>
        <w:t xml:space="preserve"> </w:t>
      </w:r>
      <w:r w:rsidR="00667768" w:rsidRPr="00164517">
        <w:rPr>
          <w:rFonts w:ascii="Arial" w:hAnsi="Arial" w:cs="Arial"/>
          <w:sz w:val="22"/>
          <w:szCs w:val="22"/>
        </w:rPr>
        <w:t>na własny koszt</w:t>
      </w:r>
      <w:r w:rsidR="00CF732C">
        <w:rPr>
          <w:rFonts w:ascii="Arial" w:hAnsi="Arial" w:cs="Arial"/>
          <w:sz w:val="22"/>
          <w:szCs w:val="22"/>
        </w:rPr>
        <w:t>,</w:t>
      </w:r>
      <w:r w:rsidR="00667768" w:rsidRPr="00164517">
        <w:rPr>
          <w:rFonts w:ascii="Arial" w:hAnsi="Arial" w:cs="Arial"/>
          <w:sz w:val="22"/>
          <w:szCs w:val="22"/>
        </w:rPr>
        <w:t xml:space="preserve"> z uwzględnieniem obowiązków wynikających </w:t>
      </w:r>
      <w:r>
        <w:rPr>
          <w:rFonts w:ascii="Arial" w:hAnsi="Arial" w:cs="Arial"/>
          <w:sz w:val="22"/>
          <w:szCs w:val="22"/>
        </w:rPr>
        <w:br/>
      </w:r>
      <w:r w:rsidR="00667768" w:rsidRPr="00164517">
        <w:rPr>
          <w:rFonts w:ascii="Arial" w:hAnsi="Arial" w:cs="Arial"/>
          <w:sz w:val="22"/>
          <w:szCs w:val="22"/>
        </w:rPr>
        <w:t>z</w:t>
      </w:r>
      <w:r w:rsidR="00667768">
        <w:rPr>
          <w:rFonts w:ascii="Arial" w:hAnsi="Arial" w:cs="Arial"/>
          <w:sz w:val="22"/>
          <w:szCs w:val="22"/>
        </w:rPr>
        <w:t xml:space="preserve"> obowiązujących przepisów prawa.</w:t>
      </w:r>
    </w:p>
    <w:p w:rsidR="00667768" w:rsidRPr="00E40884" w:rsidRDefault="00667768" w:rsidP="00667768">
      <w:pPr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sz w:val="22"/>
          <w:szCs w:val="22"/>
        </w:rPr>
        <w:t xml:space="preserve">Najemca jest zobowiązany do uzyskania we własnym zakresie wszelkich wymaganych przepisami zezwoleń i uzgodnień, zarówno dla prowadzonej działalności </w:t>
      </w:r>
      <w:r w:rsidRPr="00E40884">
        <w:rPr>
          <w:rFonts w:ascii="Arial" w:hAnsi="Arial" w:cs="Arial"/>
          <w:sz w:val="22"/>
          <w:szCs w:val="22"/>
        </w:rPr>
        <w:br/>
        <w:t xml:space="preserve">w przedmiocie najmu, jak i do uzyskania wszystkich pozwoleń formalno - prawnych </w:t>
      </w:r>
      <w:r w:rsidRPr="00E40884">
        <w:rPr>
          <w:rFonts w:ascii="Arial" w:hAnsi="Arial" w:cs="Arial"/>
          <w:sz w:val="22"/>
          <w:szCs w:val="22"/>
        </w:rPr>
        <w:br/>
        <w:t>również dla ewentualnych zmian modernizacyjnych i remontowych przedmiotu najmu.</w:t>
      </w:r>
    </w:p>
    <w:p w:rsidR="00667768" w:rsidRPr="00E40884" w:rsidRDefault="00667768" w:rsidP="00667768">
      <w:pPr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sz w:val="22"/>
          <w:szCs w:val="22"/>
        </w:rPr>
        <w:t>Najemca zapewni Wynajmującemu dostęp do przedmiotu najmu celem przeprowadzenia okresowych dezynfekcji, dezynsekcji i deratyzacji, zgodnie z obowiązującymi przepisami.</w:t>
      </w:r>
    </w:p>
    <w:p w:rsidR="00667768" w:rsidRPr="00E40884" w:rsidRDefault="00667768" w:rsidP="00667768">
      <w:pPr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sz w:val="22"/>
          <w:szCs w:val="22"/>
        </w:rPr>
        <w:t>Najemca nie może podnajmować lub oddawać w bezpłatne używanie przedmiotu najmu bez pisemnej zgody Wynajmującego.</w:t>
      </w:r>
    </w:p>
    <w:p w:rsidR="00667768" w:rsidRPr="00E40884" w:rsidRDefault="00667768" w:rsidP="00667768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sz w:val="22"/>
          <w:szCs w:val="22"/>
        </w:rPr>
        <w:lastRenderedPageBreak/>
        <w:t xml:space="preserve">Najemca oświadcza, iż znane mu są przepisy o ochronie przeciwpożarowej budynków               i innych obiektów budowlanych oraz terenów  i zobowiązuje się do bezwzględnego ich przestrzegania, a nadto przejmuje na siebie wszystkie obowiązki wynikające </w:t>
      </w:r>
      <w:r w:rsidR="00DA1666">
        <w:rPr>
          <w:rFonts w:ascii="Arial" w:hAnsi="Arial" w:cs="Arial"/>
          <w:sz w:val="22"/>
          <w:szCs w:val="22"/>
        </w:rPr>
        <w:br/>
        <w:t>z</w:t>
      </w:r>
      <w:r w:rsidRPr="00E40884">
        <w:rPr>
          <w:rFonts w:ascii="Arial" w:hAnsi="Arial" w:cs="Arial"/>
          <w:sz w:val="22"/>
          <w:szCs w:val="22"/>
        </w:rPr>
        <w:t xml:space="preserve"> ustanowienia zarządu w zakresie przedmiotu najmu. W razie niedopełnienia tych obowiązków przez Najemcę i poniesienia z tego tytułu negatywnych konsekwencji finansowych przez Wynajmującego, Wynajmujący zastrzega sobie prawo do </w:t>
      </w:r>
      <w:r w:rsidR="006261A5">
        <w:rPr>
          <w:rFonts w:ascii="Arial" w:hAnsi="Arial" w:cs="Arial"/>
          <w:sz w:val="22"/>
          <w:szCs w:val="22"/>
        </w:rPr>
        <w:t xml:space="preserve">dochodzenia </w:t>
      </w:r>
      <w:r w:rsidRPr="00E40884">
        <w:rPr>
          <w:rFonts w:ascii="Arial" w:hAnsi="Arial" w:cs="Arial"/>
          <w:sz w:val="22"/>
          <w:szCs w:val="22"/>
        </w:rPr>
        <w:t>roszczeń regresywnych.</w:t>
      </w:r>
    </w:p>
    <w:p w:rsidR="00667768" w:rsidRDefault="00667768" w:rsidP="00342C62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sz w:val="22"/>
          <w:szCs w:val="22"/>
        </w:rPr>
        <w:t>Najemca oświadcza, że zapoznał się z Polityką Jakości i Zarządzania Środowiskiem oraz znaczącymi i średnio znaczącymi aspektami środowiskowymi MPK S.A. tj. dokumentami opublikowanymi na stronie internetowej.</w:t>
      </w:r>
    </w:p>
    <w:p w:rsidR="00DA1666" w:rsidRDefault="00DA1666" w:rsidP="00342C62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Najemca </w:t>
      </w:r>
      <w:r w:rsidR="00C06F25">
        <w:rPr>
          <w:rFonts w:ascii="Arial" w:hAnsi="Arial" w:cs="Arial"/>
          <w:sz w:val="22"/>
          <w:szCs w:val="22"/>
        </w:rPr>
        <w:t>jest z</w:t>
      </w:r>
      <w:r>
        <w:rPr>
          <w:rFonts w:ascii="Arial" w:hAnsi="Arial" w:cs="Arial"/>
          <w:sz w:val="22"/>
          <w:szCs w:val="22"/>
        </w:rPr>
        <w:t>obowiązany do znajomości i stosowania wszelkich powszechnie obowiązujących przepisów prawa, w tym prawa miejscowego</w:t>
      </w:r>
      <w:r w:rsidR="00CF732C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w zakresie zasad gospodarowania odpadami komunalnymi.</w:t>
      </w:r>
    </w:p>
    <w:p w:rsidR="00DA1666" w:rsidRPr="00DA1666" w:rsidRDefault="00DA1666" w:rsidP="00342C62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Najemca zobowiązany jest złożyć w swoim imieniu </w:t>
      </w:r>
      <w:r w:rsidRPr="00DA1666">
        <w:rPr>
          <w:rFonts w:ascii="Arial" w:hAnsi="Arial" w:cs="Arial"/>
          <w:i/>
          <w:sz w:val="22"/>
          <w:szCs w:val="22"/>
        </w:rPr>
        <w:t>Deklarację o wysokości opłaty za zagospodarowanie odpadami komunalnymi dla właścicieli nieruchomości, na których nie zamieszkują mieszkańcy, a powstają odpady komunalne</w:t>
      </w:r>
      <w:r>
        <w:rPr>
          <w:rFonts w:ascii="Arial" w:hAnsi="Arial" w:cs="Arial"/>
          <w:i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obowiązującą nie później niż od dnia </w:t>
      </w:r>
      <w:r w:rsidR="0013212B">
        <w:rPr>
          <w:rFonts w:ascii="Arial" w:hAnsi="Arial" w:cs="Arial"/>
          <w:sz w:val="22"/>
          <w:szCs w:val="22"/>
        </w:rPr>
        <w:t>……………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. Najemca  jest zobowiązany przekazać Wynajmującemu kopię przedmiotowej deklaracji, niezwłocznie i bez wezwania.</w:t>
      </w:r>
    </w:p>
    <w:p w:rsidR="00DA1666" w:rsidRPr="00DA1666" w:rsidRDefault="00DA1666" w:rsidP="00342C62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Najemca zobowiązany jest posiadać pojemniki w celu prowadzenia wymaganej przepisami prawa selektywnej zbiórki odpadów, pojemniki musz</w:t>
      </w:r>
      <w:r w:rsidR="00CF732C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 xml:space="preserve"> spełniać wszelkie wymogi prawne i techniczne w tym zakresie. Najemca jest zobowiązany przekazać Wynajmującemu oświadczenie o tym, że pojemniki są jego własnością lub kopię umowy najmu pojemników zawartej z właściwym w tym zakresie podmiotem, niezwłocznie i bez wezwania.</w:t>
      </w:r>
    </w:p>
    <w:p w:rsidR="00DA1666" w:rsidRPr="00DA1666" w:rsidRDefault="00DA1666" w:rsidP="00342C62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Najemca ponosi wszelką odpowiedzialność za skutki nieprzestrzegania obowiązków </w:t>
      </w:r>
      <w:r>
        <w:rPr>
          <w:rFonts w:ascii="Arial" w:hAnsi="Arial" w:cs="Arial"/>
          <w:sz w:val="22"/>
          <w:szCs w:val="22"/>
        </w:rPr>
        <w:br/>
        <w:t xml:space="preserve">w zakresie zasad gospodarowania odpadami komunalnymi, w tym ewentualnych kar finansowych i odszkodowań. </w:t>
      </w:r>
    </w:p>
    <w:p w:rsidR="00DA1666" w:rsidRPr="00DA1666" w:rsidRDefault="00DA1666" w:rsidP="00342C62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Wynajmujący zastrzega sobie prawo do roszczeń wobec Najemcy z tytułu wszelkich konsekwencji poniesionych w związku z brakiem stosowania się przez Najemcę do zasad gospodarowania odpadami komunalnymi. </w:t>
      </w:r>
    </w:p>
    <w:p w:rsidR="00DA1666" w:rsidRPr="00DA1666" w:rsidRDefault="00DA1666" w:rsidP="00342C62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Wynajmujący zastrzega sobie prawo do stosowania kar umownych w wysokości 100 zł netto dziennie, z tytułu nieprzestrzegania przez Najemcę zasad gospodarowania odpadami komunalnymi lub postanowień niniejszej umowy, w szczególności za każdy dzień niezłożenia przez Najemcę Deklaracji, o której mowa w </w:t>
      </w:r>
      <w:r w:rsidRPr="00DA1666">
        <w:rPr>
          <w:rFonts w:ascii="Arial" w:hAnsi="Arial" w:cs="Arial"/>
          <w:bCs/>
          <w:sz w:val="22"/>
          <w:szCs w:val="22"/>
        </w:rPr>
        <w:t>§4 ust. 11</w:t>
      </w:r>
      <w:r>
        <w:rPr>
          <w:rFonts w:ascii="Arial" w:hAnsi="Arial" w:cs="Arial"/>
          <w:bCs/>
          <w:sz w:val="22"/>
          <w:szCs w:val="22"/>
        </w:rPr>
        <w:t xml:space="preserve"> lub nieposiadania przez Najemcę wymaganych pojemników do prowadzenia selektywnej zbiórki odpadów. </w:t>
      </w:r>
    </w:p>
    <w:p w:rsidR="007475D3" w:rsidRDefault="007475D3" w:rsidP="0066776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667768" w:rsidRPr="00E40884" w:rsidRDefault="00667768" w:rsidP="0066776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40884">
        <w:rPr>
          <w:rFonts w:ascii="Arial" w:hAnsi="Arial" w:cs="Arial"/>
          <w:b/>
          <w:bCs/>
          <w:sz w:val="22"/>
          <w:szCs w:val="22"/>
        </w:rPr>
        <w:t>§ 5</w:t>
      </w:r>
    </w:p>
    <w:p w:rsidR="00667768" w:rsidRPr="00E40884" w:rsidRDefault="00667768" w:rsidP="0066776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67768" w:rsidRDefault="00F73F90" w:rsidP="00667768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Niniejsza umowa zostaje</w:t>
      </w:r>
      <w:r w:rsidR="00667768">
        <w:rPr>
          <w:rFonts w:ascii="Arial" w:hAnsi="Arial" w:cs="Arial"/>
          <w:sz w:val="22"/>
          <w:szCs w:val="22"/>
        </w:rPr>
        <w:t xml:space="preserve"> zawarta na czas nieokreślony.</w:t>
      </w:r>
    </w:p>
    <w:p w:rsidR="00667768" w:rsidRPr="00667768" w:rsidRDefault="00667768" w:rsidP="00667768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67768">
        <w:rPr>
          <w:rFonts w:ascii="Arial" w:hAnsi="Arial" w:cs="Arial"/>
          <w:sz w:val="22"/>
          <w:szCs w:val="22"/>
        </w:rPr>
        <w:t xml:space="preserve">Każda ze stron może </w:t>
      </w:r>
      <w:r w:rsidR="007475D3">
        <w:rPr>
          <w:rFonts w:ascii="Arial" w:hAnsi="Arial" w:cs="Arial"/>
          <w:sz w:val="22"/>
          <w:szCs w:val="22"/>
        </w:rPr>
        <w:t xml:space="preserve">pisemnie </w:t>
      </w:r>
      <w:r w:rsidRPr="00667768">
        <w:rPr>
          <w:rFonts w:ascii="Arial" w:hAnsi="Arial" w:cs="Arial"/>
          <w:sz w:val="22"/>
          <w:szCs w:val="22"/>
        </w:rPr>
        <w:t>rozwiązać umowę z zachowaniem miesięcznego okresu wypowiedzenia</w:t>
      </w:r>
      <w:r w:rsidR="007475D3">
        <w:rPr>
          <w:rFonts w:ascii="Arial" w:hAnsi="Arial" w:cs="Arial"/>
          <w:sz w:val="22"/>
          <w:szCs w:val="22"/>
        </w:rPr>
        <w:t>,</w:t>
      </w:r>
      <w:r w:rsidRPr="00667768">
        <w:rPr>
          <w:rFonts w:ascii="Arial" w:hAnsi="Arial" w:cs="Arial"/>
          <w:sz w:val="22"/>
          <w:szCs w:val="22"/>
        </w:rPr>
        <w:t xml:space="preserve"> ze skutkiem na koniec miesiąca kalendarzowego</w:t>
      </w:r>
      <w:r w:rsidR="007475D3">
        <w:rPr>
          <w:rFonts w:ascii="Arial" w:hAnsi="Arial" w:cs="Arial"/>
          <w:sz w:val="22"/>
          <w:szCs w:val="22"/>
        </w:rPr>
        <w:t xml:space="preserve"> następującego </w:t>
      </w:r>
      <w:r w:rsidR="009A3F6D">
        <w:rPr>
          <w:rFonts w:ascii="Arial" w:hAnsi="Arial" w:cs="Arial"/>
          <w:sz w:val="22"/>
          <w:szCs w:val="22"/>
        </w:rPr>
        <w:br/>
      </w:r>
      <w:r w:rsidR="007475D3">
        <w:rPr>
          <w:rFonts w:ascii="Arial" w:hAnsi="Arial" w:cs="Arial"/>
          <w:sz w:val="22"/>
          <w:szCs w:val="22"/>
        </w:rPr>
        <w:t>po miesiącu, w którym nastąpiło wypowiedzenie.</w:t>
      </w:r>
    </w:p>
    <w:p w:rsidR="00260AD4" w:rsidRDefault="00667768" w:rsidP="00667768">
      <w:pPr>
        <w:pStyle w:val="Tekstpodstawowy"/>
        <w:numPr>
          <w:ilvl w:val="0"/>
          <w:numId w:val="3"/>
        </w:numPr>
        <w:spacing w:line="276" w:lineRule="auto"/>
        <w:rPr>
          <w:rFonts w:cs="Arial"/>
          <w:szCs w:val="22"/>
        </w:rPr>
      </w:pPr>
      <w:r w:rsidRPr="00E40884">
        <w:rPr>
          <w:rFonts w:cs="Arial"/>
          <w:szCs w:val="22"/>
        </w:rPr>
        <w:t>Umowa może zostać rozwiązana przez Wynajmującego w trybie natychmiastowym</w:t>
      </w:r>
      <w:r w:rsidR="00260AD4">
        <w:rPr>
          <w:rFonts w:cs="Arial"/>
          <w:szCs w:val="22"/>
        </w:rPr>
        <w:t>:</w:t>
      </w:r>
    </w:p>
    <w:p w:rsidR="00260AD4" w:rsidRDefault="00260AD4" w:rsidP="00260AD4">
      <w:pPr>
        <w:pStyle w:val="Tekstpodstawowy"/>
        <w:numPr>
          <w:ilvl w:val="1"/>
          <w:numId w:val="12"/>
        </w:numPr>
        <w:spacing w:line="276" w:lineRule="auto"/>
        <w:rPr>
          <w:rFonts w:cs="Arial"/>
          <w:szCs w:val="22"/>
        </w:rPr>
      </w:pPr>
      <w:r w:rsidRPr="00E40884">
        <w:rPr>
          <w:rFonts w:cs="Arial"/>
          <w:szCs w:val="22"/>
        </w:rPr>
        <w:t xml:space="preserve">w razie zalegania z </w:t>
      </w:r>
      <w:r>
        <w:rPr>
          <w:rFonts w:cs="Arial"/>
          <w:szCs w:val="22"/>
        </w:rPr>
        <w:t>należnościami za co najmniej dwa okresy płatności,</w:t>
      </w:r>
    </w:p>
    <w:p w:rsidR="00260AD4" w:rsidRDefault="00667768" w:rsidP="00260AD4">
      <w:pPr>
        <w:pStyle w:val="Tekstpodstawowy"/>
        <w:numPr>
          <w:ilvl w:val="1"/>
          <w:numId w:val="12"/>
        </w:numPr>
        <w:spacing w:line="276" w:lineRule="auto"/>
        <w:rPr>
          <w:rFonts w:cs="Arial"/>
          <w:szCs w:val="22"/>
        </w:rPr>
      </w:pPr>
      <w:r w:rsidRPr="00E40884">
        <w:rPr>
          <w:rFonts w:cs="Arial"/>
          <w:szCs w:val="22"/>
        </w:rPr>
        <w:t xml:space="preserve">w przypadku prowadzenia przez Najemcę działalności sprzecznej z warunkami najmu określonymi w § 1 niniejszej umowy. </w:t>
      </w:r>
    </w:p>
    <w:p w:rsidR="00260AD4" w:rsidRDefault="00D85A6E" w:rsidP="00260AD4">
      <w:pPr>
        <w:pStyle w:val="Tekstpodstawowy"/>
        <w:numPr>
          <w:ilvl w:val="1"/>
          <w:numId w:val="12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w</w:t>
      </w:r>
      <w:r w:rsidR="00260AD4">
        <w:rPr>
          <w:rFonts w:cs="Arial"/>
          <w:szCs w:val="22"/>
        </w:rPr>
        <w:t xml:space="preserve"> przypadku niewywiązania się z obowiązków określonych w </w:t>
      </w:r>
      <w:r w:rsidR="00260AD4" w:rsidRPr="00260AD4">
        <w:rPr>
          <w:rFonts w:cs="Arial"/>
          <w:bCs/>
          <w:szCs w:val="22"/>
        </w:rPr>
        <w:t>§</w:t>
      </w:r>
      <w:r w:rsidR="00260AD4">
        <w:rPr>
          <w:rFonts w:cs="Arial"/>
          <w:bCs/>
          <w:szCs w:val="22"/>
        </w:rPr>
        <w:t xml:space="preserve"> 4 ust. 11 oraz w </w:t>
      </w:r>
      <w:r w:rsidR="00260AD4" w:rsidRPr="00260AD4">
        <w:rPr>
          <w:rFonts w:cs="Arial"/>
          <w:bCs/>
          <w:szCs w:val="22"/>
        </w:rPr>
        <w:t>§</w:t>
      </w:r>
      <w:r w:rsidR="00260AD4">
        <w:rPr>
          <w:rFonts w:cs="Arial"/>
          <w:bCs/>
          <w:szCs w:val="22"/>
        </w:rPr>
        <w:t xml:space="preserve"> 4 ust. 12 niniejszej umowy.</w:t>
      </w:r>
    </w:p>
    <w:p w:rsidR="00667768" w:rsidRPr="00E40884" w:rsidRDefault="00D85A6E" w:rsidP="00260AD4">
      <w:pPr>
        <w:pStyle w:val="Tekstpodstawowy"/>
        <w:numPr>
          <w:ilvl w:val="0"/>
          <w:numId w:val="3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Po rozwiązaniu umowy </w:t>
      </w:r>
      <w:r w:rsidR="00667768" w:rsidRPr="00E40884">
        <w:rPr>
          <w:rFonts w:cs="Arial"/>
          <w:szCs w:val="22"/>
        </w:rPr>
        <w:t xml:space="preserve">Najemca traci prawo dalszego używania przedmiotu najmu </w:t>
      </w:r>
      <w:r>
        <w:rPr>
          <w:rFonts w:cs="Arial"/>
          <w:szCs w:val="22"/>
        </w:rPr>
        <w:br/>
      </w:r>
      <w:r w:rsidR="00667768" w:rsidRPr="00E40884">
        <w:rPr>
          <w:rFonts w:cs="Arial"/>
          <w:szCs w:val="22"/>
        </w:rPr>
        <w:t>i zobowiązany jest opuścić przedmiot najmu w terminie ustalonym przez Wynajmującego oraz pokryć wszelkie straty wynikłe</w:t>
      </w:r>
      <w:r w:rsidR="007475D3">
        <w:rPr>
          <w:rFonts w:cs="Arial"/>
          <w:szCs w:val="22"/>
        </w:rPr>
        <w:t xml:space="preserve"> </w:t>
      </w:r>
      <w:r w:rsidR="00667768" w:rsidRPr="00E40884">
        <w:rPr>
          <w:rFonts w:cs="Arial"/>
          <w:szCs w:val="22"/>
        </w:rPr>
        <w:t>z rozwiązania umowy.</w:t>
      </w:r>
    </w:p>
    <w:p w:rsidR="00D85A6E" w:rsidRDefault="00D85A6E" w:rsidP="00667768">
      <w:pPr>
        <w:ind w:firstLine="60"/>
        <w:jc w:val="center"/>
        <w:rPr>
          <w:rFonts w:ascii="Arial" w:hAnsi="Arial" w:cs="Arial"/>
          <w:b/>
          <w:bCs/>
          <w:sz w:val="22"/>
          <w:szCs w:val="22"/>
        </w:rPr>
      </w:pPr>
    </w:p>
    <w:p w:rsidR="00667768" w:rsidRPr="000E193E" w:rsidRDefault="00667768" w:rsidP="00667768">
      <w:pPr>
        <w:ind w:firstLine="60"/>
        <w:jc w:val="center"/>
        <w:rPr>
          <w:rFonts w:ascii="Arial" w:hAnsi="Arial" w:cs="Arial"/>
          <w:b/>
          <w:bCs/>
          <w:sz w:val="22"/>
          <w:szCs w:val="22"/>
        </w:rPr>
      </w:pPr>
      <w:r w:rsidRPr="000E193E">
        <w:rPr>
          <w:rFonts w:ascii="Arial" w:hAnsi="Arial" w:cs="Arial"/>
          <w:b/>
          <w:bCs/>
          <w:sz w:val="22"/>
          <w:szCs w:val="22"/>
        </w:rPr>
        <w:lastRenderedPageBreak/>
        <w:t>§ 6</w:t>
      </w:r>
    </w:p>
    <w:p w:rsidR="00667768" w:rsidRPr="00E40884" w:rsidRDefault="00667768" w:rsidP="00667768">
      <w:pPr>
        <w:pStyle w:val="Tekstpodstawowy"/>
        <w:spacing w:line="276" w:lineRule="auto"/>
        <w:ind w:left="60"/>
        <w:rPr>
          <w:rFonts w:cs="Arial"/>
          <w:szCs w:val="22"/>
        </w:rPr>
      </w:pPr>
    </w:p>
    <w:p w:rsidR="00342C62" w:rsidRPr="00DA1666" w:rsidRDefault="00EA12E7" w:rsidP="00DA1666">
      <w:pPr>
        <w:pStyle w:val="Tekstpodstawowy"/>
        <w:numPr>
          <w:ilvl w:val="0"/>
          <w:numId w:val="7"/>
        </w:numPr>
        <w:spacing w:line="276" w:lineRule="auto"/>
        <w:rPr>
          <w:rFonts w:cs="Arial"/>
          <w:szCs w:val="22"/>
        </w:rPr>
      </w:pPr>
      <w:r w:rsidRPr="00DA1666">
        <w:rPr>
          <w:rFonts w:cs="Arial"/>
          <w:szCs w:val="22"/>
        </w:rPr>
        <w:t>Najemca zobowiązuje się</w:t>
      </w:r>
      <w:r w:rsidR="00667768" w:rsidRPr="00DA1666">
        <w:rPr>
          <w:rFonts w:cs="Arial"/>
          <w:szCs w:val="22"/>
        </w:rPr>
        <w:t xml:space="preserve"> do zdeponowania u Wynajmującego zaplombowanego kompletu kluczy od przedmiotu najmu, które mogą być użyte tylko w sytuacjach wyjątkowych, </w:t>
      </w:r>
      <w:r w:rsidR="00DA1666">
        <w:rPr>
          <w:rFonts w:cs="Arial"/>
          <w:szCs w:val="22"/>
        </w:rPr>
        <w:br/>
      </w:r>
      <w:r w:rsidR="00667768" w:rsidRPr="00DA1666">
        <w:rPr>
          <w:rFonts w:cs="Arial"/>
          <w:szCs w:val="22"/>
        </w:rPr>
        <w:t xml:space="preserve">a Najemca zostanie o tym bezzwłocznie poinformowany. </w:t>
      </w:r>
    </w:p>
    <w:p w:rsidR="00ED72F0" w:rsidRDefault="00ED72F0" w:rsidP="00667768">
      <w:pPr>
        <w:pStyle w:val="Tekstpodstawowy"/>
        <w:numPr>
          <w:ilvl w:val="0"/>
          <w:numId w:val="7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Najemca obowiązany jest zdeponować klucze, o których mowa w §6 ust. 1 umowy </w:t>
      </w:r>
      <w:r>
        <w:rPr>
          <w:rFonts w:cs="Arial"/>
          <w:szCs w:val="22"/>
        </w:rPr>
        <w:br/>
        <w:t>w terminie do 3 dni roboczych od dnia następującego po protokolarnym przekazaniu lokalu, a następnie czynić to niezwłocznie w każdym przypadku wymiany zamków drzwiowych do lokalu.</w:t>
      </w:r>
    </w:p>
    <w:p w:rsidR="007475D3" w:rsidRDefault="00ED72F0" w:rsidP="00667768">
      <w:pPr>
        <w:pStyle w:val="Tekstpodstawowy"/>
        <w:numPr>
          <w:ilvl w:val="0"/>
          <w:numId w:val="7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Najemca zobowiązuje się do zapłaty kary umownej w wysokości 100 zł za każdy dzień opóźnienia w przekazaniu kluczy, o których mowa w § 6 ust. 1 umowy.</w:t>
      </w:r>
    </w:p>
    <w:p w:rsidR="00ED72F0" w:rsidRDefault="00ED72F0" w:rsidP="00667768">
      <w:pPr>
        <w:pStyle w:val="Tekstpodstawowy"/>
        <w:numPr>
          <w:ilvl w:val="0"/>
          <w:numId w:val="7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Wynajmujący nie ponosi odpowiedzialności za szkody wyrządzone w związku </w:t>
      </w:r>
      <w:r>
        <w:rPr>
          <w:rFonts w:cs="Arial"/>
          <w:szCs w:val="22"/>
        </w:rPr>
        <w:br/>
        <w:t xml:space="preserve">z koniecznością zapewnienia dostępu do lokalu w celach rozliczeniowych, usunięcia awarii, udostępnienia lokalu na wniosek uprawnionych organów i innych sytuacjach wyjątkowych, jeżeli nie będzie mógł się posłużyć z winy Najemcy kompletem kluczy, </w:t>
      </w:r>
      <w:r>
        <w:rPr>
          <w:rFonts w:cs="Arial"/>
          <w:szCs w:val="22"/>
        </w:rPr>
        <w:br/>
        <w:t>o których mowa w §6 ust. 1 umowy.</w:t>
      </w:r>
    </w:p>
    <w:p w:rsidR="00ED72F0" w:rsidRDefault="007475D3" w:rsidP="00ED72F0">
      <w:pPr>
        <w:pStyle w:val="Tekstpodstawowy"/>
        <w:numPr>
          <w:ilvl w:val="0"/>
          <w:numId w:val="7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Przepis powyższy st</w:t>
      </w:r>
      <w:r w:rsidR="00F73F90">
        <w:rPr>
          <w:rFonts w:cs="Arial"/>
          <w:szCs w:val="22"/>
        </w:rPr>
        <w:t>o</w:t>
      </w:r>
      <w:r>
        <w:rPr>
          <w:rFonts w:cs="Arial"/>
          <w:szCs w:val="22"/>
        </w:rPr>
        <w:t>suje się odpowiednio</w:t>
      </w:r>
      <w:r w:rsidR="00ED72F0">
        <w:rPr>
          <w:rFonts w:cs="Arial"/>
          <w:szCs w:val="22"/>
        </w:rPr>
        <w:t xml:space="preserve"> w przypadku </w:t>
      </w:r>
      <w:r w:rsidR="00597893">
        <w:rPr>
          <w:rFonts w:cs="Arial"/>
          <w:szCs w:val="22"/>
        </w:rPr>
        <w:t xml:space="preserve">kluczy do </w:t>
      </w:r>
      <w:r w:rsidR="00ED72F0">
        <w:rPr>
          <w:rFonts w:cs="Arial"/>
          <w:szCs w:val="22"/>
        </w:rPr>
        <w:t>żaluzji, skrzynek, śmietników.</w:t>
      </w:r>
    </w:p>
    <w:p w:rsidR="00597893" w:rsidRDefault="00597893" w:rsidP="00597893">
      <w:pPr>
        <w:pStyle w:val="Tekstpodstawowy"/>
        <w:numPr>
          <w:ilvl w:val="0"/>
          <w:numId w:val="7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Wymiana zamków do drzwi, żaluzji, skrzynek, śmietników odbywa się na koszt Najemcy </w:t>
      </w:r>
      <w:r>
        <w:rPr>
          <w:rFonts w:cs="Arial"/>
          <w:szCs w:val="22"/>
        </w:rPr>
        <w:br/>
        <w:t>i wyłącznie po uprzednim uzgodnieniu z Wynajmującym.</w:t>
      </w:r>
    </w:p>
    <w:p w:rsidR="007475D3" w:rsidRDefault="007475D3" w:rsidP="00667768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667768" w:rsidRPr="00E40884" w:rsidRDefault="00667768" w:rsidP="00667768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40884">
        <w:rPr>
          <w:rFonts w:ascii="Arial" w:hAnsi="Arial" w:cs="Arial"/>
          <w:b/>
          <w:bCs/>
          <w:sz w:val="22"/>
          <w:szCs w:val="22"/>
        </w:rPr>
        <w:t>§ 7</w:t>
      </w:r>
    </w:p>
    <w:p w:rsidR="00667768" w:rsidRPr="00E40884" w:rsidRDefault="00667768" w:rsidP="00667768">
      <w:pPr>
        <w:spacing w:line="276" w:lineRule="auto"/>
        <w:rPr>
          <w:rFonts w:ascii="Arial" w:hAnsi="Arial" w:cs="Arial"/>
          <w:sz w:val="22"/>
          <w:szCs w:val="22"/>
        </w:rPr>
      </w:pPr>
    </w:p>
    <w:p w:rsidR="00667768" w:rsidRPr="00E40884" w:rsidRDefault="00667768" w:rsidP="00667768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sz w:val="22"/>
          <w:szCs w:val="22"/>
        </w:rPr>
        <w:t xml:space="preserve">Najemca jest uprawniony do nieodpłatnego umieszczenia informacji o firmie wraz </w:t>
      </w:r>
      <w:r w:rsidRPr="00E40884">
        <w:rPr>
          <w:rFonts w:ascii="Arial" w:hAnsi="Arial" w:cs="Arial"/>
          <w:sz w:val="22"/>
          <w:szCs w:val="22"/>
        </w:rPr>
        <w:br/>
        <w:t>z numerem telefonu o wymiarze 0,5 m</w:t>
      </w:r>
      <w:r w:rsidRPr="00E40884">
        <w:rPr>
          <w:rFonts w:ascii="Arial" w:hAnsi="Arial" w:cs="Arial"/>
          <w:sz w:val="22"/>
          <w:szCs w:val="22"/>
          <w:vertAlign w:val="superscript"/>
        </w:rPr>
        <w:t>2</w:t>
      </w:r>
      <w:r w:rsidRPr="00E40884">
        <w:rPr>
          <w:rFonts w:ascii="Arial" w:hAnsi="Arial" w:cs="Arial"/>
          <w:sz w:val="22"/>
          <w:szCs w:val="22"/>
        </w:rPr>
        <w:t xml:space="preserve">, w uzgodnionym z Wynajmującym miejscu </w:t>
      </w:r>
      <w:r w:rsidRPr="00E40884">
        <w:rPr>
          <w:rFonts w:ascii="Arial" w:hAnsi="Arial" w:cs="Arial"/>
          <w:sz w:val="22"/>
          <w:szCs w:val="22"/>
        </w:rPr>
        <w:br/>
        <w:t>w obrębie nieruchomości, w której znajduje się przedmiot najmu.</w:t>
      </w:r>
    </w:p>
    <w:p w:rsidR="00667768" w:rsidRPr="00E40884" w:rsidRDefault="00667768" w:rsidP="00667768">
      <w:pPr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sz w:val="22"/>
          <w:szCs w:val="22"/>
        </w:rPr>
        <w:t>Umieszczenie kolejnej informacji - reklamy może być przedmiotem odrębnej umowy.</w:t>
      </w:r>
    </w:p>
    <w:p w:rsidR="007475D3" w:rsidRDefault="007475D3" w:rsidP="00667768">
      <w:pPr>
        <w:spacing w:line="276" w:lineRule="auto"/>
        <w:ind w:left="60"/>
        <w:jc w:val="center"/>
        <w:rPr>
          <w:rFonts w:ascii="Arial" w:hAnsi="Arial" w:cs="Arial"/>
          <w:b/>
          <w:bCs/>
          <w:sz w:val="22"/>
          <w:szCs w:val="22"/>
        </w:rPr>
      </w:pPr>
    </w:p>
    <w:p w:rsidR="00667768" w:rsidRPr="00E40884" w:rsidRDefault="00667768" w:rsidP="00667768">
      <w:pPr>
        <w:spacing w:line="276" w:lineRule="auto"/>
        <w:ind w:left="60"/>
        <w:jc w:val="center"/>
        <w:rPr>
          <w:rFonts w:ascii="Arial" w:hAnsi="Arial" w:cs="Arial"/>
          <w:b/>
          <w:bCs/>
          <w:sz w:val="22"/>
          <w:szCs w:val="22"/>
        </w:rPr>
      </w:pPr>
      <w:r w:rsidRPr="00E40884">
        <w:rPr>
          <w:rFonts w:ascii="Arial" w:hAnsi="Arial" w:cs="Arial"/>
          <w:b/>
          <w:bCs/>
          <w:sz w:val="22"/>
          <w:szCs w:val="22"/>
        </w:rPr>
        <w:t>§ 8</w:t>
      </w:r>
    </w:p>
    <w:p w:rsidR="00667768" w:rsidRPr="00E40884" w:rsidRDefault="00667768" w:rsidP="00667768">
      <w:pPr>
        <w:spacing w:line="276" w:lineRule="auto"/>
        <w:rPr>
          <w:rFonts w:ascii="Arial" w:hAnsi="Arial" w:cs="Arial"/>
          <w:sz w:val="22"/>
          <w:szCs w:val="22"/>
        </w:rPr>
      </w:pPr>
    </w:p>
    <w:p w:rsidR="00667768" w:rsidRPr="00E40884" w:rsidRDefault="00667768" w:rsidP="00667768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sz w:val="22"/>
          <w:szCs w:val="22"/>
        </w:rPr>
        <w:t xml:space="preserve">W przypadku rozwiązania umowy, Wynajmujący nie zwraca Najemcy kosztów poniesionych na modernizację, adaptację i wprowadzenie innych zmian </w:t>
      </w:r>
      <w:r w:rsidRPr="00E40884">
        <w:rPr>
          <w:rFonts w:ascii="Arial" w:hAnsi="Arial" w:cs="Arial"/>
          <w:sz w:val="22"/>
          <w:szCs w:val="22"/>
        </w:rPr>
        <w:br/>
        <w:t>w przedmiocie najmu.</w:t>
      </w:r>
    </w:p>
    <w:p w:rsidR="00667768" w:rsidRPr="00E40884" w:rsidRDefault="00667768" w:rsidP="00667768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sz w:val="22"/>
          <w:szCs w:val="22"/>
        </w:rPr>
        <w:t xml:space="preserve">Po zakończeniu najmu, </w:t>
      </w:r>
      <w:r w:rsidR="006618AC">
        <w:rPr>
          <w:rFonts w:ascii="Arial" w:hAnsi="Arial" w:cs="Arial"/>
          <w:sz w:val="22"/>
          <w:szCs w:val="22"/>
        </w:rPr>
        <w:t xml:space="preserve">w przypadku braku innych pisemnych uzgodnień między stronami, </w:t>
      </w:r>
      <w:r w:rsidRPr="00E40884">
        <w:rPr>
          <w:rFonts w:ascii="Arial" w:hAnsi="Arial" w:cs="Arial"/>
          <w:sz w:val="22"/>
          <w:szCs w:val="22"/>
        </w:rPr>
        <w:t>Najemca jest zobowiązany przekazać przedmiot najmu w stanie niepogorszonym. Jeżeli w związku z rozwiązaniem umowy najmu, Najemca odda Wynajmującemu przedmiot najmu w stanie innym niż określa to zdanie pierwsze</w:t>
      </w:r>
      <w:r w:rsidR="006618AC">
        <w:rPr>
          <w:rFonts w:ascii="Arial" w:hAnsi="Arial" w:cs="Arial"/>
          <w:sz w:val="22"/>
          <w:szCs w:val="22"/>
        </w:rPr>
        <w:t xml:space="preserve"> </w:t>
      </w:r>
      <w:r w:rsidRPr="00E40884">
        <w:rPr>
          <w:rFonts w:ascii="Arial" w:hAnsi="Arial" w:cs="Arial"/>
          <w:sz w:val="22"/>
          <w:szCs w:val="22"/>
        </w:rPr>
        <w:t>i zostanie to stwierdzone w protokole zdawczo – odbiorczym, nawet niepodpisanym przez Najemcę, to Wynajmujący obciąży Najemcę kosztami poniesionymi na przywrócenie przedmiotu najmu do stanu z dnia zawarcia umowy najmu.</w:t>
      </w:r>
    </w:p>
    <w:p w:rsidR="00667768" w:rsidRPr="00E40884" w:rsidRDefault="00667768" w:rsidP="00667768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sz w:val="22"/>
          <w:szCs w:val="22"/>
        </w:rPr>
        <w:t xml:space="preserve">W przypadku rozwiązania umowy, Najemca obowiązany jest rozliczyć się </w:t>
      </w:r>
      <w:r w:rsidRPr="00E40884">
        <w:rPr>
          <w:rFonts w:ascii="Arial" w:hAnsi="Arial" w:cs="Arial"/>
          <w:sz w:val="22"/>
          <w:szCs w:val="22"/>
        </w:rPr>
        <w:br/>
        <w:t>z Wynajmującym i opuścić przedmiot najmu w terminie wskazanym przez Wynajmującego.</w:t>
      </w:r>
    </w:p>
    <w:p w:rsidR="00667768" w:rsidRPr="00E40884" w:rsidRDefault="00667768" w:rsidP="00667768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sz w:val="22"/>
          <w:szCs w:val="22"/>
        </w:rPr>
        <w:t xml:space="preserve">Nieopuszczenie przez Najemcę przedmiotu najmu w terminie, o którym mowa w ust. 3 daje prawo Wynajmującemu do przejęcia przedmiotu najmu na koszt Najemcy. </w:t>
      </w:r>
    </w:p>
    <w:p w:rsidR="007475D3" w:rsidRDefault="007475D3" w:rsidP="0066776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667768" w:rsidRPr="00E40884" w:rsidRDefault="00667768" w:rsidP="0066776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40884">
        <w:rPr>
          <w:rFonts w:ascii="Arial" w:hAnsi="Arial" w:cs="Arial"/>
          <w:b/>
          <w:bCs/>
          <w:sz w:val="22"/>
          <w:szCs w:val="22"/>
        </w:rPr>
        <w:t>§ 9</w:t>
      </w:r>
    </w:p>
    <w:p w:rsidR="00667768" w:rsidRPr="00E40884" w:rsidRDefault="00667768" w:rsidP="00667768">
      <w:pPr>
        <w:pStyle w:val="Tekstpodstawowy"/>
        <w:spacing w:line="276" w:lineRule="auto"/>
        <w:rPr>
          <w:rFonts w:cs="Arial"/>
          <w:szCs w:val="22"/>
        </w:rPr>
      </w:pPr>
    </w:p>
    <w:p w:rsidR="00667768" w:rsidRPr="00E40884" w:rsidRDefault="00667768" w:rsidP="00667768">
      <w:pPr>
        <w:pStyle w:val="Tekstpodstawowy"/>
        <w:spacing w:line="276" w:lineRule="auto"/>
        <w:ind w:left="66"/>
        <w:rPr>
          <w:rFonts w:cs="Arial"/>
          <w:szCs w:val="22"/>
        </w:rPr>
      </w:pPr>
      <w:r w:rsidRPr="00E40884">
        <w:rPr>
          <w:rFonts w:cs="Arial"/>
          <w:szCs w:val="22"/>
        </w:rPr>
        <w:t xml:space="preserve">Używanie przedmiotu najmu po upływie terminu rozwiązania umowy stanowi okres bezumownego korzystania przez Najemcę z przedmiotu najmu. W okresie tym Najemca zobowiązany jest do zapłaty odszkodowania za bezumowne korzystanie z przedmiotu najmu </w:t>
      </w:r>
      <w:r w:rsidRPr="00E40884">
        <w:rPr>
          <w:rFonts w:cs="Arial"/>
          <w:szCs w:val="22"/>
        </w:rPr>
        <w:lastRenderedPageBreak/>
        <w:t>w wysokości 400 % dotychczasow</w:t>
      </w:r>
      <w:r w:rsidR="00F73F90">
        <w:rPr>
          <w:rFonts w:cs="Arial"/>
          <w:szCs w:val="22"/>
        </w:rPr>
        <w:t>ego</w:t>
      </w:r>
      <w:r w:rsidRPr="00E40884">
        <w:rPr>
          <w:rFonts w:cs="Arial"/>
          <w:szCs w:val="22"/>
        </w:rPr>
        <w:t xml:space="preserve"> </w:t>
      </w:r>
      <w:r w:rsidR="00F73F90">
        <w:rPr>
          <w:rFonts w:cs="Arial"/>
          <w:szCs w:val="22"/>
        </w:rPr>
        <w:t>czynszu</w:t>
      </w:r>
      <w:r w:rsidRPr="00E40884">
        <w:rPr>
          <w:rFonts w:cs="Arial"/>
          <w:szCs w:val="22"/>
        </w:rPr>
        <w:t xml:space="preserve"> za najem, o któr</w:t>
      </w:r>
      <w:r w:rsidR="00F73F90">
        <w:rPr>
          <w:rFonts w:cs="Arial"/>
          <w:szCs w:val="22"/>
        </w:rPr>
        <w:t>ym</w:t>
      </w:r>
      <w:r w:rsidRPr="00E40884">
        <w:rPr>
          <w:rFonts w:cs="Arial"/>
          <w:szCs w:val="22"/>
        </w:rPr>
        <w:t xml:space="preserve"> mowa w § 2 oraz </w:t>
      </w:r>
      <w:r w:rsidR="007475D3">
        <w:rPr>
          <w:rFonts w:cs="Arial"/>
          <w:szCs w:val="22"/>
        </w:rPr>
        <w:t>opłat tytułem kosztów eksploatacyjnych.</w:t>
      </w:r>
      <w:r w:rsidRPr="00E40884">
        <w:rPr>
          <w:rFonts w:cs="Arial"/>
          <w:szCs w:val="22"/>
        </w:rPr>
        <w:t xml:space="preserve">  </w:t>
      </w:r>
    </w:p>
    <w:p w:rsidR="00342C62" w:rsidRDefault="00342C6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667768" w:rsidRPr="00E40884" w:rsidRDefault="00667768" w:rsidP="00667768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40884">
        <w:rPr>
          <w:rFonts w:ascii="Arial" w:hAnsi="Arial" w:cs="Arial"/>
          <w:b/>
          <w:bCs/>
          <w:sz w:val="22"/>
          <w:szCs w:val="22"/>
        </w:rPr>
        <w:t>§ 10</w:t>
      </w:r>
    </w:p>
    <w:p w:rsidR="00667768" w:rsidRPr="00E40884" w:rsidRDefault="00667768" w:rsidP="00667768">
      <w:pPr>
        <w:spacing w:line="276" w:lineRule="auto"/>
        <w:rPr>
          <w:rFonts w:ascii="Arial" w:hAnsi="Arial" w:cs="Arial"/>
          <w:sz w:val="22"/>
          <w:szCs w:val="22"/>
        </w:rPr>
      </w:pPr>
    </w:p>
    <w:p w:rsidR="00667768" w:rsidRPr="00E40884" w:rsidRDefault="00667768" w:rsidP="00667768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sz w:val="22"/>
          <w:szCs w:val="22"/>
        </w:rPr>
        <w:t xml:space="preserve">Wszelkie zmiany i uzupełnienia umowy pod rygorem nieważności wymagają formy pisemnej w postaci aneksu </w:t>
      </w:r>
      <w:r w:rsidR="004E1DC8">
        <w:rPr>
          <w:rFonts w:ascii="Arial" w:hAnsi="Arial" w:cs="Arial"/>
          <w:sz w:val="22"/>
          <w:szCs w:val="22"/>
        </w:rPr>
        <w:t>o ile niniejsza umowa nie stanowi inaczej.</w:t>
      </w:r>
    </w:p>
    <w:p w:rsidR="00667768" w:rsidRPr="00E40884" w:rsidRDefault="00667768" w:rsidP="00667768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sz w:val="22"/>
          <w:szCs w:val="22"/>
        </w:rPr>
        <w:t xml:space="preserve">Ewentualne spory między stronami rozstrzygać będzie sąd właściwy miejscowo </w:t>
      </w:r>
      <w:r w:rsidRPr="00E40884">
        <w:rPr>
          <w:rFonts w:ascii="Arial" w:hAnsi="Arial" w:cs="Arial"/>
          <w:sz w:val="22"/>
          <w:szCs w:val="22"/>
        </w:rPr>
        <w:br/>
        <w:t>dla Wynajmującego.</w:t>
      </w:r>
    </w:p>
    <w:p w:rsidR="00667768" w:rsidRPr="00E40884" w:rsidRDefault="00667768" w:rsidP="00667768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sz w:val="22"/>
          <w:szCs w:val="22"/>
        </w:rPr>
        <w:t>W sprawach nieuregulowanych nin. umową maj</w:t>
      </w:r>
      <w:r w:rsidR="00EA12E7">
        <w:rPr>
          <w:rFonts w:ascii="Arial" w:hAnsi="Arial" w:cs="Arial"/>
          <w:sz w:val="22"/>
          <w:szCs w:val="22"/>
        </w:rPr>
        <w:t>ą</w:t>
      </w:r>
      <w:r w:rsidRPr="00E40884">
        <w:rPr>
          <w:rFonts w:ascii="Arial" w:hAnsi="Arial" w:cs="Arial"/>
          <w:sz w:val="22"/>
          <w:szCs w:val="22"/>
        </w:rPr>
        <w:t xml:space="preserve"> zastosowanie przepisy kodeksu cywilnego.</w:t>
      </w:r>
    </w:p>
    <w:p w:rsidR="00667768" w:rsidRPr="00E40884" w:rsidRDefault="00667768" w:rsidP="00667768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40884">
        <w:rPr>
          <w:rFonts w:ascii="Arial" w:hAnsi="Arial" w:cs="Arial"/>
          <w:sz w:val="22"/>
          <w:szCs w:val="22"/>
        </w:rPr>
        <w:t xml:space="preserve">Umowę sporządzono w </w:t>
      </w:r>
      <w:r>
        <w:rPr>
          <w:rFonts w:ascii="Arial" w:hAnsi="Arial" w:cs="Arial"/>
          <w:sz w:val="22"/>
          <w:szCs w:val="22"/>
        </w:rPr>
        <w:t>dwóch</w:t>
      </w:r>
      <w:r w:rsidRPr="00E40884">
        <w:rPr>
          <w:rFonts w:ascii="Arial" w:hAnsi="Arial" w:cs="Arial"/>
          <w:sz w:val="22"/>
          <w:szCs w:val="22"/>
        </w:rPr>
        <w:t xml:space="preserve"> jednobrzmiących egzemplarzach, </w:t>
      </w:r>
      <w:r>
        <w:rPr>
          <w:rFonts w:ascii="Arial" w:hAnsi="Arial" w:cs="Arial"/>
          <w:sz w:val="22"/>
          <w:szCs w:val="22"/>
        </w:rPr>
        <w:t>po jednym dla Najemcy i Wynajmującego</w:t>
      </w:r>
    </w:p>
    <w:p w:rsidR="00667768" w:rsidRPr="00E40884" w:rsidRDefault="00667768" w:rsidP="0066776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A5B93" w:rsidRPr="009424AB" w:rsidRDefault="00667768" w:rsidP="00EA5B93">
      <w:pPr>
        <w:rPr>
          <w:sz w:val="24"/>
          <w:szCs w:val="24"/>
        </w:rPr>
      </w:pPr>
      <w:r w:rsidRPr="00E40884">
        <w:rPr>
          <w:rFonts w:ascii="Arial" w:hAnsi="Arial" w:cs="Arial"/>
          <w:sz w:val="22"/>
          <w:szCs w:val="22"/>
        </w:rPr>
        <w:t xml:space="preserve">       </w:t>
      </w:r>
      <w:r w:rsidRPr="009424AB">
        <w:rPr>
          <w:sz w:val="24"/>
          <w:szCs w:val="24"/>
        </w:rPr>
        <w:t xml:space="preserve">             </w:t>
      </w:r>
    </w:p>
    <w:tbl>
      <w:tblPr>
        <w:tblpPr w:leftFromText="141" w:rightFromText="141" w:vertAnchor="text" w:horzAnchor="margin" w:tblpXSpec="center" w:tblpY="99"/>
        <w:tblW w:w="10491" w:type="dxa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CellMar>
          <w:left w:w="86" w:type="dxa"/>
          <w:right w:w="90" w:type="dxa"/>
        </w:tblCellMar>
        <w:tblLook w:val="04A0" w:firstRow="1" w:lastRow="0" w:firstColumn="1" w:lastColumn="0" w:noHBand="0" w:noVBand="1"/>
      </w:tblPr>
      <w:tblGrid>
        <w:gridCol w:w="5207"/>
        <w:gridCol w:w="5284"/>
      </w:tblGrid>
      <w:tr w:rsidR="00EA5B93" w:rsidRPr="00EA5B93" w:rsidTr="005C68F7">
        <w:tc>
          <w:tcPr>
            <w:tcW w:w="520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86" w:type="dxa"/>
            </w:tcMar>
          </w:tcPr>
          <w:p w:rsidR="00EA5B93" w:rsidRPr="00EA5B93" w:rsidRDefault="00EA5B93" w:rsidP="00EA5B93">
            <w:pPr>
              <w:rPr>
                <w:rFonts w:ascii="Arial" w:hAnsi="Arial" w:cs="Arial"/>
                <w:b/>
              </w:rPr>
            </w:pPr>
          </w:p>
          <w:p w:rsidR="00EA5B93" w:rsidRPr="00EA5B93" w:rsidRDefault="00EA5B93" w:rsidP="00EA5B93">
            <w:pPr>
              <w:jc w:val="center"/>
              <w:rPr>
                <w:rFonts w:ascii="Arial" w:hAnsi="Arial" w:cs="Arial"/>
                <w:b/>
              </w:rPr>
            </w:pPr>
            <w:r w:rsidRPr="00EA5B93">
              <w:rPr>
                <w:rFonts w:ascii="Arial" w:hAnsi="Arial" w:cs="Arial"/>
                <w:b/>
              </w:rPr>
              <w:t>WYNAJMUJĄCY</w:t>
            </w:r>
          </w:p>
          <w:p w:rsidR="00EA5B93" w:rsidRPr="00EA5B93" w:rsidRDefault="00EA5B93" w:rsidP="00EA5B93">
            <w:pPr>
              <w:rPr>
                <w:rFonts w:ascii="Arial" w:hAnsi="Arial" w:cs="Arial"/>
              </w:rPr>
            </w:pPr>
          </w:p>
        </w:tc>
        <w:tc>
          <w:tcPr>
            <w:tcW w:w="528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86" w:type="dxa"/>
            </w:tcMar>
          </w:tcPr>
          <w:p w:rsidR="00EA5B93" w:rsidRPr="00EA5B93" w:rsidRDefault="00EA5B93" w:rsidP="00EA5B93">
            <w:pPr>
              <w:rPr>
                <w:rFonts w:ascii="Arial" w:hAnsi="Arial" w:cs="Arial"/>
                <w:b/>
              </w:rPr>
            </w:pPr>
          </w:p>
          <w:p w:rsidR="00EA5B93" w:rsidRPr="00EA5B93" w:rsidRDefault="00EA5B93" w:rsidP="00EA5B93">
            <w:pPr>
              <w:jc w:val="center"/>
              <w:rPr>
                <w:rFonts w:ascii="Arial" w:hAnsi="Arial" w:cs="Arial"/>
              </w:rPr>
            </w:pPr>
            <w:r w:rsidRPr="00EA5B93">
              <w:rPr>
                <w:rFonts w:ascii="Arial" w:hAnsi="Arial" w:cs="Arial"/>
                <w:b/>
              </w:rPr>
              <w:t>NAJEMCA</w:t>
            </w:r>
          </w:p>
        </w:tc>
      </w:tr>
      <w:tr w:rsidR="00EA5B93" w:rsidRPr="00EA5B93" w:rsidTr="005C68F7">
        <w:tc>
          <w:tcPr>
            <w:tcW w:w="520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86" w:type="dxa"/>
            </w:tcMar>
          </w:tcPr>
          <w:p w:rsidR="00EA5B93" w:rsidRPr="00EA5B93" w:rsidRDefault="00EA5B93" w:rsidP="00EA5B93">
            <w:pPr>
              <w:rPr>
                <w:rFonts w:ascii="Arial" w:hAnsi="Arial" w:cs="Arial"/>
              </w:rPr>
            </w:pPr>
            <w:r w:rsidRPr="00EA5B93">
              <w:rPr>
                <w:rFonts w:ascii="Arial" w:hAnsi="Arial" w:cs="Arial"/>
              </w:rPr>
              <w:t>Podpisy:</w:t>
            </w:r>
          </w:p>
        </w:tc>
        <w:tc>
          <w:tcPr>
            <w:tcW w:w="528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86" w:type="dxa"/>
            </w:tcMar>
          </w:tcPr>
          <w:p w:rsidR="00EA5B93" w:rsidRPr="00EA5B93" w:rsidRDefault="00EA5B93" w:rsidP="00EA5B93">
            <w:pPr>
              <w:rPr>
                <w:rFonts w:ascii="Arial" w:hAnsi="Arial" w:cs="Arial"/>
              </w:rPr>
            </w:pPr>
            <w:r w:rsidRPr="00EA5B93">
              <w:rPr>
                <w:rFonts w:ascii="Arial" w:hAnsi="Arial" w:cs="Arial"/>
              </w:rPr>
              <w:t>Podpis:</w:t>
            </w:r>
          </w:p>
        </w:tc>
      </w:tr>
      <w:tr w:rsidR="00EA5B93" w:rsidRPr="00EA5B93" w:rsidTr="005C68F7">
        <w:trPr>
          <w:trHeight w:val="2799"/>
        </w:trPr>
        <w:tc>
          <w:tcPr>
            <w:tcW w:w="520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EDEDED"/>
            <w:tcMar>
              <w:left w:w="86" w:type="dxa"/>
            </w:tcMar>
          </w:tcPr>
          <w:p w:rsidR="00EA5B93" w:rsidRPr="00EA5B93" w:rsidRDefault="00EA5B93" w:rsidP="00EA5B93">
            <w:pPr>
              <w:rPr>
                <w:rFonts w:ascii="Arial" w:hAnsi="Arial" w:cs="Arial"/>
              </w:rPr>
            </w:pPr>
          </w:p>
        </w:tc>
        <w:tc>
          <w:tcPr>
            <w:tcW w:w="528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EDEDED"/>
            <w:tcMar>
              <w:left w:w="86" w:type="dxa"/>
            </w:tcMar>
          </w:tcPr>
          <w:p w:rsidR="00EA5B93" w:rsidRPr="00EA5B93" w:rsidRDefault="00EA5B93" w:rsidP="00EA5B93">
            <w:pPr>
              <w:rPr>
                <w:rFonts w:ascii="Arial" w:hAnsi="Arial" w:cs="Arial"/>
              </w:rPr>
            </w:pPr>
          </w:p>
        </w:tc>
      </w:tr>
      <w:tr w:rsidR="00EA5B93" w:rsidRPr="00EA5B93" w:rsidTr="005C68F7">
        <w:tc>
          <w:tcPr>
            <w:tcW w:w="520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86" w:type="dxa"/>
            </w:tcMar>
          </w:tcPr>
          <w:p w:rsidR="00EA5B93" w:rsidRPr="00EA5B93" w:rsidRDefault="00EA5B93" w:rsidP="00EA5B93">
            <w:pPr>
              <w:rPr>
                <w:rFonts w:ascii="Arial" w:hAnsi="Arial" w:cs="Arial"/>
              </w:rPr>
            </w:pPr>
            <w:r w:rsidRPr="00EA5B93">
              <w:rPr>
                <w:rFonts w:ascii="Arial" w:hAnsi="Arial" w:cs="Arial"/>
              </w:rPr>
              <w:t>Data podpisania przez Wynajmującego:</w:t>
            </w:r>
          </w:p>
        </w:tc>
        <w:tc>
          <w:tcPr>
            <w:tcW w:w="528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86" w:type="dxa"/>
            </w:tcMar>
          </w:tcPr>
          <w:p w:rsidR="00EA5B93" w:rsidRPr="00EA5B93" w:rsidRDefault="00EA5B93" w:rsidP="00EA5B93">
            <w:pPr>
              <w:rPr>
                <w:rFonts w:ascii="Arial" w:hAnsi="Arial" w:cs="Arial"/>
              </w:rPr>
            </w:pPr>
            <w:r w:rsidRPr="00EA5B93">
              <w:rPr>
                <w:rFonts w:ascii="Arial" w:hAnsi="Arial" w:cs="Arial"/>
              </w:rPr>
              <w:t>Data podpisania przez Najemcę:</w:t>
            </w:r>
          </w:p>
        </w:tc>
      </w:tr>
      <w:tr w:rsidR="00EA5B93" w:rsidRPr="00EA5B93" w:rsidTr="005C68F7">
        <w:trPr>
          <w:trHeight w:val="383"/>
        </w:trPr>
        <w:tc>
          <w:tcPr>
            <w:tcW w:w="5207" w:type="dxa"/>
            <w:tcBorders>
              <w:top w:val="single" w:sz="2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EDEDED"/>
            <w:tcMar>
              <w:left w:w="86" w:type="dxa"/>
            </w:tcMar>
          </w:tcPr>
          <w:p w:rsidR="00EA5B93" w:rsidRPr="00EA5B93" w:rsidRDefault="00EA5B93" w:rsidP="00EA5B93">
            <w:pPr>
              <w:rPr>
                <w:rFonts w:ascii="Arial" w:hAnsi="Arial" w:cs="Arial"/>
              </w:rPr>
            </w:pPr>
          </w:p>
        </w:tc>
        <w:tc>
          <w:tcPr>
            <w:tcW w:w="528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86" w:type="dxa"/>
            </w:tcMar>
          </w:tcPr>
          <w:p w:rsidR="00EA5B93" w:rsidRPr="00EA5B93" w:rsidRDefault="00EA5B93" w:rsidP="00EA5B93">
            <w:pPr>
              <w:rPr>
                <w:rFonts w:ascii="Arial" w:hAnsi="Arial" w:cs="Arial"/>
              </w:rPr>
            </w:pPr>
          </w:p>
        </w:tc>
      </w:tr>
    </w:tbl>
    <w:p w:rsidR="00667768" w:rsidRDefault="00667768" w:rsidP="00EA5B93">
      <w:r w:rsidRPr="009424AB">
        <w:rPr>
          <w:sz w:val="24"/>
          <w:szCs w:val="24"/>
        </w:rPr>
        <w:t xml:space="preserve"> </w:t>
      </w:r>
    </w:p>
    <w:p w:rsidR="00914C51" w:rsidRDefault="00914C51" w:rsidP="00667768">
      <w:pPr>
        <w:spacing w:line="276" w:lineRule="auto"/>
        <w:ind w:left="60"/>
        <w:jc w:val="center"/>
      </w:pPr>
    </w:p>
    <w:sectPr w:rsidR="00914C51" w:rsidSect="00E40884">
      <w:foot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884" w:rsidRDefault="00E40884" w:rsidP="00E40884">
      <w:r>
        <w:separator/>
      </w:r>
    </w:p>
  </w:endnote>
  <w:endnote w:type="continuationSeparator" w:id="0">
    <w:p w:rsidR="00E40884" w:rsidRDefault="00E40884" w:rsidP="00E40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9717334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810570653"/>
          <w:docPartObj>
            <w:docPartGallery w:val="Page Numbers (Top of Page)"/>
            <w:docPartUnique/>
          </w:docPartObj>
        </w:sdtPr>
        <w:sdtEndPr/>
        <w:sdtContent>
          <w:p w:rsidR="00E40884" w:rsidRPr="00E40884" w:rsidRDefault="00E40884">
            <w:pPr>
              <w:pStyle w:val="Stopka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E40884">
              <w:rPr>
                <w:rFonts w:ascii="Arial" w:hAnsi="Arial" w:cs="Arial"/>
              </w:rPr>
              <w:t xml:space="preserve">trona </w:t>
            </w:r>
            <w:r w:rsidR="00053395" w:rsidRPr="00E40884">
              <w:rPr>
                <w:rFonts w:ascii="Arial" w:hAnsi="Arial" w:cs="Arial"/>
              </w:rPr>
              <w:fldChar w:fldCharType="begin"/>
            </w:r>
            <w:r w:rsidRPr="00E40884">
              <w:rPr>
                <w:rFonts w:ascii="Arial" w:hAnsi="Arial" w:cs="Arial"/>
              </w:rPr>
              <w:instrText>PAGE</w:instrText>
            </w:r>
            <w:r w:rsidR="00053395" w:rsidRPr="00E40884">
              <w:rPr>
                <w:rFonts w:ascii="Arial" w:hAnsi="Arial" w:cs="Arial"/>
              </w:rPr>
              <w:fldChar w:fldCharType="separate"/>
            </w:r>
            <w:r w:rsidR="00291861">
              <w:rPr>
                <w:rFonts w:ascii="Arial" w:hAnsi="Arial" w:cs="Arial"/>
                <w:noProof/>
              </w:rPr>
              <w:t>6</w:t>
            </w:r>
            <w:r w:rsidR="00053395" w:rsidRPr="00E40884">
              <w:rPr>
                <w:rFonts w:ascii="Arial" w:hAnsi="Arial" w:cs="Arial"/>
              </w:rPr>
              <w:fldChar w:fldCharType="end"/>
            </w:r>
            <w:r w:rsidRPr="00E40884">
              <w:rPr>
                <w:rFonts w:ascii="Arial" w:hAnsi="Arial" w:cs="Arial"/>
              </w:rPr>
              <w:t xml:space="preserve"> z </w:t>
            </w:r>
            <w:r w:rsidR="00053395" w:rsidRPr="00E40884">
              <w:rPr>
                <w:rFonts w:ascii="Arial" w:hAnsi="Arial" w:cs="Arial"/>
              </w:rPr>
              <w:fldChar w:fldCharType="begin"/>
            </w:r>
            <w:r w:rsidRPr="00E40884">
              <w:rPr>
                <w:rFonts w:ascii="Arial" w:hAnsi="Arial" w:cs="Arial"/>
              </w:rPr>
              <w:instrText>NUMPAGES</w:instrText>
            </w:r>
            <w:r w:rsidR="00053395" w:rsidRPr="00E40884">
              <w:rPr>
                <w:rFonts w:ascii="Arial" w:hAnsi="Arial" w:cs="Arial"/>
              </w:rPr>
              <w:fldChar w:fldCharType="separate"/>
            </w:r>
            <w:r w:rsidR="00291861">
              <w:rPr>
                <w:rFonts w:ascii="Arial" w:hAnsi="Arial" w:cs="Arial"/>
                <w:noProof/>
              </w:rPr>
              <w:t>6</w:t>
            </w:r>
            <w:r w:rsidR="00053395" w:rsidRPr="00E40884">
              <w:rPr>
                <w:rFonts w:ascii="Arial" w:hAnsi="Arial" w:cs="Arial"/>
              </w:rPr>
              <w:fldChar w:fldCharType="end"/>
            </w:r>
          </w:p>
        </w:sdtContent>
      </w:sdt>
    </w:sdtContent>
  </w:sdt>
  <w:p w:rsidR="00E40884" w:rsidRDefault="00E408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884" w:rsidRDefault="00E40884" w:rsidP="00E40884">
      <w:r>
        <w:separator/>
      </w:r>
    </w:p>
  </w:footnote>
  <w:footnote w:type="continuationSeparator" w:id="0">
    <w:p w:rsidR="00E40884" w:rsidRDefault="00E40884" w:rsidP="00E40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76C4A"/>
    <w:multiLevelType w:val="singleLevel"/>
    <w:tmpl w:val="6C3EFCF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" w15:restartNumberingAfterBreak="0">
    <w:nsid w:val="0EF27BAD"/>
    <w:multiLevelType w:val="singleLevel"/>
    <w:tmpl w:val="6C3EFCF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" w15:restartNumberingAfterBreak="0">
    <w:nsid w:val="19F74841"/>
    <w:multiLevelType w:val="hybridMultilevel"/>
    <w:tmpl w:val="06D0D0DE"/>
    <w:lvl w:ilvl="0" w:tplc="0415000F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261946E3"/>
    <w:multiLevelType w:val="hybridMultilevel"/>
    <w:tmpl w:val="32C4DE8E"/>
    <w:lvl w:ilvl="0" w:tplc="688AF5B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A42E33"/>
    <w:multiLevelType w:val="hybridMultilevel"/>
    <w:tmpl w:val="477A61A8"/>
    <w:lvl w:ilvl="0" w:tplc="0415000F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 w15:restartNumberingAfterBreak="0">
    <w:nsid w:val="2CB56473"/>
    <w:multiLevelType w:val="hybridMultilevel"/>
    <w:tmpl w:val="A0F09D00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44AC2D4B"/>
    <w:multiLevelType w:val="hybridMultilevel"/>
    <w:tmpl w:val="33769A1C"/>
    <w:lvl w:ilvl="0" w:tplc="62443BCC">
      <w:start w:val="1"/>
      <w:numFmt w:val="lowerLetter"/>
      <w:suff w:val="space"/>
      <w:lvlText w:val="%1."/>
      <w:lvlJc w:val="left"/>
      <w:pPr>
        <w:ind w:left="139" w:firstLine="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7" w15:restartNumberingAfterBreak="0">
    <w:nsid w:val="47705A73"/>
    <w:multiLevelType w:val="hybridMultilevel"/>
    <w:tmpl w:val="6F9042D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7AF41E1"/>
    <w:multiLevelType w:val="multilevel"/>
    <w:tmpl w:val="EA5440D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CC0E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A3760C3"/>
    <w:multiLevelType w:val="hybridMultilevel"/>
    <w:tmpl w:val="C2C49106"/>
    <w:lvl w:ilvl="0" w:tplc="A0B24BBC">
      <w:start w:val="1"/>
      <w:numFmt w:val="lowerLetter"/>
      <w:lvlText w:val="%1."/>
      <w:lvlJc w:val="left"/>
      <w:pPr>
        <w:ind w:left="4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4B72091C"/>
    <w:multiLevelType w:val="singleLevel"/>
    <w:tmpl w:val="6C3EFCF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2" w15:restartNumberingAfterBreak="0">
    <w:nsid w:val="576D409D"/>
    <w:multiLevelType w:val="hybridMultilevel"/>
    <w:tmpl w:val="2E943AFC"/>
    <w:lvl w:ilvl="0" w:tplc="0415000F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49D273D6">
      <w:start w:val="1"/>
      <w:numFmt w:val="lowerLetter"/>
      <w:lvlText w:val="%2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1A1EB4"/>
    <w:multiLevelType w:val="hybridMultilevel"/>
    <w:tmpl w:val="B0180CCE"/>
    <w:lvl w:ilvl="0" w:tplc="94AE6756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68C93377"/>
    <w:multiLevelType w:val="hybridMultilevel"/>
    <w:tmpl w:val="4790B418"/>
    <w:lvl w:ilvl="0" w:tplc="1E20FDE4">
      <w:start w:val="2"/>
      <w:numFmt w:val="lowerLetter"/>
      <w:lvlText w:val="%1."/>
      <w:lvlJc w:val="left"/>
      <w:pPr>
        <w:ind w:left="36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304EC"/>
    <w:multiLevelType w:val="hybridMultilevel"/>
    <w:tmpl w:val="1C286C58"/>
    <w:lvl w:ilvl="0" w:tplc="50FC51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6090E2D"/>
    <w:multiLevelType w:val="singleLevel"/>
    <w:tmpl w:val="6C3EFCF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7" w15:restartNumberingAfterBreak="0">
    <w:nsid w:val="766E2A95"/>
    <w:multiLevelType w:val="hybridMultilevel"/>
    <w:tmpl w:val="861E93A8"/>
    <w:lvl w:ilvl="0" w:tplc="ED6AC3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DCD7F8B"/>
    <w:multiLevelType w:val="multilevel"/>
    <w:tmpl w:val="AB765ED8"/>
    <w:styleLink w:val="Styl1"/>
    <w:lvl w:ilvl="0">
      <w:start w:val="1"/>
      <w:numFmt w:val="decimal"/>
      <w:lvlText w:val="%1."/>
      <w:lvlJc w:val="right"/>
      <w:pPr>
        <w:tabs>
          <w:tab w:val="num" w:pos="795"/>
        </w:tabs>
        <w:ind w:left="1068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57" w:hanging="57"/>
      </w:pPr>
      <w:rPr>
        <w:rFonts w:hint="default"/>
        <w:b w:val="0"/>
        <w:i w:val="0"/>
      </w:rPr>
    </w:lvl>
    <w:lvl w:ilvl="2">
      <w:start w:val="1"/>
      <w:numFmt w:val="decimal"/>
      <w:lvlText w:val="%3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3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E7B19E7"/>
    <w:multiLevelType w:val="hybridMultilevel"/>
    <w:tmpl w:val="B6B25066"/>
    <w:lvl w:ilvl="0" w:tplc="49D273D6">
      <w:start w:val="1"/>
      <w:numFmt w:val="lowerLetter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8"/>
  </w:num>
  <w:num w:numId="2">
    <w:abstractNumId w:val="11"/>
  </w:num>
  <w:num w:numId="3">
    <w:abstractNumId w:val="8"/>
  </w:num>
  <w:num w:numId="4">
    <w:abstractNumId w:val="0"/>
  </w:num>
  <w:num w:numId="5">
    <w:abstractNumId w:val="1"/>
  </w:num>
  <w:num w:numId="6">
    <w:abstractNumId w:val="16"/>
  </w:num>
  <w:num w:numId="7">
    <w:abstractNumId w:val="9"/>
  </w:num>
  <w:num w:numId="8">
    <w:abstractNumId w:val="2"/>
  </w:num>
  <w:num w:numId="9">
    <w:abstractNumId w:val="4"/>
  </w:num>
  <w:num w:numId="10">
    <w:abstractNumId w:val="15"/>
  </w:num>
  <w:num w:numId="11">
    <w:abstractNumId w:val="3"/>
  </w:num>
  <w:num w:numId="12">
    <w:abstractNumId w:val="12"/>
  </w:num>
  <w:num w:numId="13">
    <w:abstractNumId w:val="19"/>
  </w:num>
  <w:num w:numId="14">
    <w:abstractNumId w:val="7"/>
  </w:num>
  <w:num w:numId="15">
    <w:abstractNumId w:val="5"/>
  </w:num>
  <w:num w:numId="16">
    <w:abstractNumId w:val="6"/>
  </w:num>
  <w:num w:numId="17">
    <w:abstractNumId w:val="17"/>
  </w:num>
  <w:num w:numId="18">
    <w:abstractNumId w:val="13"/>
  </w:num>
  <w:num w:numId="19">
    <w:abstractNumId w:val="14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884"/>
    <w:rsid w:val="000323E5"/>
    <w:rsid w:val="00046E0D"/>
    <w:rsid w:val="00052E7A"/>
    <w:rsid w:val="00053395"/>
    <w:rsid w:val="000565AC"/>
    <w:rsid w:val="00065F97"/>
    <w:rsid w:val="000A40A7"/>
    <w:rsid w:val="000D4FF3"/>
    <w:rsid w:val="000E0667"/>
    <w:rsid w:val="000F41B6"/>
    <w:rsid w:val="0013212B"/>
    <w:rsid w:val="001530F2"/>
    <w:rsid w:val="00161293"/>
    <w:rsid w:val="001B4E85"/>
    <w:rsid w:val="001C31F8"/>
    <w:rsid w:val="001D5916"/>
    <w:rsid w:val="001E3A8D"/>
    <w:rsid w:val="001F2AD4"/>
    <w:rsid w:val="002009B5"/>
    <w:rsid w:val="0020430B"/>
    <w:rsid w:val="00206184"/>
    <w:rsid w:val="0023329B"/>
    <w:rsid w:val="00236CF7"/>
    <w:rsid w:val="00240084"/>
    <w:rsid w:val="00250C30"/>
    <w:rsid w:val="00260AD4"/>
    <w:rsid w:val="002636B2"/>
    <w:rsid w:val="002679B5"/>
    <w:rsid w:val="00282A2F"/>
    <w:rsid w:val="00291861"/>
    <w:rsid w:val="002A1A98"/>
    <w:rsid w:val="002A2E88"/>
    <w:rsid w:val="002B469B"/>
    <w:rsid w:val="002C3843"/>
    <w:rsid w:val="002D589C"/>
    <w:rsid w:val="002E2D6E"/>
    <w:rsid w:val="002E79CC"/>
    <w:rsid w:val="00342C62"/>
    <w:rsid w:val="00352440"/>
    <w:rsid w:val="003614CB"/>
    <w:rsid w:val="00370DA8"/>
    <w:rsid w:val="00377A92"/>
    <w:rsid w:val="00383D73"/>
    <w:rsid w:val="003D00DA"/>
    <w:rsid w:val="003D02ED"/>
    <w:rsid w:val="003D3C11"/>
    <w:rsid w:val="003E5CDD"/>
    <w:rsid w:val="004174C8"/>
    <w:rsid w:val="00423850"/>
    <w:rsid w:val="00425DA5"/>
    <w:rsid w:val="004422B1"/>
    <w:rsid w:val="004852C9"/>
    <w:rsid w:val="00490B24"/>
    <w:rsid w:val="004D77E1"/>
    <w:rsid w:val="004E1DC8"/>
    <w:rsid w:val="004E25A0"/>
    <w:rsid w:val="004E673E"/>
    <w:rsid w:val="00501E8F"/>
    <w:rsid w:val="005126A0"/>
    <w:rsid w:val="0052554E"/>
    <w:rsid w:val="00531653"/>
    <w:rsid w:val="00537518"/>
    <w:rsid w:val="00541FC8"/>
    <w:rsid w:val="00551DDD"/>
    <w:rsid w:val="005742D8"/>
    <w:rsid w:val="0058283D"/>
    <w:rsid w:val="00597893"/>
    <w:rsid w:val="005C63DF"/>
    <w:rsid w:val="005E2811"/>
    <w:rsid w:val="005F1303"/>
    <w:rsid w:val="00613C8C"/>
    <w:rsid w:val="00623302"/>
    <w:rsid w:val="006261A5"/>
    <w:rsid w:val="0063101B"/>
    <w:rsid w:val="00642C1D"/>
    <w:rsid w:val="006432D5"/>
    <w:rsid w:val="006577E2"/>
    <w:rsid w:val="006618AC"/>
    <w:rsid w:val="00667768"/>
    <w:rsid w:val="00670436"/>
    <w:rsid w:val="006912DF"/>
    <w:rsid w:val="006B4BFD"/>
    <w:rsid w:val="006B7011"/>
    <w:rsid w:val="006C226C"/>
    <w:rsid w:val="006C3059"/>
    <w:rsid w:val="006D43F4"/>
    <w:rsid w:val="006D4879"/>
    <w:rsid w:val="006D658A"/>
    <w:rsid w:val="006F4917"/>
    <w:rsid w:val="007022F1"/>
    <w:rsid w:val="0070702C"/>
    <w:rsid w:val="0071771F"/>
    <w:rsid w:val="0072006F"/>
    <w:rsid w:val="00720F0A"/>
    <w:rsid w:val="00731011"/>
    <w:rsid w:val="00744648"/>
    <w:rsid w:val="007475D3"/>
    <w:rsid w:val="00752946"/>
    <w:rsid w:val="007744A8"/>
    <w:rsid w:val="00776375"/>
    <w:rsid w:val="007832AC"/>
    <w:rsid w:val="00791846"/>
    <w:rsid w:val="007B6C72"/>
    <w:rsid w:val="00813626"/>
    <w:rsid w:val="008372C8"/>
    <w:rsid w:val="00842AA9"/>
    <w:rsid w:val="00847FDB"/>
    <w:rsid w:val="00857F72"/>
    <w:rsid w:val="00862009"/>
    <w:rsid w:val="008968A7"/>
    <w:rsid w:val="008B4ABB"/>
    <w:rsid w:val="008D0496"/>
    <w:rsid w:val="008F0969"/>
    <w:rsid w:val="008F3B76"/>
    <w:rsid w:val="00914C51"/>
    <w:rsid w:val="0092023B"/>
    <w:rsid w:val="00936322"/>
    <w:rsid w:val="00937735"/>
    <w:rsid w:val="00953D8E"/>
    <w:rsid w:val="0098420D"/>
    <w:rsid w:val="009A3F6D"/>
    <w:rsid w:val="00A21DF5"/>
    <w:rsid w:val="00A6337D"/>
    <w:rsid w:val="00A70847"/>
    <w:rsid w:val="00A7189B"/>
    <w:rsid w:val="00AA4E5F"/>
    <w:rsid w:val="00AB299A"/>
    <w:rsid w:val="00AB5915"/>
    <w:rsid w:val="00B10871"/>
    <w:rsid w:val="00B139D3"/>
    <w:rsid w:val="00B35DAB"/>
    <w:rsid w:val="00B43269"/>
    <w:rsid w:val="00BC4586"/>
    <w:rsid w:val="00BD09FE"/>
    <w:rsid w:val="00BE17A0"/>
    <w:rsid w:val="00BE22CD"/>
    <w:rsid w:val="00BF7984"/>
    <w:rsid w:val="00C00545"/>
    <w:rsid w:val="00C01E8F"/>
    <w:rsid w:val="00C06F25"/>
    <w:rsid w:val="00C137E0"/>
    <w:rsid w:val="00C24B99"/>
    <w:rsid w:val="00C355BD"/>
    <w:rsid w:val="00C40683"/>
    <w:rsid w:val="00C642E9"/>
    <w:rsid w:val="00C723D8"/>
    <w:rsid w:val="00CC57FC"/>
    <w:rsid w:val="00CE3110"/>
    <w:rsid w:val="00CF331B"/>
    <w:rsid w:val="00CF732C"/>
    <w:rsid w:val="00D31049"/>
    <w:rsid w:val="00D317D7"/>
    <w:rsid w:val="00D34234"/>
    <w:rsid w:val="00D65E81"/>
    <w:rsid w:val="00D75CE9"/>
    <w:rsid w:val="00D85A6E"/>
    <w:rsid w:val="00D87D7C"/>
    <w:rsid w:val="00DA1666"/>
    <w:rsid w:val="00DA1DDD"/>
    <w:rsid w:val="00DA6B96"/>
    <w:rsid w:val="00DB7C03"/>
    <w:rsid w:val="00DD612F"/>
    <w:rsid w:val="00DF7349"/>
    <w:rsid w:val="00E144CF"/>
    <w:rsid w:val="00E24009"/>
    <w:rsid w:val="00E40884"/>
    <w:rsid w:val="00E45A53"/>
    <w:rsid w:val="00E46E5C"/>
    <w:rsid w:val="00E66437"/>
    <w:rsid w:val="00E7659A"/>
    <w:rsid w:val="00EA12E7"/>
    <w:rsid w:val="00EA5B93"/>
    <w:rsid w:val="00EC5790"/>
    <w:rsid w:val="00ED72F0"/>
    <w:rsid w:val="00EF6970"/>
    <w:rsid w:val="00F15CEA"/>
    <w:rsid w:val="00F34A3F"/>
    <w:rsid w:val="00F3649D"/>
    <w:rsid w:val="00F44510"/>
    <w:rsid w:val="00F73F90"/>
    <w:rsid w:val="00F762A7"/>
    <w:rsid w:val="00F7748D"/>
    <w:rsid w:val="00FB0F9B"/>
    <w:rsid w:val="00FB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12640"/>
  <w15:docId w15:val="{7744B404-1E15-4D44-B8CD-B5BDFD062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0884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0884"/>
    <w:pPr>
      <w:keepNext/>
      <w:jc w:val="center"/>
      <w:outlineLvl w:val="0"/>
    </w:pPr>
    <w:rPr>
      <w:rFonts w:ascii="Arial" w:hAnsi="Arial"/>
      <w:sz w:val="28"/>
    </w:rPr>
  </w:style>
  <w:style w:type="paragraph" w:styleId="Nagwek2">
    <w:name w:val="heading 2"/>
    <w:basedOn w:val="Normalny"/>
    <w:next w:val="Normalny"/>
    <w:link w:val="Nagwek2Znak"/>
    <w:qFormat/>
    <w:rsid w:val="00E40884"/>
    <w:pPr>
      <w:keepNext/>
      <w:ind w:left="60"/>
      <w:jc w:val="both"/>
      <w:outlineLvl w:val="1"/>
    </w:pPr>
    <w:rPr>
      <w:rFonts w:ascii="Arial" w:hAnsi="Arial" w:cs="Arial"/>
      <w:b/>
      <w:bCs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rsid w:val="00FB0F9B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rsid w:val="00E40884"/>
    <w:rPr>
      <w:rFonts w:eastAsia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E40884"/>
    <w:rPr>
      <w:rFonts w:eastAsia="Times New Roman" w:cs="Arial"/>
      <w:b/>
      <w:bCs/>
      <w:i/>
      <w:iCs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E40884"/>
    <w:pPr>
      <w:jc w:val="both"/>
    </w:pPr>
    <w:rPr>
      <w:rFonts w:ascii="Arial" w:hAnsi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0884"/>
    <w:rPr>
      <w:rFonts w:eastAsia="Times New Roman" w:cs="Times New Roman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E40884"/>
    <w:pPr>
      <w:ind w:left="60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40884"/>
    <w:rPr>
      <w:rFonts w:eastAsia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40884"/>
    <w:pPr>
      <w:ind w:left="720"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E408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408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408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08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3D02ED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D02ED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9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2258</Words>
  <Characters>13552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MPK S.A.</Company>
  <LinksUpToDate>false</LinksUpToDate>
  <CharactersWithSpaces>15779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Sarosiek</dc:creator>
  <cp:lastModifiedBy>Sarosiek Paweł</cp:lastModifiedBy>
  <cp:revision>2</cp:revision>
  <cp:lastPrinted>2016-12-22T09:59:00Z</cp:lastPrinted>
  <dcterms:created xsi:type="dcterms:W3CDTF">2024-09-23T10:12:00Z</dcterms:created>
  <dcterms:modified xsi:type="dcterms:W3CDTF">2024-09-23T10:12:00Z</dcterms:modified>
</cp:coreProperties>
</file>