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D95472" w14:textId="77777777" w:rsidR="00453110" w:rsidRPr="00096010" w:rsidRDefault="00453110" w:rsidP="0013390F">
      <w:pPr>
        <w:ind w:firstLine="709"/>
        <w:rPr>
          <w:rFonts w:cs="Arial"/>
          <w:szCs w:val="22"/>
        </w:rPr>
      </w:pPr>
    </w:p>
    <w:p w14:paraId="48897F8B" w14:textId="77777777" w:rsidR="00453110" w:rsidRPr="00096010" w:rsidRDefault="00453110" w:rsidP="0013390F">
      <w:pPr>
        <w:ind w:firstLine="709"/>
        <w:rPr>
          <w:rFonts w:cs="Arial"/>
          <w:szCs w:val="22"/>
        </w:rPr>
      </w:pPr>
    </w:p>
    <w:p w14:paraId="5DEEC113" w14:textId="77777777" w:rsidR="00453110" w:rsidRPr="00096010" w:rsidRDefault="00453110" w:rsidP="0013390F">
      <w:pPr>
        <w:pStyle w:val="Tekstpodstawowy3"/>
        <w:rPr>
          <w:rFonts w:cs="Arial"/>
          <w:sz w:val="22"/>
          <w:szCs w:val="22"/>
        </w:rPr>
      </w:pPr>
    </w:p>
    <w:p w14:paraId="2B71DDFB" w14:textId="77777777" w:rsidR="00453110" w:rsidRPr="00892217" w:rsidRDefault="00453110" w:rsidP="0013390F">
      <w:pPr>
        <w:pStyle w:val="Tekstpodstawowy3"/>
        <w:rPr>
          <w:rFonts w:cs="Arial"/>
          <w:b/>
          <w:sz w:val="36"/>
          <w:szCs w:val="36"/>
        </w:rPr>
      </w:pPr>
      <w:r w:rsidRPr="00892217">
        <w:rPr>
          <w:rFonts w:cs="Arial"/>
          <w:b/>
          <w:sz w:val="36"/>
          <w:szCs w:val="36"/>
        </w:rPr>
        <w:t>Miejskie Przedsiębiorstwo Komunikacyjne S</w:t>
      </w:r>
      <w:r w:rsidR="00A237A4">
        <w:rPr>
          <w:rFonts w:cs="Arial"/>
          <w:b/>
          <w:sz w:val="36"/>
          <w:szCs w:val="36"/>
        </w:rPr>
        <w:t>.</w:t>
      </w:r>
      <w:r w:rsidRPr="00892217">
        <w:rPr>
          <w:rFonts w:cs="Arial"/>
          <w:b/>
          <w:sz w:val="36"/>
          <w:szCs w:val="36"/>
        </w:rPr>
        <w:t>A</w:t>
      </w:r>
      <w:r w:rsidR="00A237A4">
        <w:rPr>
          <w:rFonts w:cs="Arial"/>
          <w:b/>
          <w:sz w:val="36"/>
          <w:szCs w:val="36"/>
        </w:rPr>
        <w:t>.</w:t>
      </w:r>
      <w:r w:rsidRPr="00892217">
        <w:rPr>
          <w:rFonts w:cs="Arial"/>
          <w:b/>
          <w:sz w:val="36"/>
          <w:szCs w:val="36"/>
        </w:rPr>
        <w:t xml:space="preserve"> </w:t>
      </w:r>
      <w:r w:rsidRPr="00892217">
        <w:rPr>
          <w:rFonts w:cs="Arial"/>
          <w:b/>
          <w:sz w:val="36"/>
          <w:szCs w:val="36"/>
        </w:rPr>
        <w:br/>
        <w:t>w Krakowie</w:t>
      </w:r>
    </w:p>
    <w:p w14:paraId="4A5DA520" w14:textId="77777777" w:rsidR="00453110" w:rsidRPr="00892217" w:rsidRDefault="00453110" w:rsidP="0013390F">
      <w:pPr>
        <w:rPr>
          <w:rFonts w:cs="Arial"/>
          <w:b/>
          <w:sz w:val="36"/>
          <w:szCs w:val="36"/>
        </w:rPr>
      </w:pPr>
    </w:p>
    <w:p w14:paraId="05948649" w14:textId="77777777" w:rsidR="00453110" w:rsidRDefault="00453110" w:rsidP="0013390F">
      <w:pPr>
        <w:rPr>
          <w:rFonts w:cs="Arial"/>
          <w:szCs w:val="22"/>
        </w:rPr>
      </w:pPr>
    </w:p>
    <w:p w14:paraId="2DF040D7" w14:textId="77777777" w:rsidR="00892217" w:rsidRDefault="00892217" w:rsidP="0013390F">
      <w:pPr>
        <w:rPr>
          <w:rFonts w:cs="Arial"/>
          <w:szCs w:val="22"/>
        </w:rPr>
      </w:pPr>
    </w:p>
    <w:p w14:paraId="74F432EC" w14:textId="77777777" w:rsidR="00892217" w:rsidRDefault="00892217" w:rsidP="0013390F">
      <w:pPr>
        <w:rPr>
          <w:rFonts w:cs="Arial"/>
          <w:szCs w:val="22"/>
        </w:rPr>
      </w:pPr>
    </w:p>
    <w:p w14:paraId="57527820" w14:textId="77777777" w:rsidR="00892217" w:rsidRDefault="00892217" w:rsidP="0013390F">
      <w:pPr>
        <w:rPr>
          <w:rFonts w:cs="Arial"/>
          <w:szCs w:val="22"/>
        </w:rPr>
      </w:pPr>
    </w:p>
    <w:p w14:paraId="11D74F26" w14:textId="77777777" w:rsidR="00892217" w:rsidRDefault="00892217" w:rsidP="0013390F">
      <w:pPr>
        <w:rPr>
          <w:rFonts w:cs="Arial"/>
          <w:szCs w:val="22"/>
        </w:rPr>
      </w:pPr>
    </w:p>
    <w:p w14:paraId="0C043163" w14:textId="77777777" w:rsidR="00892217" w:rsidRPr="00096010" w:rsidRDefault="00892217" w:rsidP="0013390F">
      <w:pPr>
        <w:rPr>
          <w:rFonts w:cs="Arial"/>
          <w:szCs w:val="22"/>
        </w:rPr>
      </w:pPr>
    </w:p>
    <w:p w14:paraId="17E74882" w14:textId="77777777" w:rsidR="00453110" w:rsidRPr="00096010" w:rsidRDefault="00453110" w:rsidP="0013390F">
      <w:pPr>
        <w:rPr>
          <w:rFonts w:cs="Arial"/>
          <w:szCs w:val="22"/>
        </w:rPr>
      </w:pPr>
    </w:p>
    <w:p w14:paraId="1ED556C8" w14:textId="77777777" w:rsidR="00453110" w:rsidRPr="00096010" w:rsidRDefault="00453110" w:rsidP="0013390F">
      <w:pPr>
        <w:rPr>
          <w:rFonts w:cs="Arial"/>
          <w:szCs w:val="22"/>
        </w:rPr>
      </w:pPr>
    </w:p>
    <w:p w14:paraId="796EE8EE" w14:textId="77777777" w:rsidR="00453110" w:rsidRPr="00096010" w:rsidRDefault="00453110" w:rsidP="0013390F">
      <w:pPr>
        <w:rPr>
          <w:rFonts w:cs="Arial"/>
          <w:szCs w:val="22"/>
        </w:rPr>
      </w:pPr>
    </w:p>
    <w:p w14:paraId="2EEAEE18" w14:textId="77777777" w:rsidR="00453110" w:rsidRDefault="00453110" w:rsidP="0013390F">
      <w:pPr>
        <w:jc w:val="center"/>
        <w:rPr>
          <w:rFonts w:cs="Arial"/>
          <w:b/>
          <w:sz w:val="40"/>
          <w:szCs w:val="40"/>
        </w:rPr>
      </w:pPr>
    </w:p>
    <w:p w14:paraId="05BCDD79" w14:textId="77777777" w:rsidR="007A18FF" w:rsidRPr="00892217" w:rsidRDefault="007A18FF" w:rsidP="0013390F">
      <w:pPr>
        <w:jc w:val="center"/>
        <w:rPr>
          <w:rFonts w:cs="Arial"/>
          <w:b/>
          <w:sz w:val="40"/>
          <w:szCs w:val="40"/>
        </w:rPr>
      </w:pPr>
      <w:r>
        <w:rPr>
          <w:rFonts w:cs="Arial"/>
          <w:b/>
          <w:sz w:val="40"/>
          <w:szCs w:val="40"/>
        </w:rPr>
        <w:t>SYSTEMY INFORMATYCZNE</w:t>
      </w:r>
    </w:p>
    <w:p w14:paraId="39891AC3" w14:textId="77777777" w:rsidR="00453110" w:rsidRPr="00892217" w:rsidRDefault="00453110" w:rsidP="0013390F">
      <w:pPr>
        <w:rPr>
          <w:rFonts w:cs="Arial"/>
          <w:sz w:val="40"/>
          <w:szCs w:val="40"/>
        </w:rPr>
      </w:pPr>
    </w:p>
    <w:p w14:paraId="5BD48055" w14:textId="77777777" w:rsidR="00453110" w:rsidRPr="00096010" w:rsidRDefault="00453110" w:rsidP="0013390F">
      <w:pPr>
        <w:rPr>
          <w:rFonts w:cs="Arial"/>
          <w:szCs w:val="22"/>
        </w:rPr>
      </w:pPr>
    </w:p>
    <w:p w14:paraId="024C2063" w14:textId="77777777" w:rsidR="00453110" w:rsidRPr="00096010" w:rsidRDefault="00453110" w:rsidP="0013390F">
      <w:pPr>
        <w:rPr>
          <w:rFonts w:cs="Arial"/>
          <w:szCs w:val="22"/>
        </w:rPr>
      </w:pPr>
    </w:p>
    <w:p w14:paraId="3D8331D5" w14:textId="77777777" w:rsidR="00453110" w:rsidRPr="00096010" w:rsidRDefault="00453110" w:rsidP="0013390F">
      <w:pPr>
        <w:rPr>
          <w:rFonts w:cs="Arial"/>
          <w:szCs w:val="22"/>
        </w:rPr>
      </w:pPr>
    </w:p>
    <w:p w14:paraId="6D1B973D" w14:textId="77777777" w:rsidR="00453110" w:rsidRPr="00096010" w:rsidRDefault="00453110" w:rsidP="0013390F">
      <w:pPr>
        <w:rPr>
          <w:rFonts w:cs="Arial"/>
          <w:szCs w:val="22"/>
        </w:rPr>
      </w:pPr>
    </w:p>
    <w:p w14:paraId="5685EE5A" w14:textId="77777777" w:rsidR="00453110" w:rsidRPr="00096010" w:rsidRDefault="00453110" w:rsidP="0013390F">
      <w:pPr>
        <w:rPr>
          <w:rFonts w:cs="Arial"/>
          <w:szCs w:val="22"/>
        </w:rPr>
      </w:pPr>
    </w:p>
    <w:p w14:paraId="6B15E1D0" w14:textId="77777777" w:rsidR="00453110" w:rsidRPr="00096010" w:rsidRDefault="00453110" w:rsidP="0013390F">
      <w:pPr>
        <w:rPr>
          <w:rFonts w:cs="Arial"/>
          <w:szCs w:val="22"/>
        </w:rPr>
      </w:pPr>
    </w:p>
    <w:p w14:paraId="4184D0B7" w14:textId="77777777" w:rsidR="00453110" w:rsidRPr="00096010" w:rsidRDefault="00453110" w:rsidP="0013390F">
      <w:pPr>
        <w:rPr>
          <w:rFonts w:cs="Arial"/>
          <w:b/>
          <w:szCs w:val="22"/>
        </w:rPr>
      </w:pPr>
    </w:p>
    <w:p w14:paraId="1F47C28A" w14:textId="77777777" w:rsidR="00453110" w:rsidRPr="00096010" w:rsidRDefault="00453110" w:rsidP="0013390F">
      <w:pPr>
        <w:rPr>
          <w:rFonts w:cs="Arial"/>
          <w:b/>
          <w:szCs w:val="22"/>
        </w:rPr>
      </w:pPr>
    </w:p>
    <w:p w14:paraId="1EFEFB9B" w14:textId="2B8B2A03" w:rsidR="00B92D73" w:rsidRDefault="00453110" w:rsidP="0013390F">
      <w:pPr>
        <w:rPr>
          <w:rFonts w:cs="Arial"/>
          <w:b/>
          <w:szCs w:val="22"/>
        </w:rPr>
      </w:pPr>
      <w:r w:rsidRPr="00A95E42">
        <w:rPr>
          <w:rFonts w:cs="Arial"/>
          <w:b/>
          <w:szCs w:val="22"/>
        </w:rPr>
        <w:t xml:space="preserve">Kraków  </w:t>
      </w:r>
      <w:r w:rsidR="00A95E42" w:rsidRPr="00A95E42">
        <w:rPr>
          <w:rFonts w:cs="Arial"/>
          <w:b/>
          <w:szCs w:val="22"/>
        </w:rPr>
        <w:t>20</w:t>
      </w:r>
      <w:r w:rsidR="000C6C9E">
        <w:rPr>
          <w:rFonts w:cs="Arial"/>
          <w:b/>
          <w:szCs w:val="22"/>
        </w:rPr>
        <w:t>22</w:t>
      </w:r>
      <w:r w:rsidR="004C07AD" w:rsidRPr="00A95E42">
        <w:rPr>
          <w:rFonts w:cs="Arial"/>
          <w:b/>
          <w:szCs w:val="22"/>
        </w:rPr>
        <w:t xml:space="preserve"> </w:t>
      </w:r>
      <w:r w:rsidR="005D6398" w:rsidRPr="00A95E42">
        <w:rPr>
          <w:rFonts w:cs="Arial"/>
          <w:b/>
          <w:szCs w:val="22"/>
        </w:rPr>
        <w:t>rok</w:t>
      </w:r>
    </w:p>
    <w:p w14:paraId="37072A1F" w14:textId="77777777" w:rsidR="0076235D" w:rsidRDefault="00B92D73">
      <w:pPr>
        <w:rPr>
          <w:rFonts w:cs="Arial"/>
          <w:b/>
          <w:szCs w:val="22"/>
        </w:rPr>
      </w:pPr>
      <w:r>
        <w:rPr>
          <w:rFonts w:cs="Arial"/>
          <w:b/>
          <w:szCs w:val="22"/>
        </w:rPr>
        <w:br w:type="page"/>
      </w:r>
    </w:p>
    <w:sdt>
      <w:sdtPr>
        <w:rPr>
          <w:rFonts w:ascii="Arial" w:eastAsia="Times New Roman" w:hAnsi="Arial" w:cs="Times New Roman"/>
          <w:b w:val="0"/>
          <w:color w:val="auto"/>
          <w:sz w:val="22"/>
          <w:szCs w:val="24"/>
          <w:lang w:eastAsia="pl-PL"/>
        </w:rPr>
        <w:id w:val="9480514"/>
        <w:docPartObj>
          <w:docPartGallery w:val="Table of Contents"/>
          <w:docPartUnique/>
        </w:docPartObj>
      </w:sdtPr>
      <w:sdtEndPr/>
      <w:sdtContent>
        <w:p w14:paraId="28E7C5AC" w14:textId="77777777" w:rsidR="0076235D" w:rsidRPr="0076235D" w:rsidRDefault="0076235D">
          <w:pPr>
            <w:pStyle w:val="Nagwekspisutreci"/>
          </w:pPr>
          <w:r w:rsidRPr="0076235D">
            <w:t>Spis treści</w:t>
          </w:r>
        </w:p>
        <w:p w14:paraId="5E972C3A" w14:textId="628DC93C" w:rsidR="0076235D" w:rsidRPr="0076235D" w:rsidRDefault="0076235D" w:rsidP="0043544A">
          <w:pPr>
            <w:pStyle w:val="Spistreci1"/>
            <w:tabs>
              <w:tab w:val="clear" w:pos="14317"/>
              <w:tab w:val="right" w:leader="dot" w:pos="14459"/>
            </w:tabs>
            <w:rPr>
              <w:rFonts w:asciiTheme="minorHAnsi" w:eastAsiaTheme="minorEastAsia" w:hAnsiTheme="minorHAnsi" w:cstheme="minorBidi"/>
              <w:noProof/>
              <w:szCs w:val="22"/>
            </w:rPr>
          </w:pPr>
          <w:r w:rsidRPr="0076235D">
            <w:tab/>
            <w:t>I.</w:t>
          </w:r>
          <w:r w:rsidRPr="0076235D">
            <w:tab/>
          </w:r>
          <w:r w:rsidR="00D850D8" w:rsidRPr="0076235D">
            <w:fldChar w:fldCharType="begin"/>
          </w:r>
          <w:r w:rsidRPr="0076235D">
            <w:instrText xml:space="preserve"> TOC \o "1-3" \h \z \u </w:instrText>
          </w:r>
          <w:r w:rsidR="00D850D8" w:rsidRPr="0076235D">
            <w:fldChar w:fldCharType="separate"/>
          </w:r>
          <w:hyperlink w:anchor="_Toc523391262" w:history="1">
            <w:r w:rsidRPr="0076235D">
              <w:rPr>
                <w:rStyle w:val="Hipercze"/>
                <w:rFonts w:cs="Arial"/>
                <w:noProof/>
                <w:color w:val="auto"/>
                <w:u w:val="none"/>
              </w:rPr>
              <w:t>Systemy informatyczne</w:t>
            </w:r>
            <w:r w:rsidRPr="0076235D">
              <w:rPr>
                <w:noProof/>
                <w:webHidden/>
              </w:rPr>
              <w:tab/>
            </w:r>
            <w:r w:rsidR="00D850D8" w:rsidRPr="0076235D">
              <w:rPr>
                <w:noProof/>
                <w:webHidden/>
              </w:rPr>
              <w:fldChar w:fldCharType="begin"/>
            </w:r>
            <w:r w:rsidRPr="0076235D">
              <w:rPr>
                <w:noProof/>
                <w:webHidden/>
              </w:rPr>
              <w:instrText xml:space="preserve"> PAGEREF _Toc523391262 \h </w:instrText>
            </w:r>
            <w:r w:rsidR="00D850D8" w:rsidRPr="0076235D">
              <w:rPr>
                <w:noProof/>
                <w:webHidden/>
              </w:rPr>
            </w:r>
            <w:r w:rsidR="00D850D8" w:rsidRPr="0076235D">
              <w:rPr>
                <w:noProof/>
                <w:webHidden/>
              </w:rPr>
              <w:fldChar w:fldCharType="separate"/>
            </w:r>
            <w:r w:rsidR="00872D11">
              <w:rPr>
                <w:noProof/>
                <w:webHidden/>
              </w:rPr>
              <w:t>3</w:t>
            </w:r>
            <w:r w:rsidR="00D850D8" w:rsidRPr="0076235D">
              <w:rPr>
                <w:noProof/>
                <w:webHidden/>
              </w:rPr>
              <w:fldChar w:fldCharType="end"/>
            </w:r>
          </w:hyperlink>
        </w:p>
        <w:p w14:paraId="6888979E" w14:textId="53CC51CB" w:rsidR="0076235D" w:rsidRPr="0076235D" w:rsidRDefault="0076235D" w:rsidP="0043544A">
          <w:pPr>
            <w:pStyle w:val="Spistreci1"/>
            <w:tabs>
              <w:tab w:val="clear" w:pos="14317"/>
              <w:tab w:val="right" w:leader="dot" w:pos="14459"/>
            </w:tabs>
            <w:rPr>
              <w:rFonts w:asciiTheme="minorHAnsi" w:eastAsiaTheme="minorEastAsia" w:hAnsiTheme="minorHAnsi" w:cstheme="minorBidi"/>
              <w:noProof/>
              <w:szCs w:val="22"/>
            </w:rPr>
          </w:pPr>
          <w:r w:rsidRPr="0076235D">
            <w:rPr>
              <w:rStyle w:val="Hipercze"/>
              <w:noProof/>
              <w:color w:val="auto"/>
              <w:u w:val="none"/>
            </w:rPr>
            <w:tab/>
            <w:t>II.</w:t>
          </w:r>
          <w:r w:rsidRPr="0076235D">
            <w:rPr>
              <w:rStyle w:val="Hipercze"/>
              <w:noProof/>
              <w:color w:val="auto"/>
              <w:u w:val="none"/>
            </w:rPr>
            <w:tab/>
          </w:r>
          <w:hyperlink w:anchor="_Toc523391263" w:history="1">
            <w:r w:rsidRPr="0076235D">
              <w:rPr>
                <w:rStyle w:val="Hipercze"/>
                <w:rFonts w:cs="Arial"/>
                <w:noProof/>
                <w:color w:val="auto"/>
                <w:u w:val="none"/>
              </w:rPr>
              <w:t>Komputer pokładowy systemu informacji</w:t>
            </w:r>
            <w:r w:rsidRPr="0076235D">
              <w:rPr>
                <w:noProof/>
                <w:webHidden/>
              </w:rPr>
              <w:tab/>
            </w:r>
            <w:r w:rsidR="00D850D8" w:rsidRPr="0076235D">
              <w:rPr>
                <w:noProof/>
                <w:webHidden/>
              </w:rPr>
              <w:fldChar w:fldCharType="begin"/>
            </w:r>
            <w:r w:rsidRPr="0076235D">
              <w:rPr>
                <w:noProof/>
                <w:webHidden/>
              </w:rPr>
              <w:instrText xml:space="preserve"> PAGEREF _Toc523391263 \h </w:instrText>
            </w:r>
            <w:r w:rsidR="00D850D8" w:rsidRPr="0076235D">
              <w:rPr>
                <w:noProof/>
                <w:webHidden/>
              </w:rPr>
            </w:r>
            <w:r w:rsidR="00D850D8" w:rsidRPr="0076235D">
              <w:rPr>
                <w:noProof/>
                <w:webHidden/>
              </w:rPr>
              <w:fldChar w:fldCharType="separate"/>
            </w:r>
            <w:r w:rsidR="00872D11">
              <w:rPr>
                <w:noProof/>
                <w:webHidden/>
              </w:rPr>
              <w:t>9</w:t>
            </w:r>
            <w:r w:rsidR="00D850D8" w:rsidRPr="0076235D">
              <w:rPr>
                <w:noProof/>
                <w:webHidden/>
              </w:rPr>
              <w:fldChar w:fldCharType="end"/>
            </w:r>
          </w:hyperlink>
        </w:p>
        <w:p w14:paraId="5B2D6D7A" w14:textId="772CC35A" w:rsidR="0076235D" w:rsidRPr="0076235D" w:rsidRDefault="0076235D" w:rsidP="0043544A">
          <w:pPr>
            <w:pStyle w:val="Spistreci1"/>
            <w:tabs>
              <w:tab w:val="clear" w:pos="14317"/>
              <w:tab w:val="right" w:leader="dot" w:pos="14459"/>
            </w:tabs>
            <w:rPr>
              <w:rFonts w:asciiTheme="minorHAnsi" w:eastAsiaTheme="minorEastAsia" w:hAnsiTheme="minorHAnsi" w:cstheme="minorBidi"/>
              <w:noProof/>
              <w:szCs w:val="22"/>
            </w:rPr>
          </w:pPr>
          <w:r w:rsidRPr="0076235D">
            <w:rPr>
              <w:rStyle w:val="Hipercze"/>
              <w:noProof/>
              <w:color w:val="auto"/>
              <w:u w:val="none"/>
            </w:rPr>
            <w:tab/>
            <w:t>III.</w:t>
          </w:r>
          <w:r w:rsidRPr="0076235D">
            <w:rPr>
              <w:rStyle w:val="Hipercze"/>
              <w:noProof/>
              <w:color w:val="auto"/>
              <w:u w:val="none"/>
            </w:rPr>
            <w:tab/>
          </w:r>
          <w:hyperlink w:anchor="_Toc523391264" w:history="1">
            <w:r w:rsidRPr="0076235D">
              <w:rPr>
                <w:rStyle w:val="Hipercze"/>
                <w:rFonts w:cs="Arial"/>
                <w:noProof/>
                <w:color w:val="auto"/>
                <w:u w:val="none"/>
              </w:rPr>
              <w:t>Połączenia sieciowe</w:t>
            </w:r>
            <w:r w:rsidRPr="0076235D">
              <w:rPr>
                <w:noProof/>
                <w:webHidden/>
              </w:rPr>
              <w:tab/>
            </w:r>
            <w:r w:rsidR="00D850D8" w:rsidRPr="0076235D">
              <w:rPr>
                <w:noProof/>
                <w:webHidden/>
              </w:rPr>
              <w:fldChar w:fldCharType="begin"/>
            </w:r>
            <w:r w:rsidRPr="0076235D">
              <w:rPr>
                <w:noProof/>
                <w:webHidden/>
              </w:rPr>
              <w:instrText xml:space="preserve"> PAGEREF _Toc523391264 \h </w:instrText>
            </w:r>
            <w:r w:rsidR="00D850D8" w:rsidRPr="0076235D">
              <w:rPr>
                <w:noProof/>
                <w:webHidden/>
              </w:rPr>
            </w:r>
            <w:r w:rsidR="00D850D8" w:rsidRPr="0076235D">
              <w:rPr>
                <w:noProof/>
                <w:webHidden/>
              </w:rPr>
              <w:fldChar w:fldCharType="separate"/>
            </w:r>
            <w:r w:rsidR="00872D11">
              <w:rPr>
                <w:noProof/>
                <w:webHidden/>
              </w:rPr>
              <w:t>14</w:t>
            </w:r>
            <w:r w:rsidR="00D850D8" w:rsidRPr="0076235D">
              <w:rPr>
                <w:noProof/>
                <w:webHidden/>
              </w:rPr>
              <w:fldChar w:fldCharType="end"/>
            </w:r>
          </w:hyperlink>
        </w:p>
        <w:p w14:paraId="78CDBC6E" w14:textId="7D01F3EB" w:rsidR="0076235D" w:rsidRPr="0076235D" w:rsidRDefault="0076235D" w:rsidP="0043544A">
          <w:pPr>
            <w:pStyle w:val="Spistreci1"/>
            <w:tabs>
              <w:tab w:val="clear" w:pos="14317"/>
              <w:tab w:val="right" w:leader="dot" w:pos="14459"/>
            </w:tabs>
            <w:rPr>
              <w:rFonts w:asciiTheme="minorHAnsi" w:eastAsiaTheme="minorEastAsia" w:hAnsiTheme="minorHAnsi" w:cstheme="minorBidi"/>
              <w:noProof/>
              <w:szCs w:val="22"/>
            </w:rPr>
          </w:pPr>
          <w:r w:rsidRPr="0076235D">
            <w:rPr>
              <w:rStyle w:val="Hipercze"/>
              <w:noProof/>
              <w:color w:val="auto"/>
              <w:u w:val="none"/>
            </w:rPr>
            <w:tab/>
            <w:t>IV.</w:t>
          </w:r>
          <w:r w:rsidRPr="0076235D">
            <w:rPr>
              <w:rStyle w:val="Hipercze"/>
              <w:noProof/>
              <w:color w:val="auto"/>
              <w:u w:val="none"/>
            </w:rPr>
            <w:tab/>
          </w:r>
          <w:hyperlink w:anchor="_Toc523391265" w:history="1">
            <w:r w:rsidRPr="0076235D">
              <w:rPr>
                <w:rStyle w:val="Hipercze"/>
                <w:rFonts w:cs="Arial"/>
                <w:noProof/>
                <w:color w:val="auto"/>
                <w:u w:val="none"/>
              </w:rPr>
              <w:t>Tablice zewnętrzne</w:t>
            </w:r>
            <w:r w:rsidRPr="0076235D">
              <w:rPr>
                <w:noProof/>
                <w:webHidden/>
              </w:rPr>
              <w:tab/>
            </w:r>
            <w:r w:rsidR="00D850D8" w:rsidRPr="0076235D">
              <w:rPr>
                <w:noProof/>
                <w:webHidden/>
              </w:rPr>
              <w:fldChar w:fldCharType="begin"/>
            </w:r>
            <w:r w:rsidRPr="0076235D">
              <w:rPr>
                <w:noProof/>
                <w:webHidden/>
              </w:rPr>
              <w:instrText xml:space="preserve"> PAGEREF _Toc523391265 \h </w:instrText>
            </w:r>
            <w:r w:rsidR="00D850D8" w:rsidRPr="0076235D">
              <w:rPr>
                <w:noProof/>
                <w:webHidden/>
              </w:rPr>
            </w:r>
            <w:r w:rsidR="00D850D8" w:rsidRPr="0076235D">
              <w:rPr>
                <w:noProof/>
                <w:webHidden/>
              </w:rPr>
              <w:fldChar w:fldCharType="separate"/>
            </w:r>
            <w:r w:rsidR="00872D11">
              <w:rPr>
                <w:noProof/>
                <w:webHidden/>
              </w:rPr>
              <w:t>14</w:t>
            </w:r>
            <w:r w:rsidR="00D850D8" w:rsidRPr="0076235D">
              <w:rPr>
                <w:noProof/>
                <w:webHidden/>
              </w:rPr>
              <w:fldChar w:fldCharType="end"/>
            </w:r>
          </w:hyperlink>
        </w:p>
        <w:p w14:paraId="07C2C35F" w14:textId="08C53376" w:rsidR="0076235D" w:rsidRPr="0076235D" w:rsidRDefault="0076235D" w:rsidP="0043544A">
          <w:pPr>
            <w:pStyle w:val="Spistreci1"/>
            <w:tabs>
              <w:tab w:val="clear" w:pos="14317"/>
              <w:tab w:val="right" w:leader="dot" w:pos="14459"/>
            </w:tabs>
            <w:rPr>
              <w:rFonts w:asciiTheme="minorHAnsi" w:eastAsiaTheme="minorEastAsia" w:hAnsiTheme="minorHAnsi" w:cstheme="minorBidi"/>
              <w:noProof/>
              <w:szCs w:val="22"/>
            </w:rPr>
          </w:pPr>
          <w:r w:rsidRPr="0076235D">
            <w:rPr>
              <w:rStyle w:val="Hipercze"/>
              <w:noProof/>
              <w:color w:val="auto"/>
              <w:u w:val="none"/>
            </w:rPr>
            <w:tab/>
            <w:t>V.</w:t>
          </w:r>
          <w:r w:rsidRPr="0076235D">
            <w:rPr>
              <w:rStyle w:val="Hipercze"/>
              <w:noProof/>
              <w:color w:val="auto"/>
              <w:u w:val="none"/>
            </w:rPr>
            <w:tab/>
          </w:r>
          <w:hyperlink w:anchor="_Toc523391266" w:history="1">
            <w:r w:rsidRPr="0076235D">
              <w:rPr>
                <w:rStyle w:val="Hipercze"/>
                <w:rFonts w:cs="Arial"/>
                <w:noProof/>
                <w:color w:val="auto"/>
                <w:u w:val="none"/>
              </w:rPr>
              <w:t>Tablice wewnętrzne</w:t>
            </w:r>
            <w:r w:rsidRPr="0076235D">
              <w:rPr>
                <w:noProof/>
                <w:webHidden/>
              </w:rPr>
              <w:tab/>
            </w:r>
            <w:r w:rsidR="00D850D8" w:rsidRPr="0076235D">
              <w:rPr>
                <w:noProof/>
                <w:webHidden/>
              </w:rPr>
              <w:fldChar w:fldCharType="begin"/>
            </w:r>
            <w:r w:rsidRPr="0076235D">
              <w:rPr>
                <w:noProof/>
                <w:webHidden/>
              </w:rPr>
              <w:instrText xml:space="preserve"> PAGEREF _Toc523391266 \h </w:instrText>
            </w:r>
            <w:r w:rsidR="00D850D8" w:rsidRPr="0076235D">
              <w:rPr>
                <w:noProof/>
                <w:webHidden/>
              </w:rPr>
            </w:r>
            <w:r w:rsidR="00D850D8" w:rsidRPr="0076235D">
              <w:rPr>
                <w:noProof/>
                <w:webHidden/>
              </w:rPr>
              <w:fldChar w:fldCharType="separate"/>
            </w:r>
            <w:r w:rsidR="00872D11">
              <w:rPr>
                <w:noProof/>
                <w:webHidden/>
              </w:rPr>
              <w:t>16</w:t>
            </w:r>
            <w:r w:rsidR="00D850D8" w:rsidRPr="0076235D">
              <w:rPr>
                <w:noProof/>
                <w:webHidden/>
              </w:rPr>
              <w:fldChar w:fldCharType="end"/>
            </w:r>
          </w:hyperlink>
        </w:p>
        <w:p w14:paraId="55CDCD48" w14:textId="7BBBE2B3" w:rsidR="0076235D" w:rsidRPr="0076235D" w:rsidRDefault="0076235D" w:rsidP="0043544A">
          <w:pPr>
            <w:pStyle w:val="Spistreci1"/>
            <w:tabs>
              <w:tab w:val="clear" w:pos="14317"/>
              <w:tab w:val="right" w:leader="dot" w:pos="14459"/>
            </w:tabs>
            <w:rPr>
              <w:rFonts w:asciiTheme="minorHAnsi" w:eastAsiaTheme="minorEastAsia" w:hAnsiTheme="minorHAnsi" w:cstheme="minorBidi"/>
              <w:noProof/>
              <w:szCs w:val="22"/>
            </w:rPr>
          </w:pPr>
          <w:r w:rsidRPr="0076235D">
            <w:rPr>
              <w:rStyle w:val="Hipercze"/>
              <w:noProof/>
              <w:color w:val="auto"/>
              <w:u w:val="none"/>
            </w:rPr>
            <w:tab/>
            <w:t>VI.</w:t>
          </w:r>
          <w:r w:rsidRPr="0076235D">
            <w:rPr>
              <w:rStyle w:val="Hipercze"/>
              <w:noProof/>
              <w:color w:val="auto"/>
              <w:u w:val="none"/>
            </w:rPr>
            <w:tab/>
          </w:r>
          <w:hyperlink w:anchor="_Toc523391267" w:history="1">
            <w:r w:rsidRPr="0076235D">
              <w:rPr>
                <w:rStyle w:val="Hipercze"/>
                <w:rFonts w:cs="Arial"/>
                <w:noProof/>
                <w:color w:val="auto"/>
                <w:u w:val="none"/>
              </w:rPr>
              <w:t>System automatycznej głosowej informacji o trasie</w:t>
            </w:r>
            <w:r w:rsidRPr="0076235D">
              <w:rPr>
                <w:noProof/>
                <w:webHidden/>
              </w:rPr>
              <w:tab/>
            </w:r>
            <w:r w:rsidR="00D850D8" w:rsidRPr="0076235D">
              <w:rPr>
                <w:noProof/>
                <w:webHidden/>
              </w:rPr>
              <w:fldChar w:fldCharType="begin"/>
            </w:r>
            <w:r w:rsidRPr="0076235D">
              <w:rPr>
                <w:noProof/>
                <w:webHidden/>
              </w:rPr>
              <w:instrText xml:space="preserve"> PAGEREF _Toc523391267 \h </w:instrText>
            </w:r>
            <w:r w:rsidR="00D850D8" w:rsidRPr="0076235D">
              <w:rPr>
                <w:noProof/>
                <w:webHidden/>
              </w:rPr>
            </w:r>
            <w:r w:rsidR="00D850D8" w:rsidRPr="0076235D">
              <w:rPr>
                <w:noProof/>
                <w:webHidden/>
              </w:rPr>
              <w:fldChar w:fldCharType="separate"/>
            </w:r>
            <w:r w:rsidR="00872D11">
              <w:rPr>
                <w:noProof/>
                <w:webHidden/>
              </w:rPr>
              <w:t>17</w:t>
            </w:r>
            <w:r w:rsidR="00D850D8" w:rsidRPr="0076235D">
              <w:rPr>
                <w:noProof/>
                <w:webHidden/>
              </w:rPr>
              <w:fldChar w:fldCharType="end"/>
            </w:r>
          </w:hyperlink>
        </w:p>
        <w:p w14:paraId="53491EB8" w14:textId="5DF58E51" w:rsidR="0076235D" w:rsidRPr="0076235D" w:rsidRDefault="0076235D" w:rsidP="0043544A">
          <w:pPr>
            <w:pStyle w:val="Spistreci1"/>
            <w:tabs>
              <w:tab w:val="clear" w:pos="14317"/>
              <w:tab w:val="right" w:leader="dot" w:pos="14459"/>
            </w:tabs>
            <w:rPr>
              <w:rFonts w:asciiTheme="minorHAnsi" w:eastAsiaTheme="minorEastAsia" w:hAnsiTheme="minorHAnsi" w:cstheme="minorBidi"/>
              <w:noProof/>
              <w:szCs w:val="22"/>
            </w:rPr>
          </w:pPr>
          <w:r w:rsidRPr="0076235D">
            <w:rPr>
              <w:rStyle w:val="Hipercze"/>
              <w:noProof/>
              <w:color w:val="auto"/>
              <w:u w:val="none"/>
            </w:rPr>
            <w:tab/>
            <w:t>VII.</w:t>
          </w:r>
          <w:r w:rsidRPr="0076235D">
            <w:rPr>
              <w:rStyle w:val="Hipercze"/>
              <w:noProof/>
              <w:color w:val="auto"/>
              <w:u w:val="none"/>
            </w:rPr>
            <w:tab/>
          </w:r>
          <w:hyperlink w:anchor="_Toc523391268" w:history="1">
            <w:r w:rsidRPr="0076235D">
              <w:rPr>
                <w:rStyle w:val="Hipercze"/>
                <w:rFonts w:cs="Arial"/>
                <w:noProof/>
                <w:color w:val="auto"/>
                <w:u w:val="none"/>
              </w:rPr>
              <w:t>Urządzenia kasujące bilety</w:t>
            </w:r>
            <w:r w:rsidRPr="0076235D">
              <w:rPr>
                <w:noProof/>
                <w:webHidden/>
              </w:rPr>
              <w:tab/>
            </w:r>
            <w:r w:rsidR="00D850D8" w:rsidRPr="0076235D">
              <w:rPr>
                <w:noProof/>
                <w:webHidden/>
              </w:rPr>
              <w:fldChar w:fldCharType="begin"/>
            </w:r>
            <w:r w:rsidRPr="0076235D">
              <w:rPr>
                <w:noProof/>
                <w:webHidden/>
              </w:rPr>
              <w:instrText xml:space="preserve"> PAGEREF _Toc523391268 \h </w:instrText>
            </w:r>
            <w:r w:rsidR="00D850D8" w:rsidRPr="0076235D">
              <w:rPr>
                <w:noProof/>
                <w:webHidden/>
              </w:rPr>
            </w:r>
            <w:r w:rsidR="00D850D8" w:rsidRPr="0076235D">
              <w:rPr>
                <w:noProof/>
                <w:webHidden/>
              </w:rPr>
              <w:fldChar w:fldCharType="separate"/>
            </w:r>
            <w:r w:rsidR="00872D11">
              <w:rPr>
                <w:noProof/>
                <w:webHidden/>
              </w:rPr>
              <w:t>18</w:t>
            </w:r>
            <w:r w:rsidR="00D850D8" w:rsidRPr="0076235D">
              <w:rPr>
                <w:noProof/>
                <w:webHidden/>
              </w:rPr>
              <w:fldChar w:fldCharType="end"/>
            </w:r>
          </w:hyperlink>
        </w:p>
        <w:p w14:paraId="372C5156" w14:textId="2D8BC4A6" w:rsidR="0076235D" w:rsidRPr="0076235D" w:rsidRDefault="0076235D" w:rsidP="0043544A">
          <w:pPr>
            <w:pStyle w:val="Spistreci1"/>
            <w:tabs>
              <w:tab w:val="clear" w:pos="14317"/>
              <w:tab w:val="right" w:leader="dot" w:pos="14459"/>
            </w:tabs>
            <w:rPr>
              <w:rFonts w:asciiTheme="minorHAnsi" w:eastAsiaTheme="minorEastAsia" w:hAnsiTheme="minorHAnsi" w:cstheme="minorBidi"/>
              <w:noProof/>
              <w:szCs w:val="22"/>
            </w:rPr>
          </w:pPr>
          <w:r w:rsidRPr="0076235D">
            <w:rPr>
              <w:rStyle w:val="Hipercze"/>
              <w:noProof/>
              <w:color w:val="auto"/>
              <w:u w:val="none"/>
            </w:rPr>
            <w:tab/>
            <w:t>VIII.</w:t>
          </w:r>
          <w:r w:rsidRPr="0076235D">
            <w:rPr>
              <w:rStyle w:val="Hipercze"/>
              <w:noProof/>
              <w:color w:val="auto"/>
              <w:u w:val="none"/>
            </w:rPr>
            <w:tab/>
          </w:r>
          <w:hyperlink w:anchor="_Toc523391269" w:history="1">
            <w:r w:rsidRPr="0076235D">
              <w:rPr>
                <w:rStyle w:val="Hipercze"/>
                <w:rFonts w:cs="Arial"/>
                <w:noProof/>
                <w:color w:val="auto"/>
                <w:u w:val="none"/>
              </w:rPr>
              <w:t>Automat biletowy</w:t>
            </w:r>
            <w:r w:rsidRPr="0076235D">
              <w:rPr>
                <w:noProof/>
                <w:webHidden/>
              </w:rPr>
              <w:tab/>
            </w:r>
            <w:r w:rsidR="00D850D8" w:rsidRPr="0076235D">
              <w:rPr>
                <w:noProof/>
                <w:webHidden/>
              </w:rPr>
              <w:fldChar w:fldCharType="begin"/>
            </w:r>
            <w:r w:rsidRPr="0076235D">
              <w:rPr>
                <w:noProof/>
                <w:webHidden/>
              </w:rPr>
              <w:instrText xml:space="preserve"> PAGEREF _Toc523391269 \h </w:instrText>
            </w:r>
            <w:r w:rsidR="00D850D8" w:rsidRPr="0076235D">
              <w:rPr>
                <w:noProof/>
                <w:webHidden/>
              </w:rPr>
            </w:r>
            <w:r w:rsidR="00D850D8" w:rsidRPr="0076235D">
              <w:rPr>
                <w:noProof/>
                <w:webHidden/>
              </w:rPr>
              <w:fldChar w:fldCharType="separate"/>
            </w:r>
            <w:r w:rsidR="00872D11">
              <w:rPr>
                <w:noProof/>
                <w:webHidden/>
              </w:rPr>
              <w:t>19</w:t>
            </w:r>
            <w:r w:rsidR="00D850D8" w:rsidRPr="0076235D">
              <w:rPr>
                <w:noProof/>
                <w:webHidden/>
              </w:rPr>
              <w:fldChar w:fldCharType="end"/>
            </w:r>
          </w:hyperlink>
        </w:p>
        <w:p w14:paraId="3A391793" w14:textId="3CD73584" w:rsidR="0076235D" w:rsidRPr="0076235D" w:rsidRDefault="0076235D" w:rsidP="0043544A">
          <w:pPr>
            <w:pStyle w:val="Spistreci1"/>
            <w:tabs>
              <w:tab w:val="clear" w:pos="14317"/>
              <w:tab w:val="right" w:leader="dot" w:pos="14459"/>
            </w:tabs>
            <w:rPr>
              <w:rFonts w:asciiTheme="minorHAnsi" w:eastAsiaTheme="minorEastAsia" w:hAnsiTheme="minorHAnsi" w:cstheme="minorBidi"/>
              <w:noProof/>
              <w:szCs w:val="22"/>
            </w:rPr>
          </w:pPr>
          <w:r w:rsidRPr="0076235D">
            <w:rPr>
              <w:rStyle w:val="Hipercze"/>
              <w:noProof/>
              <w:color w:val="auto"/>
              <w:u w:val="none"/>
            </w:rPr>
            <w:tab/>
            <w:t>IX.</w:t>
          </w:r>
          <w:r w:rsidRPr="0076235D">
            <w:rPr>
              <w:rStyle w:val="Hipercze"/>
              <w:noProof/>
              <w:color w:val="auto"/>
              <w:u w:val="none"/>
            </w:rPr>
            <w:tab/>
          </w:r>
          <w:hyperlink w:anchor="_Toc523391270" w:history="1">
            <w:r w:rsidRPr="0076235D">
              <w:rPr>
                <w:rStyle w:val="Hipercze"/>
                <w:rFonts w:cs="Arial"/>
                <w:noProof/>
                <w:color w:val="auto"/>
                <w:u w:val="none"/>
              </w:rPr>
              <w:t>Nagłośnienie</w:t>
            </w:r>
            <w:r w:rsidRPr="0076235D">
              <w:rPr>
                <w:noProof/>
                <w:webHidden/>
              </w:rPr>
              <w:tab/>
            </w:r>
            <w:r w:rsidR="00D850D8" w:rsidRPr="0076235D">
              <w:rPr>
                <w:noProof/>
                <w:webHidden/>
              </w:rPr>
              <w:fldChar w:fldCharType="begin"/>
            </w:r>
            <w:r w:rsidRPr="0076235D">
              <w:rPr>
                <w:noProof/>
                <w:webHidden/>
              </w:rPr>
              <w:instrText xml:space="preserve"> PAGEREF _Toc523391270 \h </w:instrText>
            </w:r>
            <w:r w:rsidR="00D850D8" w:rsidRPr="0076235D">
              <w:rPr>
                <w:noProof/>
                <w:webHidden/>
              </w:rPr>
            </w:r>
            <w:r w:rsidR="00D850D8" w:rsidRPr="0076235D">
              <w:rPr>
                <w:noProof/>
                <w:webHidden/>
              </w:rPr>
              <w:fldChar w:fldCharType="separate"/>
            </w:r>
            <w:r w:rsidR="00872D11">
              <w:rPr>
                <w:noProof/>
                <w:webHidden/>
              </w:rPr>
              <w:t>28</w:t>
            </w:r>
            <w:r w:rsidR="00D850D8" w:rsidRPr="0076235D">
              <w:rPr>
                <w:noProof/>
                <w:webHidden/>
              </w:rPr>
              <w:fldChar w:fldCharType="end"/>
            </w:r>
          </w:hyperlink>
        </w:p>
        <w:p w14:paraId="3B4A393F" w14:textId="7D817462" w:rsidR="0076235D" w:rsidRPr="0076235D" w:rsidRDefault="0076235D" w:rsidP="0043544A">
          <w:pPr>
            <w:pStyle w:val="Spistreci1"/>
            <w:tabs>
              <w:tab w:val="clear" w:pos="14317"/>
              <w:tab w:val="right" w:leader="dot" w:pos="14459"/>
            </w:tabs>
            <w:rPr>
              <w:rFonts w:asciiTheme="minorHAnsi" w:eastAsiaTheme="minorEastAsia" w:hAnsiTheme="minorHAnsi" w:cstheme="minorBidi"/>
              <w:noProof/>
              <w:szCs w:val="22"/>
            </w:rPr>
          </w:pPr>
          <w:r w:rsidRPr="0076235D">
            <w:rPr>
              <w:rStyle w:val="Hipercze"/>
              <w:noProof/>
              <w:color w:val="auto"/>
              <w:u w:val="none"/>
            </w:rPr>
            <w:tab/>
            <w:t>X.</w:t>
          </w:r>
          <w:r w:rsidRPr="0076235D">
            <w:rPr>
              <w:rStyle w:val="Hipercze"/>
              <w:noProof/>
              <w:color w:val="auto"/>
              <w:u w:val="none"/>
            </w:rPr>
            <w:tab/>
          </w:r>
          <w:hyperlink w:anchor="_Toc523391271" w:history="1">
            <w:r w:rsidRPr="0076235D">
              <w:rPr>
                <w:rStyle w:val="Hipercze"/>
                <w:rFonts w:cs="Arial"/>
                <w:noProof/>
                <w:color w:val="auto"/>
                <w:u w:val="none"/>
              </w:rPr>
              <w:t>Monitoring wizyjny</w:t>
            </w:r>
            <w:r w:rsidRPr="0076235D">
              <w:rPr>
                <w:noProof/>
                <w:webHidden/>
              </w:rPr>
              <w:tab/>
            </w:r>
            <w:r w:rsidR="00D850D8" w:rsidRPr="0076235D">
              <w:rPr>
                <w:noProof/>
                <w:webHidden/>
              </w:rPr>
              <w:fldChar w:fldCharType="begin"/>
            </w:r>
            <w:r w:rsidRPr="0076235D">
              <w:rPr>
                <w:noProof/>
                <w:webHidden/>
              </w:rPr>
              <w:instrText xml:space="preserve"> PAGEREF _Toc523391271 \h </w:instrText>
            </w:r>
            <w:r w:rsidR="00D850D8" w:rsidRPr="0076235D">
              <w:rPr>
                <w:noProof/>
                <w:webHidden/>
              </w:rPr>
            </w:r>
            <w:r w:rsidR="00D850D8" w:rsidRPr="0076235D">
              <w:rPr>
                <w:noProof/>
                <w:webHidden/>
              </w:rPr>
              <w:fldChar w:fldCharType="separate"/>
            </w:r>
            <w:r w:rsidR="00872D11">
              <w:rPr>
                <w:noProof/>
                <w:webHidden/>
              </w:rPr>
              <w:t>29</w:t>
            </w:r>
            <w:r w:rsidR="00D850D8" w:rsidRPr="0076235D">
              <w:rPr>
                <w:noProof/>
                <w:webHidden/>
              </w:rPr>
              <w:fldChar w:fldCharType="end"/>
            </w:r>
          </w:hyperlink>
        </w:p>
        <w:p w14:paraId="2982ED5F" w14:textId="39C71439" w:rsidR="0076235D" w:rsidRPr="0076235D" w:rsidRDefault="0076235D" w:rsidP="0043544A">
          <w:pPr>
            <w:pStyle w:val="Spistreci1"/>
            <w:tabs>
              <w:tab w:val="clear" w:pos="14317"/>
              <w:tab w:val="right" w:leader="dot" w:pos="14459"/>
            </w:tabs>
            <w:rPr>
              <w:rFonts w:asciiTheme="minorHAnsi" w:eastAsiaTheme="minorEastAsia" w:hAnsiTheme="minorHAnsi" w:cstheme="minorBidi"/>
              <w:noProof/>
              <w:szCs w:val="22"/>
            </w:rPr>
          </w:pPr>
          <w:r w:rsidRPr="0076235D">
            <w:rPr>
              <w:rStyle w:val="Hipercze"/>
              <w:noProof/>
              <w:color w:val="auto"/>
              <w:u w:val="none"/>
            </w:rPr>
            <w:tab/>
            <w:t>XI.</w:t>
          </w:r>
          <w:r w:rsidRPr="0076235D">
            <w:rPr>
              <w:rStyle w:val="Hipercze"/>
              <w:noProof/>
              <w:color w:val="auto"/>
              <w:u w:val="none"/>
            </w:rPr>
            <w:tab/>
          </w:r>
          <w:hyperlink w:anchor="_Toc523391272" w:history="1">
            <w:r w:rsidRPr="0076235D">
              <w:rPr>
                <w:rStyle w:val="Hipercze"/>
                <w:rFonts w:cs="Arial"/>
                <w:noProof/>
                <w:color w:val="auto"/>
                <w:u w:val="none"/>
              </w:rPr>
              <w:t>System emisji reklam</w:t>
            </w:r>
            <w:r w:rsidRPr="0076235D">
              <w:rPr>
                <w:noProof/>
                <w:webHidden/>
              </w:rPr>
              <w:tab/>
            </w:r>
            <w:r w:rsidR="00D850D8" w:rsidRPr="0076235D">
              <w:rPr>
                <w:noProof/>
                <w:webHidden/>
              </w:rPr>
              <w:fldChar w:fldCharType="begin"/>
            </w:r>
            <w:r w:rsidRPr="0076235D">
              <w:rPr>
                <w:noProof/>
                <w:webHidden/>
              </w:rPr>
              <w:instrText xml:space="preserve"> PAGEREF _Toc523391272 \h </w:instrText>
            </w:r>
            <w:r w:rsidR="00D850D8" w:rsidRPr="0076235D">
              <w:rPr>
                <w:noProof/>
                <w:webHidden/>
              </w:rPr>
            </w:r>
            <w:r w:rsidR="00D850D8" w:rsidRPr="0076235D">
              <w:rPr>
                <w:noProof/>
                <w:webHidden/>
              </w:rPr>
              <w:fldChar w:fldCharType="separate"/>
            </w:r>
            <w:r w:rsidR="00872D11">
              <w:rPr>
                <w:noProof/>
                <w:webHidden/>
              </w:rPr>
              <w:t>32</w:t>
            </w:r>
            <w:r w:rsidR="00D850D8" w:rsidRPr="0076235D">
              <w:rPr>
                <w:noProof/>
                <w:webHidden/>
              </w:rPr>
              <w:fldChar w:fldCharType="end"/>
            </w:r>
          </w:hyperlink>
        </w:p>
        <w:p w14:paraId="1ED913EE" w14:textId="5E3CDDC9" w:rsidR="0076235D" w:rsidRPr="0076235D" w:rsidRDefault="0076235D" w:rsidP="0043544A">
          <w:pPr>
            <w:pStyle w:val="Spistreci1"/>
            <w:tabs>
              <w:tab w:val="clear" w:pos="14317"/>
              <w:tab w:val="right" w:leader="dot" w:pos="14459"/>
            </w:tabs>
            <w:rPr>
              <w:rFonts w:asciiTheme="minorHAnsi" w:eastAsiaTheme="minorEastAsia" w:hAnsiTheme="minorHAnsi" w:cstheme="minorBidi"/>
              <w:noProof/>
              <w:szCs w:val="22"/>
            </w:rPr>
          </w:pPr>
          <w:r w:rsidRPr="0076235D">
            <w:rPr>
              <w:rStyle w:val="Hipercze"/>
              <w:noProof/>
              <w:color w:val="auto"/>
              <w:u w:val="none"/>
            </w:rPr>
            <w:tab/>
            <w:t>XII.</w:t>
          </w:r>
          <w:r w:rsidRPr="0076235D">
            <w:rPr>
              <w:rStyle w:val="Hipercze"/>
              <w:noProof/>
              <w:color w:val="auto"/>
              <w:u w:val="none"/>
            </w:rPr>
            <w:tab/>
          </w:r>
          <w:hyperlink w:anchor="_Toc523391273" w:history="1">
            <w:r w:rsidRPr="0076235D">
              <w:rPr>
                <w:rStyle w:val="Hipercze"/>
                <w:rFonts w:cs="Arial"/>
                <w:noProof/>
                <w:color w:val="auto"/>
                <w:u w:val="none"/>
              </w:rPr>
              <w:t>System liczenia pasażerów</w:t>
            </w:r>
            <w:r w:rsidRPr="0076235D">
              <w:rPr>
                <w:noProof/>
                <w:webHidden/>
              </w:rPr>
              <w:tab/>
            </w:r>
            <w:r w:rsidR="00D850D8" w:rsidRPr="0076235D">
              <w:rPr>
                <w:noProof/>
                <w:webHidden/>
              </w:rPr>
              <w:fldChar w:fldCharType="begin"/>
            </w:r>
            <w:r w:rsidRPr="0076235D">
              <w:rPr>
                <w:noProof/>
                <w:webHidden/>
              </w:rPr>
              <w:instrText xml:space="preserve"> PAGEREF _Toc523391273 \h </w:instrText>
            </w:r>
            <w:r w:rsidR="00D850D8" w:rsidRPr="0076235D">
              <w:rPr>
                <w:noProof/>
                <w:webHidden/>
              </w:rPr>
            </w:r>
            <w:r w:rsidR="00D850D8" w:rsidRPr="0076235D">
              <w:rPr>
                <w:noProof/>
                <w:webHidden/>
              </w:rPr>
              <w:fldChar w:fldCharType="separate"/>
            </w:r>
            <w:r w:rsidR="00872D11">
              <w:rPr>
                <w:noProof/>
                <w:webHidden/>
              </w:rPr>
              <w:t>35</w:t>
            </w:r>
            <w:r w:rsidR="00D850D8" w:rsidRPr="0076235D">
              <w:rPr>
                <w:noProof/>
                <w:webHidden/>
              </w:rPr>
              <w:fldChar w:fldCharType="end"/>
            </w:r>
          </w:hyperlink>
        </w:p>
        <w:p w14:paraId="08DE50B4" w14:textId="2C04F5A7" w:rsidR="0076235D" w:rsidRPr="0076235D" w:rsidRDefault="0076235D" w:rsidP="0043544A">
          <w:pPr>
            <w:pStyle w:val="Spistreci1"/>
            <w:tabs>
              <w:tab w:val="clear" w:pos="14317"/>
              <w:tab w:val="right" w:leader="dot" w:pos="14459"/>
            </w:tabs>
            <w:rPr>
              <w:rFonts w:asciiTheme="minorHAnsi" w:eastAsiaTheme="minorEastAsia" w:hAnsiTheme="minorHAnsi" w:cstheme="minorBidi"/>
              <w:noProof/>
              <w:szCs w:val="22"/>
            </w:rPr>
          </w:pPr>
          <w:r w:rsidRPr="0076235D">
            <w:rPr>
              <w:rStyle w:val="Hipercze"/>
              <w:noProof/>
              <w:color w:val="auto"/>
              <w:u w:val="none"/>
            </w:rPr>
            <w:tab/>
            <w:t>XIII.</w:t>
          </w:r>
          <w:r w:rsidRPr="0076235D">
            <w:rPr>
              <w:rStyle w:val="Hipercze"/>
              <w:noProof/>
              <w:color w:val="auto"/>
              <w:u w:val="none"/>
            </w:rPr>
            <w:tab/>
          </w:r>
          <w:hyperlink w:anchor="_Toc523391274" w:history="1">
            <w:r w:rsidRPr="0076235D">
              <w:rPr>
                <w:rStyle w:val="Hipercze"/>
                <w:rFonts w:cs="Arial"/>
                <w:noProof/>
                <w:color w:val="auto"/>
                <w:u w:val="none"/>
              </w:rPr>
              <w:t>Radiotelefon</w:t>
            </w:r>
            <w:r w:rsidRPr="0076235D">
              <w:rPr>
                <w:noProof/>
                <w:webHidden/>
              </w:rPr>
              <w:tab/>
            </w:r>
            <w:r w:rsidR="00D850D8" w:rsidRPr="0076235D">
              <w:rPr>
                <w:noProof/>
                <w:webHidden/>
              </w:rPr>
              <w:fldChar w:fldCharType="begin"/>
            </w:r>
            <w:r w:rsidRPr="0076235D">
              <w:rPr>
                <w:noProof/>
                <w:webHidden/>
              </w:rPr>
              <w:instrText xml:space="preserve"> PAGEREF _Toc523391274 \h </w:instrText>
            </w:r>
            <w:r w:rsidR="00D850D8" w:rsidRPr="0076235D">
              <w:rPr>
                <w:noProof/>
                <w:webHidden/>
              </w:rPr>
            </w:r>
            <w:r w:rsidR="00D850D8" w:rsidRPr="0076235D">
              <w:rPr>
                <w:noProof/>
                <w:webHidden/>
              </w:rPr>
              <w:fldChar w:fldCharType="separate"/>
            </w:r>
            <w:r w:rsidR="00872D11">
              <w:rPr>
                <w:noProof/>
                <w:webHidden/>
              </w:rPr>
              <w:t>36</w:t>
            </w:r>
            <w:r w:rsidR="00D850D8" w:rsidRPr="0076235D">
              <w:rPr>
                <w:noProof/>
                <w:webHidden/>
              </w:rPr>
              <w:fldChar w:fldCharType="end"/>
            </w:r>
          </w:hyperlink>
        </w:p>
        <w:p w14:paraId="53CAC88E" w14:textId="1A6C6F76" w:rsidR="0076235D" w:rsidRPr="0076235D" w:rsidRDefault="0076235D" w:rsidP="0043544A">
          <w:pPr>
            <w:pStyle w:val="Spistreci1"/>
            <w:tabs>
              <w:tab w:val="clear" w:pos="14317"/>
              <w:tab w:val="right" w:leader="dot" w:pos="14459"/>
            </w:tabs>
            <w:rPr>
              <w:rFonts w:asciiTheme="minorHAnsi" w:eastAsiaTheme="minorEastAsia" w:hAnsiTheme="minorHAnsi" w:cstheme="minorBidi"/>
              <w:noProof/>
              <w:szCs w:val="22"/>
            </w:rPr>
          </w:pPr>
          <w:r w:rsidRPr="0076235D">
            <w:rPr>
              <w:rStyle w:val="Hipercze"/>
              <w:noProof/>
              <w:color w:val="auto"/>
              <w:u w:val="none"/>
            </w:rPr>
            <w:tab/>
            <w:t>XIV.</w:t>
          </w:r>
          <w:r w:rsidRPr="0076235D">
            <w:rPr>
              <w:rStyle w:val="Hipercze"/>
              <w:noProof/>
              <w:color w:val="auto"/>
              <w:u w:val="none"/>
            </w:rPr>
            <w:tab/>
          </w:r>
          <w:hyperlink w:anchor="_Toc523391275" w:history="1">
            <w:r w:rsidRPr="0076235D">
              <w:rPr>
                <w:rStyle w:val="Hipercze"/>
                <w:rFonts w:cs="Arial"/>
                <w:noProof/>
                <w:color w:val="auto"/>
                <w:u w:val="none"/>
              </w:rPr>
              <w:t>Rejestrator zdarzeń</w:t>
            </w:r>
            <w:r w:rsidRPr="0076235D">
              <w:rPr>
                <w:noProof/>
                <w:webHidden/>
              </w:rPr>
              <w:tab/>
            </w:r>
            <w:r w:rsidR="00D850D8" w:rsidRPr="0076235D">
              <w:rPr>
                <w:noProof/>
                <w:webHidden/>
              </w:rPr>
              <w:fldChar w:fldCharType="begin"/>
            </w:r>
            <w:r w:rsidRPr="0076235D">
              <w:rPr>
                <w:noProof/>
                <w:webHidden/>
              </w:rPr>
              <w:instrText xml:space="preserve"> PAGEREF _Toc523391275 \h </w:instrText>
            </w:r>
            <w:r w:rsidR="00D850D8" w:rsidRPr="0076235D">
              <w:rPr>
                <w:noProof/>
                <w:webHidden/>
              </w:rPr>
            </w:r>
            <w:r w:rsidR="00D850D8" w:rsidRPr="0076235D">
              <w:rPr>
                <w:noProof/>
                <w:webHidden/>
              </w:rPr>
              <w:fldChar w:fldCharType="separate"/>
            </w:r>
            <w:r w:rsidR="00872D11">
              <w:rPr>
                <w:noProof/>
                <w:webHidden/>
              </w:rPr>
              <w:t>37</w:t>
            </w:r>
            <w:r w:rsidR="00D850D8" w:rsidRPr="0076235D">
              <w:rPr>
                <w:noProof/>
                <w:webHidden/>
              </w:rPr>
              <w:fldChar w:fldCharType="end"/>
            </w:r>
          </w:hyperlink>
        </w:p>
        <w:p w14:paraId="257CCE26" w14:textId="77777777" w:rsidR="0076235D" w:rsidRDefault="00D850D8" w:rsidP="0076235D">
          <w:pPr>
            <w:tabs>
              <w:tab w:val="left" w:pos="851"/>
              <w:tab w:val="left" w:leader="dot" w:pos="14317"/>
            </w:tabs>
            <w:ind w:right="26"/>
          </w:pPr>
          <w:r w:rsidRPr="0076235D">
            <w:fldChar w:fldCharType="end"/>
          </w:r>
        </w:p>
      </w:sdtContent>
    </w:sdt>
    <w:p w14:paraId="3FFD441F" w14:textId="77777777" w:rsidR="0076235D" w:rsidRDefault="0076235D">
      <w:pPr>
        <w:rPr>
          <w:rFonts w:cs="Arial"/>
          <w:b/>
          <w:szCs w:val="22"/>
        </w:rPr>
      </w:pPr>
    </w:p>
    <w:p w14:paraId="722B3B91" w14:textId="77777777" w:rsidR="0076235D" w:rsidRDefault="0076235D">
      <w:pPr>
        <w:rPr>
          <w:rFonts w:cs="Arial"/>
          <w:b/>
          <w:szCs w:val="22"/>
        </w:rPr>
      </w:pPr>
      <w:r>
        <w:rPr>
          <w:rFonts w:cs="Arial"/>
          <w:b/>
          <w:szCs w:val="22"/>
        </w:rPr>
        <w:br w:type="page"/>
      </w: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1843"/>
        <w:gridCol w:w="12332"/>
      </w:tblGrid>
      <w:tr w:rsidR="00612D35" w:rsidRPr="00892217" w14:paraId="72B0D761" w14:textId="77777777" w:rsidTr="00476DC3">
        <w:tc>
          <w:tcPr>
            <w:tcW w:w="959" w:type="dxa"/>
            <w:shd w:val="clear" w:color="auto" w:fill="auto"/>
          </w:tcPr>
          <w:p w14:paraId="7F990F80" w14:textId="77777777" w:rsidR="00612D35" w:rsidRPr="00892217" w:rsidRDefault="00612D35" w:rsidP="002164D8">
            <w:pPr>
              <w:jc w:val="center"/>
              <w:rPr>
                <w:rFonts w:cs="Arial"/>
                <w:b/>
                <w:szCs w:val="22"/>
              </w:rPr>
            </w:pPr>
            <w:r w:rsidRPr="00892217">
              <w:rPr>
                <w:rFonts w:cs="Arial"/>
                <w:b/>
                <w:szCs w:val="22"/>
              </w:rPr>
              <w:lastRenderedPageBreak/>
              <w:t>lp</w:t>
            </w:r>
          </w:p>
        </w:tc>
        <w:tc>
          <w:tcPr>
            <w:tcW w:w="1843" w:type="dxa"/>
            <w:shd w:val="clear" w:color="auto" w:fill="auto"/>
          </w:tcPr>
          <w:p w14:paraId="2DF49C02" w14:textId="77777777" w:rsidR="00612D35" w:rsidRPr="0076235D" w:rsidRDefault="00612D35" w:rsidP="0076235D">
            <w:pPr>
              <w:pStyle w:val="Bezodstpw"/>
              <w:rPr>
                <w:rFonts w:ascii="Arial" w:hAnsi="Arial" w:cs="Arial"/>
                <w:b/>
                <w:sz w:val="22"/>
                <w:szCs w:val="22"/>
              </w:rPr>
            </w:pPr>
            <w:bookmarkStart w:id="0" w:name="_Toc523391142"/>
            <w:r w:rsidRPr="0076235D">
              <w:rPr>
                <w:rFonts w:ascii="Arial" w:hAnsi="Arial" w:cs="Arial"/>
                <w:b/>
                <w:sz w:val="22"/>
                <w:szCs w:val="22"/>
              </w:rPr>
              <w:t>Nazwa</w:t>
            </w:r>
            <w:bookmarkEnd w:id="0"/>
          </w:p>
        </w:tc>
        <w:tc>
          <w:tcPr>
            <w:tcW w:w="12332" w:type="dxa"/>
            <w:shd w:val="clear" w:color="auto" w:fill="auto"/>
          </w:tcPr>
          <w:p w14:paraId="1C11D1F8" w14:textId="77777777" w:rsidR="00612D35" w:rsidRPr="00892217" w:rsidRDefault="00612D35" w:rsidP="00734564">
            <w:pPr>
              <w:jc w:val="center"/>
              <w:rPr>
                <w:rFonts w:cs="Arial"/>
                <w:b/>
                <w:szCs w:val="22"/>
              </w:rPr>
            </w:pPr>
            <w:r w:rsidRPr="00892217">
              <w:rPr>
                <w:rFonts w:cs="Arial"/>
                <w:b/>
                <w:szCs w:val="22"/>
              </w:rPr>
              <w:t>Wymagania</w:t>
            </w:r>
            <w:r w:rsidR="00A95E42">
              <w:rPr>
                <w:rFonts w:cs="Arial"/>
                <w:b/>
                <w:szCs w:val="22"/>
              </w:rPr>
              <w:t xml:space="preserve"> </w:t>
            </w:r>
          </w:p>
        </w:tc>
      </w:tr>
      <w:tr w:rsidR="00476DC3" w:rsidRPr="00892217" w14:paraId="6C3F68FE" w14:textId="77777777" w:rsidTr="00476DC3">
        <w:tc>
          <w:tcPr>
            <w:tcW w:w="959" w:type="dxa"/>
            <w:shd w:val="clear" w:color="auto" w:fill="auto"/>
          </w:tcPr>
          <w:p w14:paraId="05439E9A" w14:textId="77777777" w:rsidR="00476DC3" w:rsidRPr="00AF3C87" w:rsidRDefault="00476DC3" w:rsidP="00AF3C87">
            <w:pPr>
              <w:pStyle w:val="Akapitzlist"/>
              <w:numPr>
                <w:ilvl w:val="0"/>
                <w:numId w:val="19"/>
              </w:numPr>
              <w:rPr>
                <w:rFonts w:cs="Arial"/>
                <w:bCs w:val="0"/>
                <w:szCs w:val="22"/>
              </w:rPr>
            </w:pPr>
          </w:p>
        </w:tc>
        <w:tc>
          <w:tcPr>
            <w:tcW w:w="1843" w:type="dxa"/>
            <w:shd w:val="clear" w:color="auto" w:fill="auto"/>
          </w:tcPr>
          <w:p w14:paraId="0E281EE3" w14:textId="77777777" w:rsidR="00476DC3" w:rsidRPr="0076235D" w:rsidRDefault="00476DC3" w:rsidP="0076235D">
            <w:pPr>
              <w:pStyle w:val="Nagwek1"/>
              <w:rPr>
                <w:rFonts w:ascii="Arial" w:hAnsi="Arial" w:cs="Arial"/>
                <w:b w:val="0"/>
                <w:sz w:val="22"/>
                <w:szCs w:val="22"/>
              </w:rPr>
            </w:pPr>
            <w:bookmarkStart w:id="1" w:name="_Toc523391143"/>
            <w:bookmarkStart w:id="2" w:name="_Toc523391262"/>
            <w:r w:rsidRPr="0076235D">
              <w:rPr>
                <w:rFonts w:ascii="Arial" w:hAnsi="Arial" w:cs="Arial"/>
                <w:b w:val="0"/>
                <w:sz w:val="22"/>
                <w:szCs w:val="22"/>
              </w:rPr>
              <w:t>Systemy informatyczne</w:t>
            </w:r>
            <w:bookmarkEnd w:id="1"/>
            <w:bookmarkEnd w:id="2"/>
          </w:p>
        </w:tc>
        <w:tc>
          <w:tcPr>
            <w:tcW w:w="12332" w:type="dxa"/>
            <w:shd w:val="clear" w:color="auto" w:fill="auto"/>
          </w:tcPr>
          <w:p w14:paraId="4E599698" w14:textId="77777777" w:rsidR="002419C4" w:rsidRDefault="002419C4" w:rsidP="00E819EF">
            <w:pPr>
              <w:tabs>
                <w:tab w:val="left" w:pos="1440"/>
              </w:tabs>
              <w:ind w:left="720"/>
              <w:rPr>
                <w:rFonts w:cs="Arial"/>
                <w:szCs w:val="22"/>
              </w:rPr>
            </w:pPr>
          </w:p>
          <w:p w14:paraId="603F8C17" w14:textId="77777777" w:rsidR="002419C4" w:rsidRDefault="002419C4" w:rsidP="00E819EF">
            <w:pPr>
              <w:tabs>
                <w:tab w:val="left" w:pos="1440"/>
              </w:tabs>
              <w:ind w:left="720"/>
              <w:rPr>
                <w:rFonts w:cs="Arial"/>
                <w:szCs w:val="22"/>
              </w:rPr>
            </w:pPr>
          </w:p>
          <w:p w14:paraId="4D5C5E13" w14:textId="77777777" w:rsidR="002419C4" w:rsidRDefault="002419C4" w:rsidP="00E819EF">
            <w:pPr>
              <w:tabs>
                <w:tab w:val="left" w:pos="1440"/>
              </w:tabs>
              <w:ind w:left="720"/>
              <w:rPr>
                <w:rFonts w:cs="Arial"/>
                <w:szCs w:val="22"/>
              </w:rPr>
            </w:pPr>
          </w:p>
          <w:p w14:paraId="3435B2FF" w14:textId="292A0DB3" w:rsidR="00476DC3" w:rsidRPr="00892217" w:rsidRDefault="00476DC3" w:rsidP="00E819EF">
            <w:pPr>
              <w:tabs>
                <w:tab w:val="left" w:pos="1440"/>
              </w:tabs>
              <w:ind w:left="720"/>
              <w:rPr>
                <w:rFonts w:cs="Arial"/>
                <w:szCs w:val="22"/>
              </w:rPr>
            </w:pPr>
            <w:r w:rsidRPr="00892217">
              <w:rPr>
                <w:rFonts w:cs="Arial"/>
                <w:szCs w:val="22"/>
              </w:rPr>
              <w:t>Zastosowane systemy oraz ich poszczególne elementy, muszą spełniać następujące założenia:</w:t>
            </w:r>
          </w:p>
          <w:p w14:paraId="0B20B3E3" w14:textId="77777777" w:rsidR="00476DC3" w:rsidRPr="00892217" w:rsidRDefault="00476DC3" w:rsidP="007F57F5">
            <w:pPr>
              <w:numPr>
                <w:ilvl w:val="0"/>
                <w:numId w:val="2"/>
              </w:numPr>
              <w:spacing w:before="100" w:beforeAutospacing="1" w:after="100" w:afterAutospacing="1"/>
              <w:jc w:val="both"/>
              <w:rPr>
                <w:rFonts w:cs="Arial"/>
                <w:bCs w:val="0"/>
                <w:szCs w:val="22"/>
              </w:rPr>
            </w:pPr>
            <w:r w:rsidRPr="00892217">
              <w:rPr>
                <w:rFonts w:cs="Arial"/>
                <w:bCs w:val="0"/>
                <w:szCs w:val="22"/>
              </w:rPr>
              <w:t>Na poziomie interfejsów, protokołów i oprogramowania muszą być w pełni kompatybilne tj.: każdy z podsystemów musi posiadać interfejs zewnętrzny umożliwiający jego konfigurację, zarządzanie i udostępnianie danych. Informacja o stanach poszczególnych urządzeń ma być prezentowana na panelu prowadzącego pojazd, a w sposób zdalny na stanowisku diagnostycznym Zamawiającego za pomocą aplikacji dostarczonej przez Wykonawcę.</w:t>
            </w:r>
          </w:p>
          <w:p w14:paraId="00A1B761" w14:textId="77777777" w:rsidR="00476DC3" w:rsidRPr="00734564" w:rsidRDefault="00476DC3" w:rsidP="007F57F5">
            <w:pPr>
              <w:numPr>
                <w:ilvl w:val="0"/>
                <w:numId w:val="2"/>
              </w:numPr>
              <w:spacing w:before="100" w:beforeAutospacing="1" w:after="100" w:afterAutospacing="1"/>
              <w:jc w:val="both"/>
              <w:rPr>
                <w:rFonts w:cs="Arial"/>
                <w:bCs w:val="0"/>
                <w:szCs w:val="22"/>
              </w:rPr>
            </w:pPr>
            <w:r w:rsidRPr="00892217">
              <w:rPr>
                <w:rFonts w:cs="Arial"/>
                <w:bCs w:val="0"/>
                <w:szCs w:val="22"/>
              </w:rPr>
              <w:t xml:space="preserve">Wymagane jest spełnianie obowiązujących norm dopuszczających do </w:t>
            </w:r>
            <w:r w:rsidRPr="00734564">
              <w:rPr>
                <w:rFonts w:cs="Arial"/>
                <w:bCs w:val="0"/>
                <w:szCs w:val="22"/>
              </w:rPr>
              <w:t>obrotu handlowego</w:t>
            </w:r>
          </w:p>
          <w:p w14:paraId="5704A249" w14:textId="77777777" w:rsidR="00476DC3" w:rsidRPr="00734564" w:rsidRDefault="006615AB" w:rsidP="007F57F5">
            <w:pPr>
              <w:numPr>
                <w:ilvl w:val="0"/>
                <w:numId w:val="2"/>
              </w:numPr>
              <w:spacing w:before="100" w:beforeAutospacing="1" w:after="100" w:afterAutospacing="1"/>
              <w:jc w:val="both"/>
              <w:rPr>
                <w:rFonts w:cs="Arial"/>
                <w:bCs w:val="0"/>
                <w:szCs w:val="22"/>
              </w:rPr>
            </w:pPr>
            <w:r w:rsidRPr="00734564">
              <w:rPr>
                <w:rFonts w:cs="Arial"/>
                <w:bCs w:val="0"/>
                <w:szCs w:val="22"/>
              </w:rPr>
              <w:t>S</w:t>
            </w:r>
            <w:r w:rsidR="00476DC3" w:rsidRPr="00734564">
              <w:rPr>
                <w:rFonts w:cs="Arial"/>
                <w:bCs w:val="0"/>
                <w:szCs w:val="22"/>
              </w:rPr>
              <w:t>posób i miejsce montażu poszczególnych elementów systemów należy uzgodn</w:t>
            </w:r>
            <w:r w:rsidR="00D4154C" w:rsidRPr="00734564">
              <w:rPr>
                <w:rFonts w:cs="Arial"/>
                <w:bCs w:val="0"/>
                <w:szCs w:val="22"/>
              </w:rPr>
              <w:t>ić z Zamawiającym</w:t>
            </w:r>
            <w:r w:rsidR="00476DC3" w:rsidRPr="00734564">
              <w:rPr>
                <w:rFonts w:cs="Arial"/>
                <w:bCs w:val="0"/>
                <w:szCs w:val="22"/>
              </w:rPr>
              <w:t xml:space="preserve"> po podpisaniu umowy</w:t>
            </w:r>
          </w:p>
          <w:p w14:paraId="67D29E23" w14:textId="3E1816FF" w:rsidR="00476DC3" w:rsidRPr="002B556B" w:rsidRDefault="002B556B" w:rsidP="007F57F5">
            <w:pPr>
              <w:numPr>
                <w:ilvl w:val="0"/>
                <w:numId w:val="2"/>
              </w:numPr>
              <w:spacing w:before="100" w:beforeAutospacing="1" w:after="160" w:afterAutospacing="1" w:line="256" w:lineRule="auto"/>
              <w:jc w:val="both"/>
              <w:rPr>
                <w:rFonts w:cs="Arial"/>
                <w:szCs w:val="22"/>
              </w:rPr>
            </w:pPr>
            <w:r w:rsidRPr="002B556B">
              <w:rPr>
                <w:szCs w:val="22"/>
              </w:rPr>
              <w:t>Wyświetlacze muszą prezentować informacje również podczas postoju pojazdu na przystanku początkowym.  Przy braku zalogowania prowadzącego do komputera pokładowego systemu informacji pasażerskiej urządzenia takie jak:  tablice wewnętrzne, tablice zewnętrzne, kasowniki, automat biletowy i pozostałe niewymienione powinny zostać automatycznie wyłączane domyślnie po upływie 30 min. Przy braku aktywnej kabiny monitoring powinien zostać automatycznie wyłączony domyślnie po upływie 30 min. Po aktywacji kabiny przez prowadzącego urządzenia wchodzące w skład systemu monitoringu powinny się włączyć. Zamawiający musi mieć możliwość ustawienia czasu wyłączenia/przejścia w stan uśpienia dla systemu monitoringu</w:t>
            </w:r>
          </w:p>
          <w:p w14:paraId="1609A54B" w14:textId="77777777" w:rsidR="00476DC3" w:rsidRPr="00734564" w:rsidRDefault="00476DC3" w:rsidP="007F57F5">
            <w:pPr>
              <w:numPr>
                <w:ilvl w:val="0"/>
                <w:numId w:val="2"/>
              </w:numPr>
              <w:spacing w:before="100" w:beforeAutospacing="1" w:after="100" w:afterAutospacing="1"/>
              <w:jc w:val="both"/>
              <w:rPr>
                <w:rFonts w:cs="Arial"/>
                <w:bCs w:val="0"/>
                <w:szCs w:val="22"/>
              </w:rPr>
            </w:pPr>
            <w:r w:rsidRPr="00734564">
              <w:rPr>
                <w:rFonts w:cs="Arial"/>
                <w:bCs w:val="0"/>
                <w:szCs w:val="22"/>
              </w:rPr>
              <w:t>Szczegółowe informacje oraz sekwencje informacji prezentowanych przez poszczególne wyświetlacze oraz system automatycznej głosowej informacji o trasie należy uzg</w:t>
            </w:r>
            <w:r w:rsidR="0071756A" w:rsidRPr="00734564">
              <w:rPr>
                <w:rFonts w:cs="Arial"/>
                <w:bCs w:val="0"/>
                <w:szCs w:val="22"/>
              </w:rPr>
              <w:t xml:space="preserve">odnić z Zamawiającym </w:t>
            </w:r>
            <w:r w:rsidRPr="00734564">
              <w:rPr>
                <w:rFonts w:cs="Arial"/>
                <w:bCs w:val="0"/>
                <w:szCs w:val="22"/>
              </w:rPr>
              <w:t>po podpisaniu umowy</w:t>
            </w:r>
          </w:p>
          <w:p w14:paraId="0B16FC66" w14:textId="77777777" w:rsidR="00476DC3" w:rsidRPr="00892217" w:rsidRDefault="00476DC3" w:rsidP="007F57F5">
            <w:pPr>
              <w:numPr>
                <w:ilvl w:val="0"/>
                <w:numId w:val="2"/>
              </w:numPr>
              <w:spacing w:before="100" w:beforeAutospacing="1" w:after="100" w:afterAutospacing="1"/>
              <w:jc w:val="both"/>
              <w:rPr>
                <w:rFonts w:cs="Arial"/>
                <w:bCs w:val="0"/>
                <w:szCs w:val="22"/>
              </w:rPr>
            </w:pPr>
            <w:r w:rsidRPr="00734564">
              <w:rPr>
                <w:rFonts w:cs="Arial"/>
                <w:bCs w:val="0"/>
                <w:szCs w:val="22"/>
              </w:rPr>
              <w:t>Ewentualne awarie systemów informatycznych nie mogą mieć wpływu na możliwość wykonywania pracy przewozowej</w:t>
            </w:r>
            <w:r w:rsidRPr="00892217">
              <w:rPr>
                <w:rFonts w:cs="Arial"/>
                <w:bCs w:val="0"/>
                <w:szCs w:val="22"/>
              </w:rPr>
              <w:t xml:space="preserve"> </w:t>
            </w:r>
            <w:r w:rsidR="00D64159">
              <w:rPr>
                <w:rFonts w:cs="Arial"/>
                <w:bCs w:val="0"/>
                <w:szCs w:val="22"/>
              </w:rPr>
              <w:t>pojazdów</w:t>
            </w:r>
          </w:p>
          <w:p w14:paraId="0BDD99D8" w14:textId="77777777" w:rsidR="00476DC3" w:rsidRPr="00892217" w:rsidRDefault="00476DC3" w:rsidP="007F57F5">
            <w:pPr>
              <w:numPr>
                <w:ilvl w:val="0"/>
                <w:numId w:val="2"/>
              </w:numPr>
              <w:spacing w:before="100" w:beforeAutospacing="1" w:after="100" w:afterAutospacing="1"/>
              <w:jc w:val="both"/>
              <w:rPr>
                <w:rFonts w:cs="Arial"/>
                <w:szCs w:val="22"/>
              </w:rPr>
            </w:pPr>
            <w:r w:rsidRPr="00892217">
              <w:rPr>
                <w:rFonts w:cs="Arial"/>
                <w:szCs w:val="22"/>
              </w:rPr>
              <w:t xml:space="preserve">Ilekroć Zamawiający używa pojęcia serwer w znaczeniu sprzętowym oznacza to serwer spełniający </w:t>
            </w:r>
            <w:r w:rsidR="00AE65A4">
              <w:rPr>
                <w:rFonts w:cs="Arial"/>
                <w:szCs w:val="22"/>
              </w:rPr>
              <w:t>jedno z dwóch poniższych rozwiązań</w:t>
            </w:r>
            <w:r w:rsidRPr="00892217">
              <w:rPr>
                <w:rFonts w:cs="Arial"/>
                <w:szCs w:val="22"/>
              </w:rPr>
              <w:t>:</w:t>
            </w:r>
          </w:p>
          <w:p w14:paraId="0BFBB7AE" w14:textId="77777777" w:rsidR="006633D5" w:rsidRPr="007A64FE" w:rsidRDefault="006633D5" w:rsidP="006633D5">
            <w:pPr>
              <w:pStyle w:val="Akapitzlist"/>
              <w:numPr>
                <w:ilvl w:val="1"/>
                <w:numId w:val="2"/>
              </w:numPr>
              <w:spacing w:before="100" w:beforeAutospacing="1" w:after="100" w:afterAutospacing="1"/>
              <w:rPr>
                <w:rFonts w:cs="Arial"/>
                <w:szCs w:val="22"/>
              </w:rPr>
            </w:pPr>
            <w:r>
              <w:t>dostawa   licencji   na   zwirtualizowane   zasoby   zgodne   z wykorzystywanymi    przez    Zamawiającego,    tj.:    VMware vSphere  7  Enterprise  Plus  for  1  processor,  ze  wsparciem podstawowym na jeden rok</w:t>
            </w:r>
            <w:r w:rsidRPr="007A64FE">
              <w:rPr>
                <w:rFonts w:cs="Arial"/>
                <w:szCs w:val="22"/>
              </w:rPr>
              <w:br/>
              <w:t>albo</w:t>
            </w:r>
          </w:p>
          <w:p w14:paraId="71032028" w14:textId="77777777" w:rsidR="006633D5" w:rsidRDefault="006633D5" w:rsidP="006633D5">
            <w:pPr>
              <w:pStyle w:val="Akapitzlist"/>
              <w:numPr>
                <w:ilvl w:val="1"/>
                <w:numId w:val="2"/>
              </w:numPr>
              <w:spacing w:before="100" w:beforeAutospacing="1" w:after="100" w:afterAutospacing="1"/>
            </w:pPr>
            <w:r w:rsidRPr="00D55DE3">
              <w:rPr>
                <w:rFonts w:cs="Arial"/>
                <w:szCs w:val="22"/>
              </w:rPr>
              <w:t>serwer fabrycznie nowy spełniający wymagania:</w:t>
            </w:r>
            <w:r w:rsidRPr="00D55DE3">
              <w:rPr>
                <w:rFonts w:cs="Arial"/>
                <w:szCs w:val="22"/>
              </w:rPr>
              <w:br/>
            </w:r>
            <w:r>
              <w:t>i)     obudowa typu kasetowego/modułowego tzw. BLADE</w:t>
            </w:r>
            <w:r>
              <w:br/>
              <w:t>ii)    serwer  kompatybilny  z  obudową  kasetową/modułową Dell PowerEdge MX7000</w:t>
            </w:r>
            <w:r>
              <w:br/>
              <w:t>iii)   zintegrowany sprzętowy kontroler zdalnego zarządzania i zdalnego dostępu z licencją</w:t>
            </w:r>
            <w:r>
              <w:br/>
              <w:t>iv)   kontroler RAID z dyskami skonfigurowanymi w minimum RAID1, lub wyższym</w:t>
            </w:r>
            <w:r>
              <w:br/>
              <w:t>v)    Dyski SSD klasy Enterprise</w:t>
            </w:r>
            <w:r>
              <w:br/>
              <w:t>vi)   Min. 2 karty Ethernet o prędkości 10Gbit</w:t>
            </w:r>
          </w:p>
          <w:p w14:paraId="3E1E358D" w14:textId="7A3F7F4A" w:rsidR="00245017" w:rsidRPr="006633D5" w:rsidRDefault="006633D5" w:rsidP="006633D5">
            <w:pPr>
              <w:pStyle w:val="Akapitzlist"/>
              <w:spacing w:before="100" w:beforeAutospacing="1" w:after="100" w:afterAutospacing="1"/>
            </w:pPr>
            <w:r>
              <w:lastRenderedPageBreak/>
              <w:t>vii)  Zamawiający    zastrzega,    że    w    przypadku    zmiany stosowanego   typu   obudowy   kasetowej   na   inny   niż wskazany   w   pkt   ii),   dostarczony   serwer   musi   być kompatybilny z posiadanym typem obudowy (o zmianie typu obudowy Zamawiający poinformuje z odpowiednim wyprzedzeniem). Serwer musi posiadać parametry jak w pkt i), iii)-vi)</w:t>
            </w:r>
          </w:p>
          <w:p w14:paraId="0A30FA24" w14:textId="77777777" w:rsidR="006633D5" w:rsidRPr="00547EFD" w:rsidRDefault="006633D5" w:rsidP="006633D5">
            <w:pPr>
              <w:numPr>
                <w:ilvl w:val="0"/>
                <w:numId w:val="2"/>
              </w:numPr>
              <w:spacing w:line="360" w:lineRule="auto"/>
              <w:rPr>
                <w:rFonts w:cs="Arial"/>
                <w:szCs w:val="22"/>
              </w:rPr>
            </w:pPr>
            <w:r w:rsidRPr="00547EFD">
              <w:rPr>
                <w:rFonts w:cs="Arial"/>
                <w:szCs w:val="22"/>
              </w:rPr>
              <w:t>Ilekroć Zamawiający używa pojęcia system operacyjny oznacza to system operacyjny spełniający założenia:</w:t>
            </w:r>
          </w:p>
          <w:p w14:paraId="13F8F7AB" w14:textId="77777777" w:rsidR="006633D5" w:rsidRPr="007A64FE" w:rsidRDefault="006633D5" w:rsidP="006633D5">
            <w:pPr>
              <w:numPr>
                <w:ilvl w:val="1"/>
                <w:numId w:val="2"/>
              </w:numPr>
              <w:spacing w:before="100" w:beforeAutospacing="1" w:after="100" w:afterAutospacing="1"/>
              <w:rPr>
                <w:rFonts w:cs="Arial"/>
                <w:szCs w:val="22"/>
              </w:rPr>
            </w:pPr>
            <w:r w:rsidRPr="00547EFD">
              <w:rPr>
                <w:rFonts w:cs="Arial"/>
                <w:szCs w:val="22"/>
              </w:rPr>
              <w:t>MS Windows Serwer w wersji co najmniej 20</w:t>
            </w:r>
            <w:r>
              <w:rPr>
                <w:rFonts w:cs="Arial"/>
                <w:szCs w:val="22"/>
              </w:rPr>
              <w:t>22</w:t>
            </w:r>
            <w:r w:rsidRPr="00547EFD">
              <w:rPr>
                <w:rFonts w:cs="Arial"/>
                <w:szCs w:val="22"/>
              </w:rPr>
              <w:t xml:space="preserve"> STD lub Linux z rodziny</w:t>
            </w:r>
            <w:r w:rsidRPr="007A64FE">
              <w:rPr>
                <w:rFonts w:cs="Arial"/>
                <w:szCs w:val="22"/>
              </w:rPr>
              <w:t xml:space="preserve"> RED HAT lub równoważny spełniający wymagania:</w:t>
            </w:r>
          </w:p>
          <w:p w14:paraId="514224A0" w14:textId="77777777" w:rsidR="006633D5" w:rsidRPr="007A64FE" w:rsidRDefault="006633D5" w:rsidP="006633D5">
            <w:pPr>
              <w:pStyle w:val="Akapitzlist"/>
              <w:numPr>
                <w:ilvl w:val="2"/>
                <w:numId w:val="2"/>
              </w:numPr>
              <w:spacing w:before="100" w:beforeAutospacing="1" w:after="100" w:afterAutospacing="1"/>
              <w:rPr>
                <w:rFonts w:cs="Arial"/>
                <w:szCs w:val="22"/>
              </w:rPr>
            </w:pPr>
            <w:r w:rsidRPr="007A64FE">
              <w:rPr>
                <w:rFonts w:cs="Arial"/>
                <w:szCs w:val="22"/>
              </w:rPr>
              <w:t>zagwarantowanie pełnej współpracy z systemami aktualnie eksploatowanymi u Zamawiającego takimi jak Avamar w wersji najnowszej</w:t>
            </w:r>
          </w:p>
          <w:p w14:paraId="7183EF3B" w14:textId="77777777" w:rsidR="006633D5" w:rsidRPr="007A64FE" w:rsidRDefault="006633D5" w:rsidP="006633D5">
            <w:pPr>
              <w:pStyle w:val="Akapitzlist"/>
              <w:numPr>
                <w:ilvl w:val="2"/>
                <w:numId w:val="2"/>
              </w:numPr>
              <w:spacing w:before="100" w:beforeAutospacing="1" w:after="100" w:afterAutospacing="1"/>
              <w:rPr>
                <w:rFonts w:cs="Arial"/>
                <w:szCs w:val="22"/>
              </w:rPr>
            </w:pPr>
            <w:r w:rsidRPr="007A64FE">
              <w:rPr>
                <w:rFonts w:cs="Arial"/>
                <w:szCs w:val="22"/>
              </w:rPr>
              <w:t>współpraca z procesorami o architekturze x86-64</w:t>
            </w:r>
          </w:p>
          <w:p w14:paraId="6D7D93DB" w14:textId="77777777" w:rsidR="006633D5" w:rsidRPr="007A64FE" w:rsidRDefault="006633D5" w:rsidP="006633D5">
            <w:pPr>
              <w:pStyle w:val="Akapitzlist"/>
              <w:numPr>
                <w:ilvl w:val="2"/>
                <w:numId w:val="2"/>
              </w:numPr>
              <w:spacing w:before="100" w:beforeAutospacing="1" w:after="100" w:afterAutospacing="1"/>
              <w:rPr>
                <w:rFonts w:cs="Arial"/>
                <w:szCs w:val="22"/>
              </w:rPr>
            </w:pPr>
            <w:r w:rsidRPr="007A64FE">
              <w:rPr>
                <w:rFonts w:cs="Arial"/>
                <w:szCs w:val="22"/>
              </w:rPr>
              <w:t>praca w roli klienta domeny Microsoft Active Directory</w:t>
            </w:r>
          </w:p>
          <w:p w14:paraId="059E2848" w14:textId="77777777" w:rsidR="006633D5" w:rsidRPr="007A64FE" w:rsidRDefault="006633D5" w:rsidP="006633D5">
            <w:pPr>
              <w:pStyle w:val="Akapitzlist"/>
              <w:numPr>
                <w:ilvl w:val="2"/>
                <w:numId w:val="2"/>
              </w:numPr>
              <w:spacing w:before="100" w:beforeAutospacing="1" w:after="100" w:afterAutospacing="1"/>
              <w:jc w:val="both"/>
              <w:rPr>
                <w:rFonts w:cs="Arial"/>
                <w:szCs w:val="22"/>
              </w:rPr>
            </w:pPr>
            <w:r w:rsidRPr="007A64FE">
              <w:rPr>
                <w:rFonts w:cs="Arial"/>
                <w:szCs w:val="22"/>
              </w:rPr>
              <w:t xml:space="preserve">zawarta możliwość uruchomienia roli serwera DHCP, w tym funkcji klastrowania serwera DHCP (możliwość uruchomienia dwóch serwerów DHCP operujących jednocześnie na tej samej puli oferowanych adresów IP) </w:t>
            </w:r>
          </w:p>
          <w:p w14:paraId="1F7BFF0A" w14:textId="77777777" w:rsidR="006633D5" w:rsidRPr="007A64FE" w:rsidRDefault="006633D5" w:rsidP="006633D5">
            <w:pPr>
              <w:pStyle w:val="Akapitzlist"/>
              <w:numPr>
                <w:ilvl w:val="2"/>
                <w:numId w:val="2"/>
              </w:numPr>
              <w:spacing w:before="100" w:beforeAutospacing="1" w:after="100" w:afterAutospacing="1"/>
              <w:jc w:val="both"/>
              <w:rPr>
                <w:rFonts w:cs="Arial"/>
                <w:szCs w:val="22"/>
              </w:rPr>
            </w:pPr>
            <w:r w:rsidRPr="007A64FE">
              <w:rPr>
                <w:rFonts w:cs="Arial"/>
                <w:szCs w:val="22"/>
              </w:rPr>
              <w:t>zawarta możliwość uruchomienia roli serwera DNS</w:t>
            </w:r>
          </w:p>
          <w:p w14:paraId="72F3F4E7" w14:textId="77777777" w:rsidR="006633D5" w:rsidRPr="007A64FE" w:rsidRDefault="006633D5" w:rsidP="006633D5">
            <w:pPr>
              <w:pStyle w:val="Akapitzlist"/>
              <w:numPr>
                <w:ilvl w:val="2"/>
                <w:numId w:val="2"/>
              </w:numPr>
              <w:spacing w:before="100" w:beforeAutospacing="1" w:after="100" w:afterAutospacing="1"/>
              <w:jc w:val="both"/>
              <w:rPr>
                <w:rFonts w:cs="Arial"/>
                <w:szCs w:val="22"/>
              </w:rPr>
            </w:pPr>
            <w:r w:rsidRPr="007A64FE">
              <w:rPr>
                <w:rFonts w:cs="Arial"/>
                <w:szCs w:val="22"/>
              </w:rPr>
              <w:t>zawarta możliwość uruchomienia roli serwera i klienta serwera czasu NTP</w:t>
            </w:r>
          </w:p>
          <w:p w14:paraId="14072CB2" w14:textId="77777777" w:rsidR="006633D5" w:rsidRPr="007A64FE" w:rsidRDefault="006633D5" w:rsidP="006633D5">
            <w:pPr>
              <w:pStyle w:val="Akapitzlist"/>
              <w:numPr>
                <w:ilvl w:val="2"/>
                <w:numId w:val="2"/>
              </w:numPr>
              <w:spacing w:before="100" w:beforeAutospacing="1" w:after="100" w:afterAutospacing="1"/>
              <w:jc w:val="both"/>
              <w:rPr>
                <w:rFonts w:cs="Arial"/>
                <w:szCs w:val="22"/>
              </w:rPr>
            </w:pPr>
            <w:r w:rsidRPr="007A64FE">
              <w:rPr>
                <w:rFonts w:cs="Arial"/>
                <w:szCs w:val="22"/>
              </w:rPr>
              <w:t>zawarta możliwość uruchomienia roli serwera plików z uwierzytelnieniem i autoryzacją dostępu w domenie Microsoft Active Directory.</w:t>
            </w:r>
          </w:p>
          <w:p w14:paraId="724A55FE" w14:textId="77777777" w:rsidR="006633D5" w:rsidRPr="007A64FE" w:rsidRDefault="006633D5" w:rsidP="006633D5">
            <w:pPr>
              <w:pStyle w:val="Akapitzlist"/>
              <w:numPr>
                <w:ilvl w:val="2"/>
                <w:numId w:val="2"/>
              </w:numPr>
              <w:spacing w:before="100" w:beforeAutospacing="1" w:after="100" w:afterAutospacing="1"/>
              <w:jc w:val="both"/>
              <w:rPr>
                <w:rFonts w:cs="Arial"/>
                <w:szCs w:val="22"/>
              </w:rPr>
            </w:pPr>
            <w:r w:rsidRPr="007A64FE">
              <w:rPr>
                <w:rFonts w:cs="Arial"/>
                <w:szCs w:val="22"/>
              </w:rPr>
              <w:t>zawarta możliwość uruchomienia roli serwera wydruku z uwierzytelnieniem i autoryzacją dostępu w domenie Microsoft Active Directory</w:t>
            </w:r>
          </w:p>
          <w:p w14:paraId="28D1ED5B" w14:textId="77777777" w:rsidR="006633D5" w:rsidRPr="007A64FE" w:rsidRDefault="006633D5" w:rsidP="006633D5">
            <w:pPr>
              <w:pStyle w:val="Akapitzlist"/>
              <w:numPr>
                <w:ilvl w:val="2"/>
                <w:numId w:val="2"/>
              </w:numPr>
              <w:spacing w:before="100" w:beforeAutospacing="1" w:after="100" w:afterAutospacing="1"/>
              <w:jc w:val="both"/>
              <w:rPr>
                <w:rFonts w:cs="Arial"/>
                <w:szCs w:val="22"/>
              </w:rPr>
            </w:pPr>
            <w:r w:rsidRPr="007A64FE">
              <w:rPr>
                <w:rFonts w:cs="Arial"/>
                <w:szCs w:val="22"/>
              </w:rPr>
              <w:t>zawarta możliwość uruchomienia roli serwera stron WWW.</w:t>
            </w:r>
          </w:p>
          <w:p w14:paraId="188B8E1C" w14:textId="77777777" w:rsidR="006633D5" w:rsidRPr="007A64FE" w:rsidRDefault="006633D5" w:rsidP="006633D5">
            <w:pPr>
              <w:pStyle w:val="Akapitzlist"/>
              <w:numPr>
                <w:ilvl w:val="2"/>
                <w:numId w:val="2"/>
              </w:numPr>
              <w:spacing w:before="100" w:beforeAutospacing="1" w:after="100" w:afterAutospacing="1"/>
              <w:jc w:val="both"/>
              <w:rPr>
                <w:rFonts w:cs="Arial"/>
                <w:szCs w:val="22"/>
              </w:rPr>
            </w:pPr>
            <w:r w:rsidRPr="007A64FE">
              <w:rPr>
                <w:rFonts w:cs="Arial"/>
                <w:szCs w:val="22"/>
              </w:rPr>
              <w:t xml:space="preserve">w ramach dostarczonej licencji zawarte prawo do użytkowania i dostęp do oprogramowania oferowanego przez producenta systemu operacyjnego umożliwiającego wirtualizowanie zasobów sprzętowych serwera na VMware. </w:t>
            </w:r>
          </w:p>
          <w:p w14:paraId="3CD777AD" w14:textId="77777777" w:rsidR="006633D5" w:rsidRPr="007A64FE" w:rsidRDefault="006633D5" w:rsidP="006633D5">
            <w:pPr>
              <w:pStyle w:val="Akapitzlist"/>
              <w:numPr>
                <w:ilvl w:val="2"/>
                <w:numId w:val="2"/>
              </w:numPr>
              <w:spacing w:before="100" w:beforeAutospacing="1" w:after="100" w:afterAutospacing="1"/>
              <w:jc w:val="both"/>
              <w:rPr>
                <w:rFonts w:cs="Arial"/>
                <w:szCs w:val="22"/>
              </w:rPr>
            </w:pPr>
            <w:r w:rsidRPr="007A64FE">
              <w:rPr>
                <w:rFonts w:cs="Arial"/>
                <w:szCs w:val="22"/>
              </w:rPr>
              <w:t>w ramach dostarczonej licencji zawarte prawo do pobierania poprawek systemu operacyjnego oraz rejestracja licencji i supportu na firmę MPK SA w Krakowie.</w:t>
            </w:r>
          </w:p>
          <w:p w14:paraId="3B634BF7" w14:textId="311707D5" w:rsidR="00476DC3" w:rsidRPr="00892217" w:rsidRDefault="006633D5" w:rsidP="006633D5">
            <w:pPr>
              <w:pStyle w:val="Akapitzlist"/>
              <w:numPr>
                <w:ilvl w:val="2"/>
                <w:numId w:val="2"/>
              </w:numPr>
              <w:spacing w:before="100" w:beforeAutospacing="1" w:after="100" w:afterAutospacing="1"/>
              <w:jc w:val="both"/>
              <w:rPr>
                <w:rFonts w:cs="Arial"/>
                <w:szCs w:val="22"/>
              </w:rPr>
            </w:pPr>
            <w:r w:rsidRPr="007A64FE">
              <w:rPr>
                <w:rFonts w:cs="Arial"/>
                <w:szCs w:val="22"/>
              </w:rPr>
              <w:t>wszystkie wymienione powyżej parametry, role, funkcje, itp. systemu operacyjnego objęte są dostarczoną licencją (licencjami) i zawarte w dostarczonej wersji oprogramowania (nie wymagają ponoszenia przez Zamawiającego dodatkowych kosztów).</w:t>
            </w:r>
          </w:p>
          <w:p w14:paraId="6B661AC5" w14:textId="77777777" w:rsidR="00476DC3" w:rsidRPr="00892217" w:rsidRDefault="00476DC3" w:rsidP="007F57F5">
            <w:pPr>
              <w:pStyle w:val="Akapitzlist"/>
              <w:numPr>
                <w:ilvl w:val="0"/>
                <w:numId w:val="2"/>
              </w:numPr>
              <w:spacing w:before="100" w:beforeAutospacing="1" w:after="100" w:afterAutospacing="1"/>
              <w:jc w:val="both"/>
              <w:rPr>
                <w:rFonts w:cs="Arial"/>
                <w:szCs w:val="22"/>
              </w:rPr>
            </w:pPr>
            <w:r w:rsidRPr="00892217">
              <w:rPr>
                <w:rFonts w:cs="Arial"/>
                <w:szCs w:val="22"/>
              </w:rPr>
              <w:t>Ilekroć Zamawiający używa pojęcia baza danych oznacza to bazę danych spełniającą założenia:</w:t>
            </w:r>
          </w:p>
          <w:p w14:paraId="471DE1D1" w14:textId="77777777" w:rsidR="00476DC3" w:rsidRPr="00892217" w:rsidRDefault="00476DC3" w:rsidP="007F57F5">
            <w:pPr>
              <w:pStyle w:val="Akapitzlist"/>
              <w:numPr>
                <w:ilvl w:val="1"/>
                <w:numId w:val="2"/>
              </w:numPr>
              <w:spacing w:before="100" w:beforeAutospacing="1" w:after="100" w:afterAutospacing="1"/>
              <w:jc w:val="both"/>
              <w:rPr>
                <w:rFonts w:cs="Arial"/>
                <w:szCs w:val="22"/>
              </w:rPr>
            </w:pPr>
            <w:r w:rsidRPr="00892217">
              <w:rPr>
                <w:rFonts w:cs="Arial"/>
                <w:szCs w:val="22"/>
              </w:rPr>
              <w:t>baza danych zgodna z co najmniej MS SQL 2016, ale także kompatybilne w dół do wersji MS SQL 2008, lub Oracle 11 lub wyższej lub</w:t>
            </w:r>
            <w:r w:rsidR="00DD7D58">
              <w:rPr>
                <w:rFonts w:cs="Arial"/>
                <w:szCs w:val="22"/>
              </w:rPr>
              <w:t xml:space="preserve"> PostgreSQL lub</w:t>
            </w:r>
            <w:r w:rsidRPr="00892217">
              <w:rPr>
                <w:rFonts w:cs="Arial"/>
                <w:szCs w:val="22"/>
              </w:rPr>
              <w:t xml:space="preserve"> równoważna spełniająca wymagania:</w:t>
            </w:r>
          </w:p>
          <w:p w14:paraId="606CD847" w14:textId="77777777" w:rsidR="00476DC3" w:rsidRPr="00892217" w:rsidRDefault="00476DC3" w:rsidP="007F57F5">
            <w:pPr>
              <w:pStyle w:val="Akapitzlist"/>
              <w:numPr>
                <w:ilvl w:val="2"/>
                <w:numId w:val="2"/>
              </w:numPr>
              <w:spacing w:before="100" w:beforeAutospacing="1" w:after="100" w:afterAutospacing="1"/>
              <w:jc w:val="both"/>
              <w:rPr>
                <w:rFonts w:cs="Arial"/>
                <w:szCs w:val="22"/>
              </w:rPr>
            </w:pPr>
            <w:r w:rsidRPr="00892217">
              <w:rPr>
                <w:rFonts w:cs="Arial"/>
                <w:szCs w:val="22"/>
              </w:rPr>
              <w:t>zagwarantowanie pełnej współpracy z systemami aktualnie eksploatowanymi u Zamawiającego takimi jak oraz Avamar w wersji najnowszej</w:t>
            </w:r>
          </w:p>
          <w:p w14:paraId="4AB21554" w14:textId="77777777" w:rsidR="00476DC3" w:rsidRDefault="00476DC3" w:rsidP="007F57F5">
            <w:pPr>
              <w:pStyle w:val="Akapitzlist"/>
              <w:numPr>
                <w:ilvl w:val="2"/>
                <w:numId w:val="2"/>
              </w:numPr>
              <w:spacing w:before="100" w:beforeAutospacing="1" w:after="100" w:afterAutospacing="1"/>
              <w:jc w:val="both"/>
              <w:rPr>
                <w:rFonts w:cs="Arial"/>
                <w:szCs w:val="22"/>
              </w:rPr>
            </w:pPr>
            <w:r w:rsidRPr="00892217">
              <w:rPr>
                <w:rFonts w:cs="Arial"/>
                <w:szCs w:val="22"/>
              </w:rPr>
              <w:t>baza danych w wersji 64 bitowej</w:t>
            </w:r>
          </w:p>
          <w:p w14:paraId="2CE902D2" w14:textId="77777777" w:rsidR="00730656" w:rsidRPr="00B84D0A" w:rsidRDefault="00730656" w:rsidP="007F57F5">
            <w:pPr>
              <w:pStyle w:val="Akapitzlist"/>
              <w:numPr>
                <w:ilvl w:val="0"/>
                <w:numId w:val="2"/>
              </w:numPr>
              <w:tabs>
                <w:tab w:val="left" w:pos="34"/>
              </w:tabs>
              <w:spacing w:after="200"/>
              <w:rPr>
                <w:rFonts w:cs="Arial"/>
              </w:rPr>
            </w:pPr>
            <w:r w:rsidRPr="00B84D0A">
              <w:rPr>
                <w:rFonts w:cs="Arial"/>
                <w:iCs/>
                <w:szCs w:val="22"/>
              </w:rPr>
              <w:t>Dostawa Systemu diagnostycznego online wagonów.</w:t>
            </w:r>
          </w:p>
          <w:p w14:paraId="021DFAD3" w14:textId="77777777" w:rsidR="00730656" w:rsidRPr="00B84D0A" w:rsidRDefault="00655A58" w:rsidP="007F57F5">
            <w:pPr>
              <w:pStyle w:val="Akapitzlist"/>
              <w:numPr>
                <w:ilvl w:val="1"/>
                <w:numId w:val="2"/>
              </w:numPr>
              <w:spacing w:after="200"/>
              <w:jc w:val="both"/>
              <w:rPr>
                <w:rFonts w:cs="Arial"/>
              </w:rPr>
            </w:pPr>
            <w:r>
              <w:rPr>
                <w:rFonts w:cs="Arial"/>
                <w:szCs w:val="22"/>
              </w:rPr>
              <w:lastRenderedPageBreak/>
              <w:t>Dostarczony</w:t>
            </w:r>
            <w:r w:rsidR="00730656" w:rsidRPr="00B84D0A">
              <w:rPr>
                <w:rFonts w:cs="Arial"/>
                <w:szCs w:val="22"/>
              </w:rPr>
              <w:t xml:space="preserve"> system diagnostyczny ma się składać z:</w:t>
            </w:r>
          </w:p>
          <w:p w14:paraId="532C1D89" w14:textId="77777777" w:rsidR="00730656" w:rsidRPr="00B84D0A" w:rsidRDefault="00730656" w:rsidP="007F57F5">
            <w:pPr>
              <w:pStyle w:val="Akapitzlist"/>
              <w:numPr>
                <w:ilvl w:val="2"/>
                <w:numId w:val="2"/>
              </w:numPr>
              <w:spacing w:after="200"/>
              <w:jc w:val="both"/>
              <w:rPr>
                <w:rFonts w:cs="Arial"/>
              </w:rPr>
            </w:pPr>
            <w:r w:rsidRPr="00B84D0A">
              <w:rPr>
                <w:rFonts w:cs="Arial"/>
                <w:szCs w:val="22"/>
              </w:rPr>
              <w:t>serwera spełniającego wymagania</w:t>
            </w:r>
            <w:r>
              <w:rPr>
                <w:rFonts w:cs="Arial"/>
                <w:szCs w:val="22"/>
              </w:rPr>
              <w:t xml:space="preserve"> opisane w pkt. I.</w:t>
            </w:r>
            <w:r w:rsidR="00E301E6">
              <w:rPr>
                <w:rFonts w:cs="Arial"/>
                <w:szCs w:val="22"/>
              </w:rPr>
              <w:t xml:space="preserve"> 7</w:t>
            </w:r>
            <w:r w:rsidRPr="00B84D0A">
              <w:rPr>
                <w:rFonts w:cs="Arial"/>
                <w:szCs w:val="22"/>
              </w:rPr>
              <w:t>;</w:t>
            </w:r>
          </w:p>
          <w:p w14:paraId="5E75E30B" w14:textId="77777777" w:rsidR="00730656" w:rsidRPr="00B84D0A" w:rsidRDefault="00730656" w:rsidP="007F57F5">
            <w:pPr>
              <w:pStyle w:val="Akapitzlist"/>
              <w:numPr>
                <w:ilvl w:val="2"/>
                <w:numId w:val="2"/>
              </w:numPr>
              <w:spacing w:after="200"/>
              <w:jc w:val="both"/>
              <w:rPr>
                <w:rFonts w:cs="Arial"/>
              </w:rPr>
            </w:pPr>
            <w:r w:rsidRPr="00B84D0A">
              <w:rPr>
                <w:rFonts w:cs="Arial"/>
                <w:szCs w:val="22"/>
              </w:rPr>
              <w:t>systemu operacyjnego</w:t>
            </w:r>
            <w:r>
              <w:rPr>
                <w:rFonts w:cs="Arial"/>
                <w:szCs w:val="22"/>
              </w:rPr>
              <w:t xml:space="preserve"> spełniającego wymagania opisane w pkt. I.</w:t>
            </w:r>
            <w:r w:rsidR="00E301E6">
              <w:rPr>
                <w:rFonts w:cs="Arial"/>
                <w:szCs w:val="22"/>
              </w:rPr>
              <w:t xml:space="preserve"> 8</w:t>
            </w:r>
            <w:r w:rsidRPr="00B84D0A">
              <w:rPr>
                <w:rFonts w:cs="Arial"/>
                <w:szCs w:val="22"/>
              </w:rPr>
              <w:t>;</w:t>
            </w:r>
          </w:p>
          <w:p w14:paraId="6B93F868" w14:textId="77777777" w:rsidR="00730656" w:rsidRPr="00B84D0A" w:rsidRDefault="00730656" w:rsidP="007F57F5">
            <w:pPr>
              <w:pStyle w:val="Akapitzlist"/>
              <w:numPr>
                <w:ilvl w:val="2"/>
                <w:numId w:val="2"/>
              </w:numPr>
              <w:spacing w:after="200"/>
              <w:jc w:val="both"/>
              <w:rPr>
                <w:rFonts w:cs="Arial"/>
              </w:rPr>
            </w:pPr>
            <w:r w:rsidRPr="00B84D0A">
              <w:rPr>
                <w:rFonts w:cs="Arial"/>
                <w:szCs w:val="22"/>
              </w:rPr>
              <w:t>bazy danych</w:t>
            </w:r>
            <w:r>
              <w:rPr>
                <w:rFonts w:cs="Arial"/>
                <w:szCs w:val="22"/>
              </w:rPr>
              <w:t xml:space="preserve"> spełniające wymagania opisane w pkt. I.</w:t>
            </w:r>
            <w:r w:rsidR="00E301E6">
              <w:rPr>
                <w:rFonts w:cs="Arial"/>
                <w:szCs w:val="22"/>
              </w:rPr>
              <w:t>9</w:t>
            </w:r>
            <w:r>
              <w:rPr>
                <w:rFonts w:cs="Arial"/>
                <w:szCs w:val="22"/>
              </w:rPr>
              <w:t>;</w:t>
            </w:r>
          </w:p>
          <w:p w14:paraId="26AD9EB3" w14:textId="77777777" w:rsidR="00730656" w:rsidRPr="00B84D0A" w:rsidRDefault="00730656" w:rsidP="007F57F5">
            <w:pPr>
              <w:pStyle w:val="Akapitzlist"/>
              <w:numPr>
                <w:ilvl w:val="2"/>
                <w:numId w:val="2"/>
              </w:numPr>
              <w:spacing w:after="200"/>
              <w:jc w:val="both"/>
              <w:rPr>
                <w:rFonts w:cs="Arial"/>
              </w:rPr>
            </w:pPr>
            <w:r w:rsidRPr="00B84D0A">
              <w:rPr>
                <w:rFonts w:cs="Arial"/>
                <w:szCs w:val="22"/>
              </w:rPr>
              <w:t>aplikacji serwerowej</w:t>
            </w:r>
          </w:p>
          <w:p w14:paraId="6DAE08AC" w14:textId="77777777" w:rsidR="00730656" w:rsidRPr="009D43A8" w:rsidRDefault="00730656" w:rsidP="007F57F5">
            <w:pPr>
              <w:pStyle w:val="Akapitzlist"/>
              <w:numPr>
                <w:ilvl w:val="2"/>
                <w:numId w:val="2"/>
              </w:numPr>
              <w:spacing w:after="200"/>
              <w:jc w:val="both"/>
              <w:rPr>
                <w:rFonts w:cs="Arial"/>
              </w:rPr>
            </w:pPr>
            <w:r w:rsidRPr="00B84D0A">
              <w:rPr>
                <w:rFonts w:cs="Arial"/>
                <w:szCs w:val="22"/>
              </w:rPr>
              <w:t>aplikacji umożliwiającej uruchomienie na dowolnej ogólnodostępnej przeglądarce internetowej i</w:t>
            </w:r>
            <w:r>
              <w:rPr>
                <w:rFonts w:cs="Arial"/>
                <w:szCs w:val="22"/>
              </w:rPr>
              <w:t> </w:t>
            </w:r>
            <w:r w:rsidRPr="00B84D0A">
              <w:rPr>
                <w:rFonts w:cs="Arial"/>
                <w:szCs w:val="22"/>
              </w:rPr>
              <w:t xml:space="preserve">łączącej się z </w:t>
            </w:r>
            <w:r w:rsidRPr="009D43A8">
              <w:rPr>
                <w:rFonts w:cs="Arial"/>
                <w:szCs w:val="22"/>
              </w:rPr>
              <w:t>aplikacją na serwerze</w:t>
            </w:r>
          </w:p>
          <w:p w14:paraId="488FB1E9" w14:textId="77777777" w:rsidR="00730656" w:rsidRPr="009D43A8" w:rsidRDefault="00730656" w:rsidP="007F57F5">
            <w:pPr>
              <w:pStyle w:val="Akapitzlist"/>
              <w:numPr>
                <w:ilvl w:val="1"/>
                <w:numId w:val="2"/>
              </w:numPr>
              <w:spacing w:after="200"/>
              <w:jc w:val="both"/>
              <w:rPr>
                <w:rFonts w:cs="Arial"/>
                <w:szCs w:val="22"/>
              </w:rPr>
            </w:pPr>
            <w:r w:rsidRPr="009D43A8">
              <w:rPr>
                <w:rFonts w:cs="Arial"/>
                <w:szCs w:val="22"/>
              </w:rPr>
              <w:t>Funkcjonalność systemu diagnostycznego:</w:t>
            </w:r>
          </w:p>
          <w:p w14:paraId="4BA90233" w14:textId="77777777" w:rsidR="00730656" w:rsidRPr="009D43A8" w:rsidRDefault="00730656" w:rsidP="007F57F5">
            <w:pPr>
              <w:pStyle w:val="Akapitzlist"/>
              <w:numPr>
                <w:ilvl w:val="2"/>
                <w:numId w:val="2"/>
              </w:numPr>
              <w:spacing w:after="200"/>
              <w:jc w:val="both"/>
              <w:rPr>
                <w:rFonts w:cs="Arial"/>
                <w:szCs w:val="22"/>
              </w:rPr>
            </w:pPr>
            <w:r w:rsidRPr="009D43A8">
              <w:rPr>
                <w:rFonts w:cs="Arial"/>
                <w:szCs w:val="22"/>
              </w:rPr>
              <w:t xml:space="preserve">Dane diagnostyczne wagonu muszą być transmitowane do serwera nie rzadziej, niż co </w:t>
            </w:r>
            <w:r w:rsidRPr="001679BF">
              <w:rPr>
                <w:rFonts w:cs="Arial"/>
                <w:szCs w:val="22"/>
              </w:rPr>
              <w:t>5 minut</w:t>
            </w:r>
            <w:r w:rsidR="001679BF">
              <w:rPr>
                <w:rFonts w:cs="Arial"/>
                <w:szCs w:val="22"/>
              </w:rPr>
              <w:t xml:space="preserve"> parametr konfigurowalny przez Zamawiającego </w:t>
            </w:r>
            <w:r w:rsidRPr="009D43A8">
              <w:rPr>
                <w:rFonts w:cs="Arial"/>
                <w:szCs w:val="22"/>
              </w:rPr>
              <w:t>.</w:t>
            </w:r>
          </w:p>
          <w:p w14:paraId="2DC62E1A" w14:textId="77777777" w:rsidR="00730656" w:rsidRPr="009D43A8" w:rsidRDefault="00730656" w:rsidP="007F57F5">
            <w:pPr>
              <w:pStyle w:val="Akapitzlist"/>
              <w:numPr>
                <w:ilvl w:val="2"/>
                <w:numId w:val="2"/>
              </w:numPr>
              <w:spacing w:after="200"/>
              <w:jc w:val="both"/>
              <w:rPr>
                <w:rFonts w:cs="Arial"/>
                <w:szCs w:val="22"/>
              </w:rPr>
            </w:pPr>
            <w:r w:rsidRPr="009D43A8">
              <w:rPr>
                <w:rFonts w:cs="Arial"/>
                <w:szCs w:val="22"/>
              </w:rPr>
              <w:t>Diagnostyka wszystkich systemów elektrycznych i elektronicznych (w tym systemów informatycznych wagonu)</w:t>
            </w:r>
          </w:p>
          <w:p w14:paraId="26E3718A" w14:textId="77777777" w:rsidR="00730656" w:rsidRPr="009D43A8" w:rsidRDefault="00730656" w:rsidP="007F57F5">
            <w:pPr>
              <w:pStyle w:val="Akapitzlist"/>
              <w:numPr>
                <w:ilvl w:val="2"/>
                <w:numId w:val="2"/>
              </w:numPr>
              <w:spacing w:after="200"/>
              <w:jc w:val="both"/>
              <w:rPr>
                <w:rFonts w:cs="Arial"/>
                <w:szCs w:val="22"/>
              </w:rPr>
            </w:pPr>
            <w:r w:rsidRPr="009D43A8">
              <w:rPr>
                <w:rFonts w:cs="Arial"/>
                <w:szCs w:val="22"/>
              </w:rPr>
              <w:t>możliwość wygenerowania raportów statystycznych z danymi diagnostycznymi rejestrowanymi przez wagony z ostatnich 120 miesięcy.</w:t>
            </w:r>
          </w:p>
          <w:p w14:paraId="7E8789A7" w14:textId="77777777" w:rsidR="00730656" w:rsidRPr="009D43A8" w:rsidRDefault="00730656" w:rsidP="007F57F5">
            <w:pPr>
              <w:pStyle w:val="Akapitzlist"/>
              <w:numPr>
                <w:ilvl w:val="2"/>
                <w:numId w:val="2"/>
              </w:numPr>
              <w:spacing w:after="200"/>
              <w:jc w:val="both"/>
              <w:rPr>
                <w:rFonts w:cs="Arial"/>
                <w:szCs w:val="22"/>
              </w:rPr>
            </w:pPr>
            <w:r w:rsidRPr="009D43A8">
              <w:rPr>
                <w:rFonts w:cs="Arial"/>
                <w:szCs w:val="22"/>
              </w:rPr>
              <w:t>system ma wykorzystywać łączność GPRS/UMTS do diagnostyki wagonu online</w:t>
            </w:r>
          </w:p>
          <w:p w14:paraId="30B8D9A9" w14:textId="77777777" w:rsidR="00557DF5" w:rsidRPr="009D43A8" w:rsidRDefault="00730656" w:rsidP="007F57F5">
            <w:pPr>
              <w:pStyle w:val="Akapitzlist"/>
              <w:numPr>
                <w:ilvl w:val="2"/>
                <w:numId w:val="2"/>
              </w:numPr>
              <w:spacing w:after="200"/>
              <w:jc w:val="both"/>
              <w:rPr>
                <w:rFonts w:cs="Arial"/>
                <w:bCs w:val="0"/>
                <w:szCs w:val="22"/>
              </w:rPr>
            </w:pPr>
            <w:r w:rsidRPr="009D43A8">
              <w:rPr>
                <w:rFonts w:cs="Arial"/>
                <w:szCs w:val="22"/>
              </w:rPr>
              <w:t>system ma wykorzystywać łączność WLAN na Stacjach Obsług do transmitowania pełnych danych diagnostycznych wagonów na serwerze</w:t>
            </w:r>
          </w:p>
          <w:p w14:paraId="3E82E3F7" w14:textId="6201BB18" w:rsidR="00557DF5" w:rsidRDefault="00557DF5" w:rsidP="007F57F5">
            <w:pPr>
              <w:pStyle w:val="Akapitzlist"/>
              <w:numPr>
                <w:ilvl w:val="2"/>
                <w:numId w:val="2"/>
              </w:numPr>
              <w:spacing w:after="200"/>
              <w:jc w:val="both"/>
              <w:rPr>
                <w:rFonts w:cs="Arial"/>
                <w:szCs w:val="22"/>
              </w:rPr>
            </w:pPr>
            <w:r w:rsidRPr="009D43A8">
              <w:rPr>
                <w:rFonts w:cs="Arial"/>
                <w:szCs w:val="22"/>
              </w:rPr>
              <w:t>możliwość wyświetlenia aktualnego stanu sprawności wszystkich pojazdów na jednym ekranie w formie graficznej (dodatkowa ikonka infor</w:t>
            </w:r>
            <w:r w:rsidR="009D43A8" w:rsidRPr="009D43A8">
              <w:rPr>
                <w:rFonts w:cs="Arial"/>
                <w:szCs w:val="22"/>
              </w:rPr>
              <w:t>mująca że wagon jest w zajezdni</w:t>
            </w:r>
            <w:r w:rsidRPr="009D43A8">
              <w:rPr>
                <w:rFonts w:cs="Arial"/>
                <w:szCs w:val="22"/>
              </w:rPr>
              <w:t>)</w:t>
            </w:r>
          </w:p>
          <w:p w14:paraId="37523918" w14:textId="77777777" w:rsidR="006633D5" w:rsidRPr="006633D5" w:rsidRDefault="006633D5" w:rsidP="006633D5">
            <w:pPr>
              <w:pStyle w:val="Akapitzlist"/>
              <w:numPr>
                <w:ilvl w:val="2"/>
                <w:numId w:val="2"/>
              </w:numPr>
              <w:spacing w:after="200"/>
              <w:jc w:val="both"/>
              <w:rPr>
                <w:rFonts w:cs="Arial"/>
                <w:szCs w:val="22"/>
              </w:rPr>
            </w:pPr>
            <w:r w:rsidRPr="006633D5">
              <w:rPr>
                <w:rFonts w:cs="Arial"/>
                <w:szCs w:val="22"/>
              </w:rPr>
              <w:t>Diagnostyka powinna wskazywać pojazdy wymagające odstawienia do dalszej diagnostyki lub naprawy oraz pojazdy w pełni sprawne tzn. gotowe do świadczenia pracy przewozowej. Aktywna analiza błędów powinna określać sprawność pojazdu bez konieczności analiz danych przez użytkownika w systemie diagnostycznym.</w:t>
            </w:r>
          </w:p>
          <w:p w14:paraId="68651905" w14:textId="77777777" w:rsidR="006633D5" w:rsidRPr="006633D5" w:rsidRDefault="006633D5" w:rsidP="006633D5">
            <w:pPr>
              <w:pStyle w:val="Akapitzlist"/>
              <w:numPr>
                <w:ilvl w:val="2"/>
                <w:numId w:val="2"/>
              </w:numPr>
              <w:spacing w:after="200"/>
              <w:jc w:val="both"/>
              <w:rPr>
                <w:rFonts w:cs="Arial"/>
                <w:szCs w:val="22"/>
              </w:rPr>
            </w:pPr>
            <w:r w:rsidRPr="006633D5">
              <w:rPr>
                <w:rFonts w:cs="Arial"/>
                <w:szCs w:val="22"/>
              </w:rPr>
              <w:t xml:space="preserve">Zakładka OC - obsługi codziennej - umożliwiająca szybki podgląd stanu poszczególnych pojazdów wraz z informacją o środkach eksploatacyjnych wymagających uzupełnienia – możliwość wyfiltrowania wyłącznie pojazdów niesprawnych i/lub wymagających uzupełnienia środków eksploatacyjnych (opcja domyślnie załączona). Zakładka nie wymagająca żadnych czynności w systemie, wszystkie niezbędne informacje powinny być widoczne na pełnym ekranie. </w:t>
            </w:r>
          </w:p>
          <w:p w14:paraId="097DC3B7" w14:textId="77777777" w:rsidR="006633D5" w:rsidRPr="006633D5" w:rsidRDefault="006633D5" w:rsidP="006633D5">
            <w:pPr>
              <w:pStyle w:val="Akapitzlist"/>
              <w:numPr>
                <w:ilvl w:val="2"/>
                <w:numId w:val="2"/>
              </w:numPr>
              <w:spacing w:after="200"/>
              <w:jc w:val="both"/>
              <w:rPr>
                <w:rFonts w:cs="Arial"/>
                <w:szCs w:val="22"/>
              </w:rPr>
            </w:pPr>
            <w:r w:rsidRPr="006633D5">
              <w:rPr>
                <w:rFonts w:cs="Arial"/>
                <w:szCs w:val="22"/>
              </w:rPr>
              <w:t xml:space="preserve">Zakładka SERWIS - dla pracowników serwisu widoczne wyłącznie pojazdy wymagające interwencji serwisu. </w:t>
            </w:r>
          </w:p>
          <w:p w14:paraId="38C9F05D" w14:textId="77777777" w:rsidR="006633D5" w:rsidRPr="006633D5" w:rsidRDefault="006633D5" w:rsidP="006633D5">
            <w:pPr>
              <w:pStyle w:val="Akapitzlist"/>
              <w:numPr>
                <w:ilvl w:val="2"/>
                <w:numId w:val="2"/>
              </w:numPr>
              <w:spacing w:after="200"/>
              <w:jc w:val="both"/>
              <w:rPr>
                <w:rFonts w:cs="Arial"/>
                <w:szCs w:val="22"/>
              </w:rPr>
            </w:pPr>
            <w:r w:rsidRPr="006633D5">
              <w:rPr>
                <w:rFonts w:cs="Arial"/>
                <w:szCs w:val="22"/>
              </w:rPr>
              <w:t>W przypadku niesprawności pojazdu wskazanie zakresu naprawy lub weryfikacji. Pojazd raportowany przez system jako sprawny pomimo błędów lub zdarzeń zaraportowanych w przeszłości lub tego samego dnia może świadczyć pracę przewozową spełniając wszystkie wymagania SIWZ. Diagnostyka musi jednoznacznie określać stan pojazdu na podstawie historii zdarzeń.</w:t>
            </w:r>
          </w:p>
          <w:p w14:paraId="3616F20F" w14:textId="77777777" w:rsidR="006633D5" w:rsidRPr="006633D5" w:rsidRDefault="006633D5" w:rsidP="006633D5">
            <w:pPr>
              <w:pStyle w:val="Akapitzlist"/>
              <w:numPr>
                <w:ilvl w:val="2"/>
                <w:numId w:val="2"/>
              </w:numPr>
              <w:spacing w:after="200"/>
              <w:jc w:val="both"/>
              <w:rPr>
                <w:rFonts w:cs="Arial"/>
                <w:szCs w:val="22"/>
              </w:rPr>
            </w:pPr>
            <w:r w:rsidRPr="006633D5">
              <w:rPr>
                <w:rFonts w:cs="Arial"/>
                <w:szCs w:val="22"/>
              </w:rPr>
              <w:t>Możliwość zmiany widoku zdarzeń</w:t>
            </w:r>
          </w:p>
          <w:p w14:paraId="2950EDDC" w14:textId="77777777" w:rsidR="006633D5" w:rsidRPr="006633D5" w:rsidRDefault="006633D5" w:rsidP="006633D5">
            <w:pPr>
              <w:pStyle w:val="Akapitzlist"/>
              <w:numPr>
                <w:ilvl w:val="2"/>
                <w:numId w:val="2"/>
              </w:numPr>
              <w:spacing w:after="200"/>
              <w:jc w:val="both"/>
              <w:rPr>
                <w:rFonts w:cs="Arial"/>
                <w:szCs w:val="22"/>
              </w:rPr>
            </w:pPr>
            <w:r w:rsidRPr="006633D5">
              <w:rPr>
                <w:rFonts w:cs="Arial"/>
                <w:szCs w:val="22"/>
              </w:rPr>
              <w:t xml:space="preserve">według daty i godziny wystąpienia </w:t>
            </w:r>
          </w:p>
          <w:p w14:paraId="20C1E48B" w14:textId="77777777" w:rsidR="006633D5" w:rsidRPr="006633D5" w:rsidRDefault="006633D5" w:rsidP="006633D5">
            <w:pPr>
              <w:pStyle w:val="Akapitzlist"/>
              <w:numPr>
                <w:ilvl w:val="2"/>
                <w:numId w:val="2"/>
              </w:numPr>
              <w:spacing w:after="200"/>
              <w:jc w:val="both"/>
              <w:rPr>
                <w:rFonts w:cs="Arial"/>
                <w:szCs w:val="22"/>
              </w:rPr>
            </w:pPr>
            <w:r w:rsidRPr="006633D5">
              <w:rPr>
                <w:rFonts w:cs="Arial"/>
                <w:szCs w:val="22"/>
              </w:rPr>
              <w:lastRenderedPageBreak/>
              <w:t>skumulowany tzn. scalanie w jeden rekord zdarzeń o tym samym kodzie błędu z danego dnia oraz zliczenie ilości jego wystąpień. Po kliknięciu w podliczony rekord następuje rozwinięcie i podgląd wszystkich zdarzeń z danym kodem błędu według daty i godziny wystąpienia.</w:t>
            </w:r>
          </w:p>
          <w:p w14:paraId="4969773F" w14:textId="77777777" w:rsidR="006633D5" w:rsidRPr="006633D5" w:rsidRDefault="006633D5" w:rsidP="006633D5">
            <w:pPr>
              <w:pStyle w:val="Akapitzlist"/>
              <w:numPr>
                <w:ilvl w:val="2"/>
                <w:numId w:val="2"/>
              </w:numPr>
              <w:spacing w:after="200"/>
              <w:jc w:val="both"/>
              <w:rPr>
                <w:rFonts w:cs="Arial"/>
                <w:szCs w:val="22"/>
              </w:rPr>
            </w:pPr>
            <w:r w:rsidRPr="006633D5">
              <w:rPr>
                <w:rFonts w:cs="Arial"/>
                <w:szCs w:val="22"/>
              </w:rPr>
              <w:t>Przedstawienie obowiązujących wersji oprogramowania. Wskazanie pojazdów i systemów/urządzeń, których oprogramowanie odbiega od przyjętej wersji oprogramowania. Możliwość pobrania obowiązującego  oprogramowania z systemu diagnostycznego (pliki do aktualizacji oprogramowania w pojeździe).</w:t>
            </w:r>
          </w:p>
          <w:p w14:paraId="6E10820D" w14:textId="77777777" w:rsidR="006633D5" w:rsidRPr="006633D5" w:rsidRDefault="006633D5" w:rsidP="006633D5">
            <w:pPr>
              <w:pStyle w:val="Akapitzlist"/>
              <w:numPr>
                <w:ilvl w:val="2"/>
                <w:numId w:val="2"/>
              </w:numPr>
              <w:spacing w:after="200"/>
              <w:jc w:val="both"/>
              <w:rPr>
                <w:rFonts w:cs="Arial"/>
                <w:szCs w:val="22"/>
              </w:rPr>
            </w:pPr>
            <w:r w:rsidRPr="006633D5">
              <w:rPr>
                <w:rFonts w:cs="Arial"/>
                <w:szCs w:val="22"/>
              </w:rPr>
              <w:t>W szczegółach dotyczących konkretnego pojazdu informacje o bieżących danych eksploatacyjnych, stanie pojazdu, wersjach oprogramowania</w:t>
            </w:r>
          </w:p>
          <w:p w14:paraId="0A5A2895" w14:textId="77777777" w:rsidR="006633D5" w:rsidRPr="006633D5" w:rsidRDefault="006633D5" w:rsidP="006633D5">
            <w:pPr>
              <w:pStyle w:val="Akapitzlist"/>
              <w:numPr>
                <w:ilvl w:val="2"/>
                <w:numId w:val="2"/>
              </w:numPr>
              <w:spacing w:after="200"/>
              <w:jc w:val="both"/>
              <w:rPr>
                <w:rFonts w:cs="Arial"/>
                <w:szCs w:val="22"/>
              </w:rPr>
            </w:pPr>
            <w:r w:rsidRPr="006633D5">
              <w:rPr>
                <w:rFonts w:cs="Arial"/>
                <w:szCs w:val="22"/>
              </w:rPr>
              <w:t>System diagnostyczny musi wspierać inne typy pojazdów (w pełnym zakresie funkcjonalności), filtrowanie po typie pojazdu, również w przypadku analiz statystycznych.</w:t>
            </w:r>
          </w:p>
          <w:p w14:paraId="3FD39958" w14:textId="77777777" w:rsidR="006633D5" w:rsidRPr="006633D5" w:rsidRDefault="006633D5" w:rsidP="006633D5">
            <w:pPr>
              <w:pStyle w:val="Akapitzlist"/>
              <w:numPr>
                <w:ilvl w:val="2"/>
                <w:numId w:val="2"/>
              </w:numPr>
              <w:spacing w:after="200"/>
              <w:jc w:val="both"/>
              <w:rPr>
                <w:rFonts w:cs="Arial"/>
                <w:szCs w:val="22"/>
              </w:rPr>
            </w:pPr>
            <w:r w:rsidRPr="006633D5">
              <w:rPr>
                <w:rFonts w:cs="Arial"/>
                <w:szCs w:val="22"/>
              </w:rPr>
              <w:t>W momencie wystąpienia zdarzenia w systemie powinny być dostępne dane ze wszystkich magistrali CAN pojazdu.</w:t>
            </w:r>
          </w:p>
          <w:p w14:paraId="33AEAE2B" w14:textId="77777777" w:rsidR="006633D5" w:rsidRPr="006633D5" w:rsidRDefault="006633D5" w:rsidP="006633D5">
            <w:pPr>
              <w:pStyle w:val="Akapitzlist"/>
              <w:numPr>
                <w:ilvl w:val="2"/>
                <w:numId w:val="2"/>
              </w:numPr>
              <w:spacing w:after="200"/>
              <w:jc w:val="both"/>
              <w:rPr>
                <w:rFonts w:cs="Arial"/>
                <w:szCs w:val="22"/>
              </w:rPr>
            </w:pPr>
            <w:r w:rsidRPr="006633D5">
              <w:rPr>
                <w:rFonts w:cs="Arial"/>
                <w:szCs w:val="22"/>
              </w:rPr>
              <w:t xml:space="preserve">Opis postępowania dla serwisu powinien wskazywać czynności, które należy wykonać, aby usprawnić pojazd we własnym zakresie (MPK po okresie gwarancji). </w:t>
            </w:r>
          </w:p>
          <w:p w14:paraId="4F5C825C" w14:textId="77777777" w:rsidR="006633D5" w:rsidRPr="006633D5" w:rsidRDefault="006633D5" w:rsidP="006633D5">
            <w:pPr>
              <w:pStyle w:val="Akapitzlist"/>
              <w:numPr>
                <w:ilvl w:val="2"/>
                <w:numId w:val="2"/>
              </w:numPr>
              <w:spacing w:after="200"/>
              <w:jc w:val="both"/>
              <w:rPr>
                <w:rFonts w:cs="Arial"/>
                <w:szCs w:val="22"/>
              </w:rPr>
            </w:pPr>
            <w:r w:rsidRPr="006633D5">
              <w:rPr>
                <w:rFonts w:cs="Arial"/>
                <w:szCs w:val="22"/>
              </w:rPr>
              <w:t>Podgląd w diagnostyce warunków koniecznych do wygenerowania błędów.</w:t>
            </w:r>
          </w:p>
          <w:p w14:paraId="2B01DBFD" w14:textId="77777777" w:rsidR="006633D5" w:rsidRPr="006633D5" w:rsidRDefault="006633D5" w:rsidP="006633D5">
            <w:pPr>
              <w:pStyle w:val="Akapitzlist"/>
              <w:numPr>
                <w:ilvl w:val="2"/>
                <w:numId w:val="2"/>
              </w:numPr>
              <w:spacing w:after="200"/>
              <w:jc w:val="both"/>
              <w:rPr>
                <w:rFonts w:cs="Arial"/>
                <w:szCs w:val="22"/>
              </w:rPr>
            </w:pPr>
            <w:r w:rsidRPr="006633D5">
              <w:rPr>
                <w:rFonts w:cs="Arial"/>
                <w:szCs w:val="22"/>
              </w:rPr>
              <w:t>Diagnostyka komunikacji z pojazdem, data ostatniego połączenia w historii zdarzeń.</w:t>
            </w:r>
          </w:p>
          <w:p w14:paraId="01614737" w14:textId="77777777" w:rsidR="006633D5" w:rsidRPr="006633D5" w:rsidRDefault="006633D5" w:rsidP="006633D5">
            <w:pPr>
              <w:pStyle w:val="Akapitzlist"/>
              <w:numPr>
                <w:ilvl w:val="2"/>
                <w:numId w:val="2"/>
              </w:numPr>
              <w:spacing w:after="200"/>
              <w:jc w:val="both"/>
              <w:rPr>
                <w:rFonts w:cs="Arial"/>
                <w:szCs w:val="22"/>
              </w:rPr>
            </w:pPr>
            <w:r w:rsidRPr="006633D5">
              <w:rPr>
                <w:rFonts w:cs="Arial"/>
                <w:szCs w:val="22"/>
              </w:rPr>
              <w:t xml:space="preserve">Data i godzina samoczynnego ustąpienia usterki. </w:t>
            </w:r>
          </w:p>
          <w:p w14:paraId="0BF5B557" w14:textId="77777777" w:rsidR="006633D5" w:rsidRPr="006633D5" w:rsidRDefault="006633D5" w:rsidP="006633D5">
            <w:pPr>
              <w:pStyle w:val="Akapitzlist"/>
              <w:numPr>
                <w:ilvl w:val="2"/>
                <w:numId w:val="2"/>
              </w:numPr>
              <w:spacing w:after="200"/>
              <w:jc w:val="both"/>
              <w:rPr>
                <w:rFonts w:cs="Arial"/>
                <w:szCs w:val="22"/>
              </w:rPr>
            </w:pPr>
            <w:r w:rsidRPr="006633D5">
              <w:rPr>
                <w:rFonts w:cs="Arial"/>
                <w:szCs w:val="22"/>
              </w:rPr>
              <w:t>Wskazanie przebiegu [km] w momencie wystąpienia każdego zdarzenia.</w:t>
            </w:r>
          </w:p>
          <w:p w14:paraId="6C3A9276" w14:textId="77777777" w:rsidR="006633D5" w:rsidRPr="006633D5" w:rsidRDefault="006633D5" w:rsidP="006633D5">
            <w:pPr>
              <w:pStyle w:val="Akapitzlist"/>
              <w:numPr>
                <w:ilvl w:val="2"/>
                <w:numId w:val="2"/>
              </w:numPr>
              <w:spacing w:after="200"/>
              <w:jc w:val="both"/>
              <w:rPr>
                <w:rFonts w:cs="Arial"/>
                <w:szCs w:val="22"/>
              </w:rPr>
            </w:pPr>
            <w:r w:rsidRPr="006633D5">
              <w:rPr>
                <w:rFonts w:cs="Arial"/>
                <w:szCs w:val="22"/>
              </w:rPr>
              <w:t>Zużycie energii na cele trakcyjne, energia pobrana przez obwody pomocnicze, energia oddana do sieci przez poszczególne pojazdy w czasie oraz wartości średnie na km (raz na dzień)</w:t>
            </w:r>
          </w:p>
          <w:p w14:paraId="1E11A5A1" w14:textId="77777777" w:rsidR="006633D5" w:rsidRPr="006633D5" w:rsidRDefault="006633D5" w:rsidP="006633D5">
            <w:pPr>
              <w:pStyle w:val="Akapitzlist"/>
              <w:numPr>
                <w:ilvl w:val="2"/>
                <w:numId w:val="2"/>
              </w:numPr>
              <w:spacing w:after="200"/>
              <w:jc w:val="both"/>
              <w:rPr>
                <w:rFonts w:cs="Arial"/>
                <w:szCs w:val="22"/>
              </w:rPr>
            </w:pPr>
            <w:r w:rsidRPr="006633D5">
              <w:rPr>
                <w:rFonts w:cs="Arial"/>
                <w:szCs w:val="22"/>
              </w:rPr>
              <w:t>Możliwość filtrowania: po numerach kodów zdarzeń, po numerach i fragmentach numeru pojazdu, kategorii błędu, przedziale czasowym, miejsca wystąpienia zdarzenia (Trasa lub SO)</w:t>
            </w:r>
          </w:p>
          <w:p w14:paraId="260BCACF" w14:textId="77777777" w:rsidR="006633D5" w:rsidRPr="006633D5" w:rsidRDefault="006633D5" w:rsidP="006633D5">
            <w:pPr>
              <w:pStyle w:val="Akapitzlist"/>
              <w:numPr>
                <w:ilvl w:val="2"/>
                <w:numId w:val="2"/>
              </w:numPr>
              <w:spacing w:after="200"/>
              <w:jc w:val="both"/>
              <w:rPr>
                <w:rFonts w:cs="Arial"/>
                <w:szCs w:val="22"/>
              </w:rPr>
            </w:pPr>
            <w:r w:rsidRPr="006633D5">
              <w:rPr>
                <w:rFonts w:cs="Arial"/>
                <w:szCs w:val="22"/>
              </w:rPr>
              <w:t>Zapamiętywanie filtrowania dla wszystkich zakładek z możliwości resetu do domyślnych poprzez przycisk w interfejsie.</w:t>
            </w:r>
          </w:p>
          <w:p w14:paraId="2D703F51" w14:textId="77777777" w:rsidR="006633D5" w:rsidRPr="006633D5" w:rsidRDefault="006633D5" w:rsidP="006633D5">
            <w:pPr>
              <w:pStyle w:val="Akapitzlist"/>
              <w:numPr>
                <w:ilvl w:val="2"/>
                <w:numId w:val="2"/>
              </w:numPr>
              <w:spacing w:after="200"/>
              <w:jc w:val="both"/>
              <w:rPr>
                <w:rFonts w:cs="Arial"/>
                <w:szCs w:val="22"/>
              </w:rPr>
            </w:pPr>
            <w:r w:rsidRPr="006633D5">
              <w:rPr>
                <w:rFonts w:cs="Arial"/>
                <w:szCs w:val="22"/>
              </w:rPr>
              <w:t>Możliwość zdefiniowania własnych filtrów i ich zapisania do profilu zalogowanego konta – do wybrania z listy</w:t>
            </w:r>
          </w:p>
          <w:p w14:paraId="4639D147" w14:textId="77777777" w:rsidR="006633D5" w:rsidRPr="006633D5" w:rsidRDefault="006633D5" w:rsidP="006633D5">
            <w:pPr>
              <w:pStyle w:val="Akapitzlist"/>
              <w:numPr>
                <w:ilvl w:val="2"/>
                <w:numId w:val="2"/>
              </w:numPr>
              <w:spacing w:after="200"/>
              <w:jc w:val="both"/>
              <w:rPr>
                <w:rFonts w:cs="Arial"/>
                <w:szCs w:val="22"/>
              </w:rPr>
            </w:pPr>
            <w:r w:rsidRPr="006633D5">
              <w:rPr>
                <w:rFonts w:cs="Arial"/>
                <w:szCs w:val="22"/>
              </w:rPr>
              <w:t>brak możliwości przypisania pojazdów do Stacji Obsług - ukrycia pojazdów, których dana stacja nie obsługuje. (identyfikacja pojazdów SO)</w:t>
            </w:r>
          </w:p>
          <w:p w14:paraId="331E7C3E" w14:textId="77777777" w:rsidR="006633D5" w:rsidRPr="006633D5" w:rsidRDefault="006633D5" w:rsidP="006633D5">
            <w:pPr>
              <w:pStyle w:val="Akapitzlist"/>
              <w:numPr>
                <w:ilvl w:val="2"/>
                <w:numId w:val="2"/>
              </w:numPr>
              <w:spacing w:after="200"/>
              <w:jc w:val="both"/>
              <w:rPr>
                <w:rFonts w:cs="Arial"/>
                <w:szCs w:val="22"/>
              </w:rPr>
            </w:pPr>
            <w:r w:rsidRPr="006633D5">
              <w:rPr>
                <w:rFonts w:cs="Arial"/>
                <w:szCs w:val="22"/>
              </w:rPr>
              <w:t>Konto administratora systemu powinno umożliwiać zarządzenie podległymi kontami wraz z ich uprawnieniniami (dostęp do zakładek w systemie, przypisanie pojazdów do typów i SO) oraz konfigurację połączenia z pojazdem/pojazdami.</w:t>
            </w:r>
          </w:p>
          <w:p w14:paraId="33911C22" w14:textId="77777777" w:rsidR="006633D5" w:rsidRPr="006633D5" w:rsidRDefault="006633D5" w:rsidP="006633D5">
            <w:pPr>
              <w:pStyle w:val="Akapitzlist"/>
              <w:numPr>
                <w:ilvl w:val="2"/>
                <w:numId w:val="2"/>
              </w:numPr>
              <w:spacing w:after="200"/>
              <w:jc w:val="both"/>
              <w:rPr>
                <w:rFonts w:cs="Arial"/>
                <w:szCs w:val="22"/>
              </w:rPr>
            </w:pPr>
            <w:r w:rsidRPr="006633D5">
              <w:rPr>
                <w:rFonts w:cs="Arial"/>
                <w:szCs w:val="22"/>
              </w:rPr>
              <w:t>Zakładka OT - obsługa techniczna - elementy wymagające szczególnego zwrócenia uwagi przy przeglądzie na podstawie analizy danych historycznych o błędach.</w:t>
            </w:r>
          </w:p>
          <w:p w14:paraId="60F11460" w14:textId="77777777" w:rsidR="006633D5" w:rsidRPr="006633D5" w:rsidRDefault="006633D5" w:rsidP="006633D5">
            <w:pPr>
              <w:pStyle w:val="Akapitzlist"/>
              <w:numPr>
                <w:ilvl w:val="2"/>
                <w:numId w:val="2"/>
              </w:numPr>
              <w:spacing w:after="200"/>
              <w:jc w:val="both"/>
              <w:rPr>
                <w:rFonts w:cs="Arial"/>
                <w:szCs w:val="22"/>
              </w:rPr>
            </w:pPr>
            <w:r w:rsidRPr="006633D5">
              <w:rPr>
                <w:rFonts w:cs="Arial"/>
                <w:szCs w:val="22"/>
              </w:rPr>
              <w:t>Moduł statystyczny: awaryjność poszczególnych pojazdów na 10 000km w przedziale czasu (okres do ustawienia: 30dni, ostatni miesiąc, poprzedni miesiąc, ostatni rok, zdefiniowany przez użytkownika)</w:t>
            </w:r>
          </w:p>
          <w:p w14:paraId="1BA7806B" w14:textId="77777777" w:rsidR="006633D5" w:rsidRPr="006633D5" w:rsidRDefault="006633D5" w:rsidP="006633D5">
            <w:pPr>
              <w:pStyle w:val="Akapitzlist"/>
              <w:numPr>
                <w:ilvl w:val="2"/>
                <w:numId w:val="2"/>
              </w:numPr>
              <w:spacing w:after="200"/>
              <w:jc w:val="both"/>
              <w:rPr>
                <w:rFonts w:cs="Arial"/>
                <w:szCs w:val="22"/>
              </w:rPr>
            </w:pPr>
            <w:r w:rsidRPr="006633D5">
              <w:rPr>
                <w:rFonts w:cs="Arial"/>
                <w:szCs w:val="22"/>
              </w:rPr>
              <w:lastRenderedPageBreak/>
              <w:t>Moduł statystyczny: awaryjność poszczególnych podsystemów na 10 000km w przedziale czasu (okres do ustawienia: 30dni, ostatni miesiąc, poprzedni miesiąc, ostatni rok, zdefiniowany przez użytkownika)</w:t>
            </w:r>
          </w:p>
          <w:p w14:paraId="03F63EAC" w14:textId="77777777" w:rsidR="006633D5" w:rsidRPr="006633D5" w:rsidRDefault="006633D5" w:rsidP="006633D5">
            <w:pPr>
              <w:pStyle w:val="Akapitzlist"/>
              <w:numPr>
                <w:ilvl w:val="2"/>
                <w:numId w:val="2"/>
              </w:numPr>
              <w:spacing w:after="200"/>
              <w:jc w:val="both"/>
              <w:rPr>
                <w:rFonts w:cs="Arial"/>
                <w:szCs w:val="22"/>
              </w:rPr>
            </w:pPr>
            <w:r w:rsidRPr="006633D5">
              <w:rPr>
                <w:rFonts w:cs="Arial"/>
                <w:szCs w:val="22"/>
              </w:rPr>
              <w:t>Moduł statystyczny: trendy awaryjności pojazdów oraz podsystemów (miesiąc do miesiąca) na km w wybranym okresie czasu (min: rok, max: 5 lat) . Możliwość przedstawiania na wykresach.</w:t>
            </w:r>
          </w:p>
          <w:p w14:paraId="18CF0FFF" w14:textId="77777777" w:rsidR="006633D5" w:rsidRPr="006633D5" w:rsidRDefault="006633D5" w:rsidP="006633D5">
            <w:pPr>
              <w:pStyle w:val="Akapitzlist"/>
              <w:numPr>
                <w:ilvl w:val="2"/>
                <w:numId w:val="2"/>
              </w:numPr>
              <w:spacing w:after="200"/>
              <w:jc w:val="both"/>
              <w:rPr>
                <w:rFonts w:cs="Arial"/>
                <w:szCs w:val="22"/>
              </w:rPr>
            </w:pPr>
            <w:r w:rsidRPr="006633D5">
              <w:rPr>
                <w:rFonts w:cs="Arial"/>
                <w:szCs w:val="22"/>
              </w:rPr>
              <w:t>Moduł statystyczny: wskazanie pojazdów o największej awaryjności konkretnych podsystemów - wagony odbiegające od średniej dla danego typu awarii.</w:t>
            </w:r>
          </w:p>
          <w:p w14:paraId="777374A9" w14:textId="5AA5765D" w:rsidR="006633D5" w:rsidRPr="009D43A8" w:rsidRDefault="006633D5" w:rsidP="006633D5">
            <w:pPr>
              <w:pStyle w:val="Akapitzlist"/>
              <w:numPr>
                <w:ilvl w:val="2"/>
                <w:numId w:val="2"/>
              </w:numPr>
              <w:spacing w:after="200"/>
              <w:jc w:val="both"/>
              <w:rPr>
                <w:rFonts w:cs="Arial"/>
                <w:szCs w:val="22"/>
              </w:rPr>
            </w:pPr>
            <w:r w:rsidRPr="006633D5">
              <w:rPr>
                <w:rFonts w:cs="Arial"/>
                <w:szCs w:val="22"/>
              </w:rPr>
              <w:t>Zarejestrowane zdarzenia, dane eksploatacyjne muszą być możliwe do wyeksportowania do pliku CSV.</w:t>
            </w:r>
          </w:p>
          <w:p w14:paraId="3E703DB7" w14:textId="77777777" w:rsidR="00557DF5" w:rsidRPr="009D43A8" w:rsidRDefault="00557DF5" w:rsidP="007F57F5">
            <w:pPr>
              <w:pStyle w:val="Akapitzlist"/>
              <w:numPr>
                <w:ilvl w:val="2"/>
                <w:numId w:val="2"/>
              </w:numPr>
              <w:spacing w:after="200"/>
              <w:jc w:val="both"/>
              <w:rPr>
                <w:rFonts w:cs="Arial"/>
                <w:szCs w:val="22"/>
              </w:rPr>
            </w:pPr>
            <w:r w:rsidRPr="009D43A8">
              <w:rPr>
                <w:rFonts w:cs="Arial"/>
                <w:szCs w:val="22"/>
              </w:rPr>
              <w:t xml:space="preserve">możliwość wyświetlenia aktualnych błędów oraz historii błędów wszystkich elektrycznych i elektronicznych urządzeń (układy napędu pojazdu, przetwornice, ogrzewanie, układy hamulcowe, poszczególne komponenty systemu informacji pasażerskiej oraz monitoringu, </w:t>
            </w:r>
            <w:r w:rsidRPr="001679BF">
              <w:rPr>
                <w:rFonts w:cs="Arial"/>
                <w:szCs w:val="22"/>
              </w:rPr>
              <w:t xml:space="preserve">inne </w:t>
            </w:r>
            <w:r w:rsidR="001679BF">
              <w:rPr>
                <w:rFonts w:cs="Arial"/>
                <w:szCs w:val="22"/>
              </w:rPr>
              <w:t>podłączone do magistrali pojazdu CAN, Ethernet itp.</w:t>
            </w:r>
            <w:r w:rsidRPr="009D43A8">
              <w:rPr>
                <w:rFonts w:cs="Arial"/>
                <w:szCs w:val="22"/>
              </w:rPr>
              <w:t>) w formie: godzina wystąpienia usterki, godzina ustąpienia usterki, dodatkowo w momencie wystąpienia usterki muszą być zapisywane istotne parametry pracy wagonu (prędkość, napięcie sieci pokładowej, napięcie sieci trakcyjnej, prąd sieci, wychylenie nastawnika, prądy silników, informacja o otwarciu drzwi , ważne sygnały dla komponentu który raportuje usterkę )</w:t>
            </w:r>
          </w:p>
          <w:p w14:paraId="72FC7E27" w14:textId="77777777" w:rsidR="00557DF5" w:rsidRPr="009D43A8" w:rsidRDefault="00557DF5" w:rsidP="007F57F5">
            <w:pPr>
              <w:pStyle w:val="Akapitzlist"/>
              <w:numPr>
                <w:ilvl w:val="2"/>
                <w:numId w:val="2"/>
              </w:numPr>
              <w:spacing w:after="200"/>
              <w:jc w:val="both"/>
              <w:rPr>
                <w:rFonts w:cs="Arial"/>
                <w:szCs w:val="22"/>
              </w:rPr>
            </w:pPr>
            <w:r w:rsidRPr="009D43A8">
              <w:rPr>
                <w:rFonts w:cs="Arial"/>
                <w:szCs w:val="22"/>
              </w:rPr>
              <w:t xml:space="preserve">od momentu wystąpienia usterki w wagonie do momentu pojawienia się tej usterki w systemie diagnostyki nie może upłynąć </w:t>
            </w:r>
            <w:r w:rsidRPr="001679BF">
              <w:rPr>
                <w:rFonts w:cs="Arial"/>
                <w:szCs w:val="22"/>
              </w:rPr>
              <w:t>w</w:t>
            </w:r>
            <w:r w:rsidR="001679BF" w:rsidRPr="001679BF">
              <w:rPr>
                <w:rFonts w:cs="Arial"/>
                <w:szCs w:val="22"/>
              </w:rPr>
              <w:t>ięcej niż 60 sekund</w:t>
            </w:r>
          </w:p>
          <w:p w14:paraId="5B8094DA" w14:textId="77777777" w:rsidR="00557DF5" w:rsidRPr="009D43A8" w:rsidRDefault="00557DF5" w:rsidP="007F57F5">
            <w:pPr>
              <w:pStyle w:val="Akapitzlist"/>
              <w:numPr>
                <w:ilvl w:val="2"/>
                <w:numId w:val="2"/>
              </w:numPr>
              <w:spacing w:after="200"/>
              <w:jc w:val="both"/>
              <w:rPr>
                <w:rFonts w:cs="Arial"/>
                <w:bCs w:val="0"/>
                <w:szCs w:val="22"/>
              </w:rPr>
            </w:pPr>
            <w:r w:rsidRPr="009D43A8">
              <w:rPr>
                <w:rFonts w:cs="Arial"/>
                <w:szCs w:val="22"/>
              </w:rPr>
              <w:t>możliwość wyświetlenia aktualnej wersji oprogramowania we wszystkich ważnych komponentach (układy napędu pojazdu, przetwornice, ogrzewanie, układy hamulcowe, poszczególne komponenty systemu informacji pasażerskiej oraz monitoringu, inne ważne komponenty)</w:t>
            </w:r>
            <w:r w:rsidR="00433960">
              <w:rPr>
                <w:rFonts w:cs="Arial"/>
                <w:szCs w:val="22"/>
              </w:rPr>
              <w:t xml:space="preserve">. </w:t>
            </w:r>
            <w:r w:rsidRPr="009D43A8">
              <w:rPr>
                <w:rFonts w:cs="Arial"/>
                <w:szCs w:val="22"/>
              </w:rPr>
              <w:t>Urządzenia z oprogramowaniem innym niż wzorcowe powinny być zaznaczone kolorem czerwonym.</w:t>
            </w:r>
          </w:p>
          <w:p w14:paraId="6EDB649B" w14:textId="77777777" w:rsidR="00557DF5" w:rsidRPr="009D43A8" w:rsidRDefault="00557DF5" w:rsidP="007F57F5">
            <w:pPr>
              <w:pStyle w:val="Akapitzlist"/>
              <w:numPr>
                <w:ilvl w:val="2"/>
                <w:numId w:val="2"/>
              </w:numPr>
              <w:spacing w:after="200"/>
              <w:jc w:val="both"/>
              <w:rPr>
                <w:rFonts w:cs="Arial"/>
                <w:bCs w:val="0"/>
                <w:szCs w:val="22"/>
              </w:rPr>
            </w:pPr>
            <w:r w:rsidRPr="009D43A8">
              <w:rPr>
                <w:rFonts w:cs="Arial"/>
                <w:szCs w:val="22"/>
              </w:rPr>
              <w:t>Monitoring: daty zapisu najnowszego zapisanego pliku materiału video</w:t>
            </w:r>
          </w:p>
          <w:p w14:paraId="71AF8059" w14:textId="77777777" w:rsidR="00557DF5" w:rsidRPr="009D43A8" w:rsidRDefault="009D43A8" w:rsidP="007F57F5">
            <w:pPr>
              <w:pStyle w:val="Akapitzlist"/>
              <w:numPr>
                <w:ilvl w:val="2"/>
                <w:numId w:val="2"/>
              </w:numPr>
              <w:spacing w:after="200"/>
              <w:jc w:val="both"/>
              <w:rPr>
                <w:rFonts w:cs="Arial"/>
                <w:szCs w:val="22"/>
              </w:rPr>
            </w:pPr>
            <w:r w:rsidRPr="009D43A8">
              <w:rPr>
                <w:rFonts w:cs="Arial"/>
                <w:szCs w:val="22"/>
              </w:rPr>
              <w:t>dane eksploatacyjne powinny być raportowane dwa razy na dobę i przechowywane w postaci historii: aktualny przebieg, całkowita energia pobrana przez pojazd, energia pobrana przez napęd, energia pobrana przez odbiorniki dodatkowe, ilość energii rekuperowanej do sieci, ilość energii rekuperowanej wykorzystanej przez odbiorniki dodatkowe</w:t>
            </w:r>
          </w:p>
          <w:p w14:paraId="74DBC1DA" w14:textId="77777777" w:rsidR="00730656" w:rsidRDefault="00730656" w:rsidP="007F57F5">
            <w:pPr>
              <w:pStyle w:val="Akapitzlist"/>
              <w:numPr>
                <w:ilvl w:val="2"/>
                <w:numId w:val="2"/>
              </w:numPr>
              <w:spacing w:after="200"/>
              <w:jc w:val="both"/>
              <w:rPr>
                <w:rFonts w:cs="Arial"/>
                <w:szCs w:val="22"/>
              </w:rPr>
            </w:pPr>
            <w:r w:rsidRPr="009D43A8">
              <w:rPr>
                <w:rFonts w:cs="Arial"/>
                <w:szCs w:val="22"/>
              </w:rPr>
              <w:t>Dostawca ma dostarczyć dokumentację oraz udzielić licencji bez ograniczeń czasowych i ilości obsługiwanych pojazdów na system i aplikacje</w:t>
            </w:r>
            <w:r w:rsidR="00C03E05">
              <w:rPr>
                <w:rFonts w:cs="Arial"/>
                <w:szCs w:val="22"/>
              </w:rPr>
              <w:t xml:space="preserve"> oraz API do bazy danych umożlwiające w przyszłości podłączenie innych pojazdów</w:t>
            </w:r>
            <w:r w:rsidRPr="009D43A8">
              <w:rPr>
                <w:rFonts w:cs="Arial"/>
                <w:szCs w:val="22"/>
              </w:rPr>
              <w:t>.</w:t>
            </w:r>
          </w:p>
          <w:p w14:paraId="2DA8BB36" w14:textId="77777777" w:rsidR="00204C46" w:rsidRPr="009D43A8" w:rsidRDefault="00204C46" w:rsidP="007F57F5">
            <w:pPr>
              <w:pStyle w:val="Akapitzlist"/>
              <w:numPr>
                <w:ilvl w:val="2"/>
                <w:numId w:val="2"/>
              </w:numPr>
              <w:spacing w:after="200"/>
              <w:jc w:val="both"/>
              <w:rPr>
                <w:rFonts w:cs="Arial"/>
                <w:szCs w:val="22"/>
              </w:rPr>
            </w:pPr>
            <w:r>
              <w:rPr>
                <w:rFonts w:cs="Arial"/>
                <w:szCs w:val="22"/>
              </w:rPr>
              <w:t>Informacje diagnostyczne o usterkach systemów pojazdu muszą być prezentowane również na pulpicie prowadzącego</w:t>
            </w:r>
          </w:p>
          <w:p w14:paraId="3D22D990" w14:textId="77777777" w:rsidR="00476DC3" w:rsidRPr="00565886" w:rsidRDefault="00476DC3" w:rsidP="007F57F5">
            <w:pPr>
              <w:numPr>
                <w:ilvl w:val="0"/>
                <w:numId w:val="2"/>
              </w:numPr>
              <w:spacing w:before="100" w:beforeAutospacing="1" w:after="100" w:afterAutospacing="1"/>
              <w:jc w:val="both"/>
              <w:rPr>
                <w:rFonts w:cs="Arial"/>
                <w:szCs w:val="22"/>
              </w:rPr>
            </w:pPr>
            <w:r w:rsidRPr="00892217">
              <w:rPr>
                <w:rFonts w:cs="Arial"/>
                <w:szCs w:val="22"/>
              </w:rPr>
              <w:t xml:space="preserve">Zamawiający </w:t>
            </w:r>
            <w:r w:rsidR="004423AA">
              <w:rPr>
                <w:rFonts w:cs="Arial"/>
                <w:szCs w:val="22"/>
              </w:rPr>
              <w:t>użytkuje</w:t>
            </w:r>
            <w:r w:rsidRPr="00892217">
              <w:rPr>
                <w:rFonts w:cs="Arial"/>
                <w:szCs w:val="22"/>
              </w:rPr>
              <w:t xml:space="preserve"> system </w:t>
            </w:r>
            <w:r w:rsidRPr="00565886">
              <w:rPr>
                <w:rFonts w:cs="Arial"/>
                <w:szCs w:val="22"/>
              </w:rPr>
              <w:t>dyspozytorski Trapeze</w:t>
            </w:r>
            <w:r w:rsidR="003B7371">
              <w:rPr>
                <w:rFonts w:cs="Arial"/>
                <w:szCs w:val="22"/>
              </w:rPr>
              <w:t xml:space="preserve"> LioDispatch</w:t>
            </w:r>
            <w:r w:rsidRPr="00565886">
              <w:rPr>
                <w:rFonts w:cs="Arial"/>
                <w:szCs w:val="22"/>
              </w:rPr>
              <w:t xml:space="preserve">. Komputer pokładowy powinien realizować bezpośrednie podłączenie do systemu dyspozytorskiego </w:t>
            </w:r>
            <w:r w:rsidR="004423AA" w:rsidRPr="00565886">
              <w:rPr>
                <w:rFonts w:cs="Arial"/>
                <w:szCs w:val="22"/>
              </w:rPr>
              <w:t>Trapeze</w:t>
            </w:r>
            <w:r w:rsidRPr="00565886">
              <w:rPr>
                <w:rFonts w:cs="Arial"/>
                <w:szCs w:val="22"/>
              </w:rPr>
              <w:t>.</w:t>
            </w:r>
          </w:p>
          <w:p w14:paraId="7D014612" w14:textId="77777777" w:rsidR="00476DC3" w:rsidRPr="00892217" w:rsidRDefault="00476DC3" w:rsidP="007F57F5">
            <w:pPr>
              <w:numPr>
                <w:ilvl w:val="0"/>
                <w:numId w:val="2"/>
              </w:numPr>
              <w:spacing w:before="100" w:beforeAutospacing="1" w:after="100" w:afterAutospacing="1"/>
              <w:jc w:val="both"/>
              <w:rPr>
                <w:rFonts w:cs="Arial"/>
                <w:bCs w:val="0"/>
                <w:szCs w:val="22"/>
              </w:rPr>
            </w:pPr>
            <w:r w:rsidRPr="00892217">
              <w:rPr>
                <w:rFonts w:cs="Arial"/>
                <w:bCs w:val="0"/>
                <w:szCs w:val="22"/>
              </w:rPr>
              <w:t xml:space="preserve">W przypadku gdy dostarczony komputer pokładowy nie będzie realizował bezpośredniego podłączenia do systemu dyspozytorskiego </w:t>
            </w:r>
            <w:r w:rsidR="004423AA">
              <w:rPr>
                <w:rFonts w:cs="Arial"/>
                <w:bCs w:val="0"/>
                <w:szCs w:val="22"/>
              </w:rPr>
              <w:t>Trapeze</w:t>
            </w:r>
            <w:r w:rsidRPr="00892217">
              <w:rPr>
                <w:rFonts w:cs="Arial"/>
                <w:bCs w:val="0"/>
                <w:szCs w:val="22"/>
              </w:rPr>
              <w:t xml:space="preserve"> to w ramach realizacji zamówienia Zamawiający wymaga dostawy systemu dyspozytorskiego umożliwiającego połączenie komputera pokładowego Wykonawcy z systemem TTSS</w:t>
            </w:r>
          </w:p>
          <w:p w14:paraId="34EA1BCC" w14:textId="77777777" w:rsidR="00476DC3" w:rsidRPr="00892217" w:rsidRDefault="00476DC3" w:rsidP="007F57F5">
            <w:pPr>
              <w:numPr>
                <w:ilvl w:val="1"/>
                <w:numId w:val="2"/>
              </w:numPr>
              <w:spacing w:before="100" w:beforeAutospacing="1" w:after="100" w:afterAutospacing="1"/>
              <w:jc w:val="both"/>
              <w:rPr>
                <w:rFonts w:cs="Arial"/>
                <w:bCs w:val="0"/>
                <w:szCs w:val="22"/>
              </w:rPr>
            </w:pPr>
            <w:r w:rsidRPr="00892217">
              <w:rPr>
                <w:rFonts w:cs="Arial"/>
                <w:bCs w:val="0"/>
                <w:szCs w:val="22"/>
              </w:rPr>
              <w:lastRenderedPageBreak/>
              <w:t>dostarczony system ma składać się z:</w:t>
            </w:r>
          </w:p>
          <w:p w14:paraId="1439334F" w14:textId="77777777" w:rsidR="00E301E6" w:rsidRPr="00B84D0A" w:rsidRDefault="00E301E6" w:rsidP="007F57F5">
            <w:pPr>
              <w:pStyle w:val="Akapitzlist"/>
              <w:numPr>
                <w:ilvl w:val="2"/>
                <w:numId w:val="2"/>
              </w:numPr>
              <w:spacing w:after="200"/>
              <w:jc w:val="both"/>
              <w:rPr>
                <w:rFonts w:cs="Arial"/>
              </w:rPr>
            </w:pPr>
            <w:r w:rsidRPr="00B84D0A">
              <w:rPr>
                <w:rFonts w:cs="Arial"/>
                <w:szCs w:val="22"/>
              </w:rPr>
              <w:t>serwera spełniającego wymagania</w:t>
            </w:r>
            <w:r>
              <w:rPr>
                <w:rFonts w:cs="Arial"/>
                <w:szCs w:val="22"/>
              </w:rPr>
              <w:t xml:space="preserve"> opisane w pkt. I. 7</w:t>
            </w:r>
            <w:r w:rsidRPr="00B84D0A">
              <w:rPr>
                <w:rFonts w:cs="Arial"/>
                <w:szCs w:val="22"/>
              </w:rPr>
              <w:t>;</w:t>
            </w:r>
          </w:p>
          <w:p w14:paraId="71721B23" w14:textId="77777777" w:rsidR="00E301E6" w:rsidRPr="00E301E6" w:rsidRDefault="00E301E6" w:rsidP="007F57F5">
            <w:pPr>
              <w:pStyle w:val="Akapitzlist"/>
              <w:numPr>
                <w:ilvl w:val="2"/>
                <w:numId w:val="2"/>
              </w:numPr>
              <w:spacing w:before="100" w:beforeAutospacing="1" w:after="100" w:afterAutospacing="1"/>
              <w:jc w:val="both"/>
              <w:rPr>
                <w:rFonts w:cs="Arial"/>
                <w:bCs w:val="0"/>
                <w:szCs w:val="22"/>
              </w:rPr>
            </w:pPr>
            <w:r w:rsidRPr="00E301E6">
              <w:rPr>
                <w:rFonts w:cs="Arial"/>
                <w:szCs w:val="22"/>
              </w:rPr>
              <w:t>systemu operacyjnego spełniającego wymagania opisane w pkt. I. 8;</w:t>
            </w:r>
          </w:p>
          <w:p w14:paraId="41880BD2" w14:textId="77777777" w:rsidR="00476DC3" w:rsidRPr="00E301E6" w:rsidRDefault="00476DC3" w:rsidP="007F57F5">
            <w:pPr>
              <w:pStyle w:val="Akapitzlist"/>
              <w:numPr>
                <w:ilvl w:val="2"/>
                <w:numId w:val="2"/>
              </w:numPr>
              <w:spacing w:before="100" w:beforeAutospacing="1" w:after="100" w:afterAutospacing="1"/>
              <w:jc w:val="both"/>
              <w:rPr>
                <w:rFonts w:cs="Arial"/>
                <w:bCs w:val="0"/>
                <w:szCs w:val="22"/>
              </w:rPr>
            </w:pPr>
            <w:r w:rsidRPr="00E301E6">
              <w:rPr>
                <w:rFonts w:cs="Arial"/>
                <w:bCs w:val="0"/>
                <w:szCs w:val="22"/>
              </w:rPr>
              <w:t>systemu dyspozytorskiego</w:t>
            </w:r>
          </w:p>
          <w:p w14:paraId="1B3A45BE" w14:textId="77777777" w:rsidR="00476DC3" w:rsidRPr="00892217" w:rsidRDefault="00476DC3" w:rsidP="007F57F5">
            <w:pPr>
              <w:numPr>
                <w:ilvl w:val="1"/>
                <w:numId w:val="2"/>
              </w:numPr>
              <w:spacing w:before="100" w:beforeAutospacing="1" w:after="100" w:afterAutospacing="1"/>
              <w:rPr>
                <w:rFonts w:cs="Arial"/>
                <w:bCs w:val="0"/>
                <w:szCs w:val="22"/>
              </w:rPr>
            </w:pPr>
            <w:r w:rsidRPr="00892217">
              <w:rPr>
                <w:rFonts w:cs="Arial"/>
                <w:bCs w:val="0"/>
                <w:szCs w:val="22"/>
              </w:rPr>
              <w:t>Funkcjonalność systemu:</w:t>
            </w:r>
          </w:p>
          <w:p w14:paraId="25924452" w14:textId="77777777" w:rsidR="00476DC3" w:rsidRPr="00AD6CE3" w:rsidRDefault="00476DC3" w:rsidP="007F57F5">
            <w:pPr>
              <w:numPr>
                <w:ilvl w:val="2"/>
                <w:numId w:val="2"/>
              </w:numPr>
              <w:spacing w:before="100" w:beforeAutospacing="1" w:after="100" w:afterAutospacing="1"/>
              <w:rPr>
                <w:rFonts w:cs="Arial"/>
                <w:bCs w:val="0"/>
                <w:szCs w:val="22"/>
              </w:rPr>
            </w:pPr>
            <w:r w:rsidRPr="00AD6CE3">
              <w:rPr>
                <w:rFonts w:cs="Arial"/>
                <w:bCs w:val="0"/>
                <w:szCs w:val="22"/>
              </w:rPr>
              <w:t>realizacja połączenia z systemem TTSS za pomocą udostępnionej przez Zamawiającego specyfikacji interfejsu komunikacyjnego VDV453/454 w razie implementacji, którejkolwiek funkcjonalności tego interfejsu obowiązkowa jest implementacja części zarządzającej połączeniem</w:t>
            </w:r>
          </w:p>
          <w:p w14:paraId="7753BD66" w14:textId="77777777" w:rsidR="00476DC3" w:rsidRPr="00892217" w:rsidRDefault="00476DC3" w:rsidP="007F57F5">
            <w:pPr>
              <w:numPr>
                <w:ilvl w:val="2"/>
                <w:numId w:val="2"/>
              </w:numPr>
              <w:spacing w:before="100" w:beforeAutospacing="1" w:after="100" w:afterAutospacing="1"/>
              <w:rPr>
                <w:rFonts w:cs="Arial"/>
                <w:bCs w:val="0"/>
                <w:szCs w:val="22"/>
              </w:rPr>
            </w:pPr>
            <w:r w:rsidRPr="00892217">
              <w:rPr>
                <w:rFonts w:cs="Arial"/>
                <w:bCs w:val="0"/>
                <w:szCs w:val="22"/>
              </w:rPr>
              <w:t xml:space="preserve">system musi obliczać i przechowywać odchylenie od rozkładu dla całej sieci trakcji </w:t>
            </w:r>
            <w:r w:rsidR="00D64159">
              <w:rPr>
                <w:rFonts w:cs="Arial"/>
                <w:bCs w:val="0"/>
                <w:szCs w:val="22"/>
              </w:rPr>
              <w:t xml:space="preserve">tramwajowej </w:t>
            </w:r>
            <w:r w:rsidRPr="00892217">
              <w:rPr>
                <w:rFonts w:cs="Arial"/>
                <w:bCs w:val="0"/>
                <w:szCs w:val="22"/>
              </w:rPr>
              <w:t>przesyłać je do systemu TTSS – system musi obliczać aktualne odchylenia od rozkładu jazdy dla każdego z przystanków w sieci dla wszystkich brygad. Odchylenia przypisane dla każdego z przystanków należy przesłać do systemu TTSS</w:t>
            </w:r>
          </w:p>
          <w:p w14:paraId="6295FA6C" w14:textId="77777777" w:rsidR="00476DC3" w:rsidRPr="00892217" w:rsidRDefault="00476DC3" w:rsidP="007F57F5">
            <w:pPr>
              <w:numPr>
                <w:ilvl w:val="2"/>
                <w:numId w:val="2"/>
              </w:numPr>
              <w:spacing w:before="100" w:beforeAutospacing="1" w:after="100" w:afterAutospacing="1"/>
              <w:rPr>
                <w:rFonts w:cs="Arial"/>
                <w:bCs w:val="0"/>
                <w:szCs w:val="22"/>
              </w:rPr>
            </w:pPr>
            <w:r w:rsidRPr="00892217">
              <w:rPr>
                <w:rFonts w:cs="Arial"/>
                <w:bCs w:val="0"/>
                <w:szCs w:val="22"/>
              </w:rPr>
              <w:t>system musi realizować funkcjonalność trasowania objazdów</w:t>
            </w:r>
          </w:p>
          <w:p w14:paraId="2EB4F18E" w14:textId="77777777" w:rsidR="00476DC3" w:rsidRPr="00A95E42" w:rsidRDefault="00476DC3" w:rsidP="007F57F5">
            <w:pPr>
              <w:numPr>
                <w:ilvl w:val="2"/>
                <w:numId w:val="2"/>
              </w:numPr>
              <w:spacing w:before="100" w:beforeAutospacing="1" w:after="100" w:afterAutospacing="1"/>
              <w:rPr>
                <w:rFonts w:cs="Arial"/>
                <w:bCs w:val="0"/>
                <w:szCs w:val="22"/>
              </w:rPr>
            </w:pPr>
            <w:r w:rsidRPr="00892217">
              <w:rPr>
                <w:rFonts w:cs="Arial"/>
                <w:bCs w:val="0"/>
                <w:szCs w:val="22"/>
              </w:rPr>
              <w:t>Zamawiający wymaga aby dostarczony system dyspozytorski z funkcją trasowania był systemem wdrożonym u innego przewoźnika lub organizatora transportu</w:t>
            </w:r>
            <w:r w:rsidRPr="00A95E42">
              <w:rPr>
                <w:rFonts w:cs="Arial"/>
                <w:bCs w:val="0"/>
                <w:szCs w:val="22"/>
              </w:rPr>
              <w:t>, wykonawca potwierdza ten fakt stosownym oświadczeniem.</w:t>
            </w:r>
          </w:p>
          <w:p w14:paraId="6EA392C6" w14:textId="77777777" w:rsidR="00476DC3" w:rsidRPr="00892217" w:rsidRDefault="00476DC3" w:rsidP="007F57F5">
            <w:pPr>
              <w:numPr>
                <w:ilvl w:val="2"/>
                <w:numId w:val="2"/>
              </w:numPr>
              <w:spacing w:before="100" w:beforeAutospacing="1" w:after="100" w:afterAutospacing="1"/>
              <w:rPr>
                <w:rFonts w:cs="Arial"/>
                <w:bCs w:val="0"/>
                <w:szCs w:val="22"/>
              </w:rPr>
            </w:pPr>
            <w:r w:rsidRPr="00A95E42">
              <w:rPr>
                <w:rFonts w:cs="Arial"/>
                <w:bCs w:val="0"/>
                <w:szCs w:val="22"/>
              </w:rPr>
              <w:t>System dyspozytorski musi być dostarczony i uruchomiony we wskazanej przez Zamawiającego lokalizacji</w:t>
            </w:r>
            <w:r w:rsidRPr="00892217">
              <w:rPr>
                <w:rFonts w:cs="Arial"/>
                <w:bCs w:val="0"/>
                <w:szCs w:val="22"/>
              </w:rPr>
              <w:t xml:space="preserve"> najpóźniej w dniu odbioru pierwszego pojazdu</w:t>
            </w:r>
          </w:p>
          <w:p w14:paraId="1442ACFE" w14:textId="77777777" w:rsidR="00476DC3" w:rsidRPr="00892217" w:rsidRDefault="00476DC3" w:rsidP="007F57F5">
            <w:pPr>
              <w:numPr>
                <w:ilvl w:val="2"/>
                <w:numId w:val="2"/>
              </w:numPr>
              <w:spacing w:before="100" w:beforeAutospacing="1" w:after="100" w:afterAutospacing="1"/>
              <w:rPr>
                <w:rFonts w:cs="Arial"/>
                <w:bCs w:val="0"/>
                <w:szCs w:val="22"/>
              </w:rPr>
            </w:pPr>
            <w:r w:rsidRPr="00892217">
              <w:rPr>
                <w:rFonts w:cs="Arial"/>
                <w:bCs w:val="0"/>
                <w:szCs w:val="22"/>
              </w:rPr>
              <w:t>Zamawiający wymaga aby komputer pokładowy realizował połączenie z systemem za pomocą otwartego i ogólnie dostępnego protokołu komunikacyjnego</w:t>
            </w:r>
          </w:p>
          <w:p w14:paraId="5CF357E0" w14:textId="77777777" w:rsidR="00476DC3" w:rsidRPr="003D488A" w:rsidRDefault="00476DC3" w:rsidP="007F57F5">
            <w:pPr>
              <w:numPr>
                <w:ilvl w:val="1"/>
                <w:numId w:val="2"/>
              </w:numPr>
              <w:spacing w:before="100" w:beforeAutospacing="1" w:after="100" w:afterAutospacing="1"/>
              <w:rPr>
                <w:rFonts w:cs="Arial"/>
                <w:bCs w:val="0"/>
                <w:szCs w:val="22"/>
              </w:rPr>
            </w:pPr>
            <w:r w:rsidRPr="003D488A">
              <w:rPr>
                <w:rFonts w:cs="Arial"/>
                <w:bCs w:val="0"/>
                <w:szCs w:val="22"/>
              </w:rPr>
              <w:t>Dostawca ma dostarczyć dokumentację oraz udzielić licencji na system bez ograniczeń czasowych i bez ograniczeń ilości obsługiwanych pojazdów przez system z możliwością dołączania kolejnych pojazdów spełniających wymagania systemu</w:t>
            </w:r>
          </w:p>
          <w:p w14:paraId="7E7F10C7" w14:textId="77777777" w:rsidR="004178B4" w:rsidRPr="004178B4" w:rsidRDefault="004178B4" w:rsidP="007F57F5">
            <w:pPr>
              <w:numPr>
                <w:ilvl w:val="2"/>
                <w:numId w:val="2"/>
              </w:numPr>
              <w:spacing w:before="100" w:beforeAutospacing="1" w:after="100" w:afterAutospacing="1"/>
              <w:rPr>
                <w:rFonts w:cs="Arial"/>
                <w:bCs w:val="0"/>
                <w:szCs w:val="22"/>
              </w:rPr>
            </w:pPr>
            <w:r w:rsidRPr="003D488A">
              <w:rPr>
                <w:rFonts w:cs="Arial"/>
                <w:bCs w:val="0"/>
                <w:szCs w:val="22"/>
              </w:rPr>
              <w:t xml:space="preserve">Zamawiający wymaga </w:t>
            </w:r>
            <w:r w:rsidRPr="00892217">
              <w:rPr>
                <w:rFonts w:cs="Arial"/>
                <w:bCs w:val="0"/>
                <w:szCs w:val="22"/>
              </w:rPr>
              <w:t>aby komputer pokładowy realizował połączenie z system</w:t>
            </w:r>
            <w:r>
              <w:rPr>
                <w:rFonts w:cs="Arial"/>
                <w:bCs w:val="0"/>
                <w:szCs w:val="22"/>
              </w:rPr>
              <w:t>em dyspozytorskim</w:t>
            </w:r>
            <w:r w:rsidRPr="00892217">
              <w:rPr>
                <w:rFonts w:cs="Arial"/>
                <w:bCs w:val="0"/>
                <w:szCs w:val="22"/>
              </w:rPr>
              <w:t xml:space="preserve"> za pomocą otwartego protokołu komunikacyjnego</w:t>
            </w:r>
            <w:r>
              <w:rPr>
                <w:rFonts w:cs="Arial"/>
                <w:bCs w:val="0"/>
                <w:szCs w:val="22"/>
              </w:rPr>
              <w:t>. Przedmiotem dostawy jest protokół komunikacyjny, opis i sposób implementacji.</w:t>
            </w:r>
          </w:p>
          <w:p w14:paraId="6BB38B6A" w14:textId="77777777" w:rsidR="00476DC3" w:rsidRPr="00892217" w:rsidRDefault="00476DC3" w:rsidP="007F57F5">
            <w:pPr>
              <w:numPr>
                <w:ilvl w:val="0"/>
                <w:numId w:val="2"/>
              </w:numPr>
              <w:spacing w:before="100" w:beforeAutospacing="1" w:after="100" w:afterAutospacing="1"/>
              <w:jc w:val="both"/>
              <w:rPr>
                <w:rFonts w:cs="Arial"/>
                <w:bCs w:val="0"/>
                <w:szCs w:val="22"/>
              </w:rPr>
            </w:pPr>
            <w:r w:rsidRPr="00892217">
              <w:rPr>
                <w:rFonts w:cs="Arial"/>
                <w:bCs w:val="0"/>
                <w:szCs w:val="22"/>
              </w:rPr>
              <w:t>Komputer pokładowy powinien realizować bezpośrednie podłączenie do systemów ładowania danych</w:t>
            </w:r>
            <w:r w:rsidR="006E4F23">
              <w:rPr>
                <w:rFonts w:cs="Arial"/>
                <w:bCs w:val="0"/>
                <w:szCs w:val="22"/>
              </w:rPr>
              <w:t xml:space="preserve"> i zapisu danych do systemu statystycznego</w:t>
            </w:r>
            <w:r w:rsidRPr="00892217">
              <w:rPr>
                <w:rFonts w:cs="Arial"/>
                <w:bCs w:val="0"/>
                <w:szCs w:val="22"/>
              </w:rPr>
              <w:t xml:space="preserve"> oraz współpracować z systemem przygotowania danych rozkładowych </w:t>
            </w:r>
            <w:r w:rsidR="00B162EB">
              <w:rPr>
                <w:rFonts w:cs="Arial"/>
                <w:bCs w:val="0"/>
                <w:szCs w:val="22"/>
              </w:rPr>
              <w:t>eksploatowanych u Zamawiającego</w:t>
            </w:r>
            <w:r w:rsidR="008539F0">
              <w:rPr>
                <w:rFonts w:cs="Arial"/>
                <w:bCs w:val="0"/>
                <w:szCs w:val="22"/>
              </w:rPr>
              <w:t xml:space="preserve"> </w:t>
            </w:r>
            <w:r w:rsidR="004178B4">
              <w:rPr>
                <w:rFonts w:cs="Arial"/>
                <w:bCs w:val="0"/>
                <w:szCs w:val="22"/>
              </w:rPr>
              <w:t>.</w:t>
            </w:r>
            <w:r w:rsidR="004423AA" w:rsidRPr="00892217">
              <w:rPr>
                <w:rFonts w:cs="Arial"/>
                <w:bCs w:val="0"/>
                <w:szCs w:val="22"/>
              </w:rPr>
              <w:t xml:space="preserve"> Zamawiający </w:t>
            </w:r>
            <w:r w:rsidR="004423AA">
              <w:rPr>
                <w:rFonts w:cs="Arial"/>
                <w:bCs w:val="0"/>
                <w:szCs w:val="22"/>
              </w:rPr>
              <w:t>użytkuje</w:t>
            </w:r>
            <w:r w:rsidR="004423AA" w:rsidRPr="00892217">
              <w:rPr>
                <w:rFonts w:cs="Arial"/>
                <w:bCs w:val="0"/>
                <w:szCs w:val="22"/>
              </w:rPr>
              <w:t xml:space="preserve"> system</w:t>
            </w:r>
            <w:r w:rsidR="004423AA">
              <w:rPr>
                <w:rFonts w:cs="Arial"/>
                <w:bCs w:val="0"/>
                <w:szCs w:val="22"/>
              </w:rPr>
              <w:t>y</w:t>
            </w:r>
            <w:r w:rsidR="004423AA" w:rsidRPr="00892217">
              <w:rPr>
                <w:rFonts w:cs="Arial"/>
                <w:bCs w:val="0"/>
                <w:szCs w:val="22"/>
              </w:rPr>
              <w:t xml:space="preserve"> przygotowania i ładowania danych </w:t>
            </w:r>
            <w:r w:rsidR="004423AA" w:rsidRPr="00D03572">
              <w:rPr>
                <w:rFonts w:cs="Arial"/>
                <w:bCs w:val="0"/>
                <w:szCs w:val="22"/>
              </w:rPr>
              <w:t>Trapeze</w:t>
            </w:r>
            <w:r w:rsidR="00D03572" w:rsidRPr="00D03572">
              <w:rPr>
                <w:rFonts w:cs="Arial"/>
                <w:bCs w:val="0"/>
                <w:szCs w:val="22"/>
              </w:rPr>
              <w:t xml:space="preserve"> DDM</w:t>
            </w:r>
            <w:r w:rsidR="004423AA" w:rsidRPr="00892217">
              <w:rPr>
                <w:rFonts w:cs="Arial"/>
                <w:bCs w:val="0"/>
                <w:szCs w:val="22"/>
              </w:rPr>
              <w:t>.</w:t>
            </w:r>
          </w:p>
          <w:p w14:paraId="61F85BB7" w14:textId="77777777" w:rsidR="00476DC3" w:rsidRPr="00892217" w:rsidRDefault="00476DC3" w:rsidP="007F57F5">
            <w:pPr>
              <w:numPr>
                <w:ilvl w:val="0"/>
                <w:numId w:val="2"/>
              </w:numPr>
              <w:spacing w:before="100" w:beforeAutospacing="1" w:after="100" w:afterAutospacing="1"/>
              <w:jc w:val="both"/>
              <w:rPr>
                <w:rFonts w:cs="Arial"/>
                <w:bCs w:val="0"/>
                <w:szCs w:val="22"/>
              </w:rPr>
            </w:pPr>
            <w:r w:rsidRPr="00892217">
              <w:rPr>
                <w:rFonts w:cs="Arial"/>
                <w:bCs w:val="0"/>
                <w:szCs w:val="22"/>
              </w:rPr>
              <w:t xml:space="preserve">W przypadku gdy komputer pokładowy nie będzie współpracował z systemami przygotowania i ładowania danych </w:t>
            </w:r>
            <w:r w:rsidR="00B162EB">
              <w:rPr>
                <w:rFonts w:cs="Arial"/>
                <w:bCs w:val="0"/>
                <w:szCs w:val="22"/>
              </w:rPr>
              <w:t>Trapeze</w:t>
            </w:r>
            <w:r w:rsidRPr="00892217">
              <w:rPr>
                <w:rFonts w:cs="Arial"/>
                <w:bCs w:val="0"/>
                <w:szCs w:val="22"/>
              </w:rPr>
              <w:t xml:space="preserve"> to w ramach realizacji zamówienia wymagana jest dostawa systemu przygotowania danych rozkładowych i zapowiedzi głosowych. Wymagana jest dostawa systemu umożliwiającego ładowanie danych rozkładowych i zapowiedzi głosowych na Stacje Obsługi Nowa Huta oraz Stacje Obsługi Podgórze. Wyżej wymienione systemy umożliwiają funkcjonowanie pojazdów w ramach obsługi Komunikacji Miejskiej w Krakowie</w:t>
            </w:r>
          </w:p>
          <w:p w14:paraId="0FE35F37" w14:textId="77777777" w:rsidR="00476DC3" w:rsidRPr="00892217" w:rsidRDefault="00476DC3" w:rsidP="007F57F5">
            <w:pPr>
              <w:pStyle w:val="Akapitzlist"/>
              <w:numPr>
                <w:ilvl w:val="1"/>
                <w:numId w:val="2"/>
              </w:numPr>
              <w:spacing w:before="100" w:beforeAutospacing="1" w:after="100" w:afterAutospacing="1"/>
              <w:jc w:val="both"/>
              <w:rPr>
                <w:rFonts w:cs="Arial"/>
                <w:bCs w:val="0"/>
                <w:szCs w:val="22"/>
              </w:rPr>
            </w:pPr>
            <w:r w:rsidRPr="00892217">
              <w:rPr>
                <w:rFonts w:cs="Arial"/>
                <w:bCs w:val="0"/>
                <w:szCs w:val="22"/>
              </w:rPr>
              <w:t xml:space="preserve">Dostawa systemu do przygotowania danych na pojazdy, </w:t>
            </w:r>
            <w:r w:rsidR="004178B4">
              <w:rPr>
                <w:rFonts w:cs="Arial"/>
                <w:bCs w:val="0"/>
                <w:szCs w:val="22"/>
              </w:rPr>
              <w:t>system ma składać się:</w:t>
            </w:r>
            <w:r w:rsidRPr="00892217">
              <w:rPr>
                <w:rFonts w:cs="Arial"/>
                <w:bCs w:val="0"/>
                <w:szCs w:val="22"/>
              </w:rPr>
              <w:t xml:space="preserve">  </w:t>
            </w:r>
          </w:p>
          <w:p w14:paraId="20C86B64" w14:textId="77777777" w:rsidR="00E301E6" w:rsidRPr="00B84D0A" w:rsidRDefault="00E301E6" w:rsidP="007F57F5">
            <w:pPr>
              <w:pStyle w:val="Akapitzlist"/>
              <w:numPr>
                <w:ilvl w:val="2"/>
                <w:numId w:val="2"/>
              </w:numPr>
              <w:spacing w:after="200"/>
              <w:jc w:val="both"/>
              <w:rPr>
                <w:rFonts w:cs="Arial"/>
              </w:rPr>
            </w:pPr>
            <w:r w:rsidRPr="00B84D0A">
              <w:rPr>
                <w:rFonts w:cs="Arial"/>
                <w:szCs w:val="22"/>
              </w:rPr>
              <w:t>serwera spełniającego wymagania</w:t>
            </w:r>
            <w:r>
              <w:rPr>
                <w:rFonts w:cs="Arial"/>
                <w:szCs w:val="22"/>
              </w:rPr>
              <w:t xml:space="preserve"> opisane w pkt. I. 7</w:t>
            </w:r>
            <w:r w:rsidRPr="00B84D0A">
              <w:rPr>
                <w:rFonts w:cs="Arial"/>
                <w:szCs w:val="22"/>
              </w:rPr>
              <w:t>;</w:t>
            </w:r>
          </w:p>
          <w:p w14:paraId="43CCADD3" w14:textId="77777777" w:rsidR="00E301E6" w:rsidRPr="00B84D0A" w:rsidRDefault="00E301E6" w:rsidP="007F57F5">
            <w:pPr>
              <w:pStyle w:val="Akapitzlist"/>
              <w:numPr>
                <w:ilvl w:val="2"/>
                <w:numId w:val="2"/>
              </w:numPr>
              <w:spacing w:after="200"/>
              <w:jc w:val="both"/>
              <w:rPr>
                <w:rFonts w:cs="Arial"/>
              </w:rPr>
            </w:pPr>
            <w:r w:rsidRPr="00B84D0A">
              <w:rPr>
                <w:rFonts w:cs="Arial"/>
                <w:szCs w:val="22"/>
              </w:rPr>
              <w:t>systemu operacyjnego</w:t>
            </w:r>
            <w:r>
              <w:rPr>
                <w:rFonts w:cs="Arial"/>
                <w:szCs w:val="22"/>
              </w:rPr>
              <w:t xml:space="preserve"> spełniającego wymagania opisane w pkt. I. 8</w:t>
            </w:r>
            <w:r w:rsidRPr="00B84D0A">
              <w:rPr>
                <w:rFonts w:cs="Arial"/>
                <w:szCs w:val="22"/>
              </w:rPr>
              <w:t>;</w:t>
            </w:r>
          </w:p>
          <w:p w14:paraId="1E3550F8" w14:textId="77777777" w:rsidR="00476DC3" w:rsidRPr="00892217" w:rsidRDefault="00476DC3" w:rsidP="007F57F5">
            <w:pPr>
              <w:pStyle w:val="Akapitzlist"/>
              <w:numPr>
                <w:ilvl w:val="2"/>
                <w:numId w:val="2"/>
              </w:numPr>
              <w:spacing w:before="100" w:beforeAutospacing="1" w:after="100" w:afterAutospacing="1"/>
              <w:jc w:val="both"/>
              <w:rPr>
                <w:rFonts w:cs="Arial"/>
                <w:bCs w:val="0"/>
                <w:szCs w:val="22"/>
              </w:rPr>
            </w:pPr>
            <w:r w:rsidRPr="00892217">
              <w:rPr>
                <w:rFonts w:cs="Arial"/>
                <w:bCs w:val="0"/>
                <w:szCs w:val="22"/>
              </w:rPr>
              <w:lastRenderedPageBreak/>
              <w:t>aplikacji do  przygotowania danych na pojazdy</w:t>
            </w:r>
          </w:p>
          <w:p w14:paraId="7E700159" w14:textId="77777777" w:rsidR="00476DC3" w:rsidRPr="00892217" w:rsidRDefault="00476DC3" w:rsidP="007F57F5">
            <w:pPr>
              <w:pStyle w:val="Akapitzlist"/>
              <w:numPr>
                <w:ilvl w:val="1"/>
                <w:numId w:val="2"/>
              </w:numPr>
              <w:spacing w:before="100" w:beforeAutospacing="1" w:after="100" w:afterAutospacing="1"/>
              <w:jc w:val="both"/>
              <w:rPr>
                <w:rFonts w:cs="Arial"/>
                <w:bCs w:val="0"/>
                <w:szCs w:val="22"/>
              </w:rPr>
            </w:pPr>
            <w:r w:rsidRPr="00892217">
              <w:rPr>
                <w:rFonts w:cs="Arial"/>
                <w:bCs w:val="0"/>
                <w:szCs w:val="22"/>
              </w:rPr>
              <w:t>Funkcjonalność systemu do przygotowania danych na pojazdy:</w:t>
            </w:r>
          </w:p>
          <w:p w14:paraId="29F0A992" w14:textId="77777777" w:rsidR="00476DC3" w:rsidRPr="00734564" w:rsidRDefault="00476DC3" w:rsidP="007F57F5">
            <w:pPr>
              <w:pStyle w:val="Akapitzlist"/>
              <w:numPr>
                <w:ilvl w:val="2"/>
                <w:numId w:val="2"/>
              </w:numPr>
              <w:spacing w:before="100" w:beforeAutospacing="1" w:after="100" w:afterAutospacing="1"/>
              <w:jc w:val="both"/>
              <w:rPr>
                <w:rFonts w:cs="Arial"/>
                <w:bCs w:val="0"/>
                <w:szCs w:val="22"/>
              </w:rPr>
            </w:pPr>
            <w:r w:rsidRPr="00892217">
              <w:rPr>
                <w:rFonts w:cs="Arial"/>
                <w:bCs w:val="0"/>
                <w:szCs w:val="22"/>
              </w:rPr>
              <w:t xml:space="preserve">W ramach systemu przygotowania danych powinna </w:t>
            </w:r>
            <w:r w:rsidRPr="00734564">
              <w:rPr>
                <w:rFonts w:cs="Arial"/>
                <w:bCs w:val="0"/>
                <w:szCs w:val="22"/>
              </w:rPr>
              <w:t>być dostarczona aplikacja do współpracy z systemem przygotowania rozkładów jazdy u Zamawiającego (specyfikacj</w:t>
            </w:r>
            <w:r w:rsidR="00734564" w:rsidRPr="00734564">
              <w:rPr>
                <w:rFonts w:cs="Arial"/>
                <w:bCs w:val="0"/>
                <w:szCs w:val="22"/>
              </w:rPr>
              <w:t>ę</w:t>
            </w:r>
            <w:r w:rsidR="008B7E1C">
              <w:rPr>
                <w:rFonts w:cs="Arial"/>
                <w:bCs w:val="0"/>
                <w:szCs w:val="22"/>
              </w:rPr>
              <w:t xml:space="preserve"> </w:t>
            </w:r>
            <w:r w:rsidRPr="00734564">
              <w:rPr>
                <w:rFonts w:cs="Arial"/>
                <w:bCs w:val="0"/>
                <w:szCs w:val="22"/>
              </w:rPr>
              <w:t>pobierania i przygotowania danych rozkładowych zasilają</w:t>
            </w:r>
            <w:r w:rsidR="0071756A" w:rsidRPr="00734564">
              <w:rPr>
                <w:rFonts w:cs="Arial"/>
                <w:bCs w:val="0"/>
                <w:szCs w:val="22"/>
              </w:rPr>
              <w:t>cych komputery należy uzgodnić z Zamawiającym po</w:t>
            </w:r>
            <w:r w:rsidRPr="00734564">
              <w:rPr>
                <w:rFonts w:cs="Arial"/>
                <w:bCs w:val="0"/>
                <w:szCs w:val="22"/>
              </w:rPr>
              <w:t xml:space="preserve"> podpisania umowy);</w:t>
            </w:r>
          </w:p>
          <w:p w14:paraId="10A611CB" w14:textId="77777777" w:rsidR="00476DC3" w:rsidRPr="00734564" w:rsidRDefault="00476DC3" w:rsidP="007F57F5">
            <w:pPr>
              <w:pStyle w:val="Akapitzlist"/>
              <w:numPr>
                <w:ilvl w:val="2"/>
                <w:numId w:val="2"/>
              </w:numPr>
              <w:spacing w:before="100" w:beforeAutospacing="1" w:after="100" w:afterAutospacing="1"/>
              <w:rPr>
                <w:rFonts w:cs="Arial"/>
                <w:bCs w:val="0"/>
                <w:szCs w:val="22"/>
              </w:rPr>
            </w:pPr>
            <w:r w:rsidRPr="00734564">
              <w:rPr>
                <w:rFonts w:cs="Arial"/>
                <w:bCs w:val="0"/>
                <w:szCs w:val="22"/>
              </w:rPr>
              <w:t>przygotowanie zapowiedzi głosowych wraz z konfiguracją sposobu ich wygłaszania na pojeździe;</w:t>
            </w:r>
          </w:p>
          <w:p w14:paraId="4E0564B9" w14:textId="77777777" w:rsidR="00476DC3" w:rsidRPr="00734564" w:rsidRDefault="00476DC3" w:rsidP="007F57F5">
            <w:pPr>
              <w:pStyle w:val="Akapitzlist"/>
              <w:numPr>
                <w:ilvl w:val="2"/>
                <w:numId w:val="2"/>
              </w:numPr>
              <w:spacing w:before="100" w:beforeAutospacing="1" w:after="100" w:afterAutospacing="1"/>
              <w:rPr>
                <w:rFonts w:cs="Arial"/>
                <w:bCs w:val="0"/>
                <w:szCs w:val="22"/>
              </w:rPr>
            </w:pPr>
            <w:r w:rsidRPr="00734564">
              <w:rPr>
                <w:rFonts w:cs="Arial"/>
                <w:bCs w:val="0"/>
                <w:szCs w:val="22"/>
              </w:rPr>
              <w:t>Przygotowanie danych na potrzeby integracji z systemem TTSS</w:t>
            </w:r>
          </w:p>
          <w:p w14:paraId="3FF5EE17" w14:textId="77777777" w:rsidR="00476DC3" w:rsidRPr="00734564" w:rsidRDefault="00476DC3" w:rsidP="007F57F5">
            <w:pPr>
              <w:pStyle w:val="Akapitzlist"/>
              <w:numPr>
                <w:ilvl w:val="2"/>
                <w:numId w:val="2"/>
              </w:numPr>
              <w:spacing w:before="100" w:beforeAutospacing="1" w:after="100" w:afterAutospacing="1"/>
              <w:rPr>
                <w:rFonts w:cs="Arial"/>
                <w:bCs w:val="0"/>
                <w:szCs w:val="22"/>
              </w:rPr>
            </w:pPr>
            <w:r w:rsidRPr="00734564">
              <w:rPr>
                <w:rFonts w:cs="Arial"/>
                <w:bCs w:val="0"/>
                <w:szCs w:val="22"/>
              </w:rPr>
              <w:t>Przygotowanie danych dla potrzeb obsługi Obszar</w:t>
            </w:r>
            <w:r w:rsidR="004178B4" w:rsidRPr="00734564">
              <w:rPr>
                <w:rFonts w:cs="Arial"/>
                <w:bCs w:val="0"/>
                <w:szCs w:val="22"/>
              </w:rPr>
              <w:t>owego Systemu Sterowania Ruchem</w:t>
            </w:r>
          </w:p>
          <w:p w14:paraId="58BBBCE0" w14:textId="77777777" w:rsidR="00476DC3" w:rsidRPr="00734564" w:rsidRDefault="00476DC3" w:rsidP="007F57F5">
            <w:pPr>
              <w:pStyle w:val="Akapitzlist"/>
              <w:numPr>
                <w:ilvl w:val="1"/>
                <w:numId w:val="2"/>
              </w:numPr>
              <w:spacing w:before="100" w:beforeAutospacing="1" w:after="100" w:afterAutospacing="1"/>
              <w:jc w:val="both"/>
              <w:rPr>
                <w:rFonts w:cs="Arial"/>
                <w:bCs w:val="0"/>
                <w:szCs w:val="22"/>
              </w:rPr>
            </w:pPr>
            <w:r w:rsidRPr="00734564">
              <w:rPr>
                <w:rFonts w:cs="Arial"/>
                <w:bCs w:val="0"/>
                <w:szCs w:val="22"/>
              </w:rPr>
              <w:t>Dostawa nowego systemu do ładowania danych na pojazdy</w:t>
            </w:r>
            <w:r w:rsidR="004178B4" w:rsidRPr="00734564">
              <w:rPr>
                <w:rFonts w:cs="Arial"/>
                <w:bCs w:val="0"/>
                <w:szCs w:val="22"/>
              </w:rPr>
              <w:t>, system ma składać się:</w:t>
            </w:r>
          </w:p>
          <w:p w14:paraId="3549B305" w14:textId="77777777" w:rsidR="00E301E6" w:rsidRPr="00734564" w:rsidRDefault="00E301E6" w:rsidP="007F57F5">
            <w:pPr>
              <w:pStyle w:val="Akapitzlist"/>
              <w:numPr>
                <w:ilvl w:val="2"/>
                <w:numId w:val="2"/>
              </w:numPr>
              <w:spacing w:after="200"/>
              <w:jc w:val="both"/>
              <w:rPr>
                <w:rFonts w:cs="Arial"/>
              </w:rPr>
            </w:pPr>
            <w:r w:rsidRPr="00734564">
              <w:rPr>
                <w:rFonts w:cs="Arial"/>
                <w:szCs w:val="22"/>
              </w:rPr>
              <w:t>serwera spełniającego wymagania opisane w pkt. I. 7;</w:t>
            </w:r>
          </w:p>
          <w:p w14:paraId="676591E4" w14:textId="77777777" w:rsidR="00E301E6" w:rsidRPr="00734564" w:rsidRDefault="00E301E6" w:rsidP="007F57F5">
            <w:pPr>
              <w:pStyle w:val="Akapitzlist"/>
              <w:numPr>
                <w:ilvl w:val="2"/>
                <w:numId w:val="2"/>
              </w:numPr>
              <w:spacing w:after="200"/>
              <w:jc w:val="both"/>
              <w:rPr>
                <w:rFonts w:cs="Arial"/>
              </w:rPr>
            </w:pPr>
            <w:r w:rsidRPr="00734564">
              <w:rPr>
                <w:rFonts w:cs="Arial"/>
                <w:szCs w:val="22"/>
              </w:rPr>
              <w:t>systemu operacyjnego spełniającego wymagania opisane w pkt. I. 8;</w:t>
            </w:r>
          </w:p>
          <w:p w14:paraId="3E9AD82E" w14:textId="77777777" w:rsidR="00476DC3" w:rsidRPr="00892217" w:rsidRDefault="00476DC3" w:rsidP="007F57F5">
            <w:pPr>
              <w:pStyle w:val="Akapitzlist"/>
              <w:numPr>
                <w:ilvl w:val="2"/>
                <w:numId w:val="2"/>
              </w:numPr>
              <w:spacing w:before="100" w:beforeAutospacing="1" w:after="100" w:afterAutospacing="1"/>
              <w:jc w:val="both"/>
              <w:rPr>
                <w:rFonts w:cs="Arial"/>
                <w:bCs w:val="0"/>
                <w:szCs w:val="22"/>
              </w:rPr>
            </w:pPr>
            <w:r w:rsidRPr="00892217">
              <w:rPr>
                <w:rFonts w:cs="Arial"/>
                <w:bCs w:val="0"/>
                <w:szCs w:val="22"/>
              </w:rPr>
              <w:t>systemu do  ładowania danych na pojazdy</w:t>
            </w:r>
          </w:p>
          <w:p w14:paraId="55643C52" w14:textId="77777777" w:rsidR="00476DC3" w:rsidRPr="00892217" w:rsidRDefault="00476DC3" w:rsidP="007F57F5">
            <w:pPr>
              <w:pStyle w:val="Akapitzlist"/>
              <w:numPr>
                <w:ilvl w:val="2"/>
                <w:numId w:val="2"/>
              </w:numPr>
              <w:spacing w:before="100" w:beforeAutospacing="1" w:after="100" w:afterAutospacing="1"/>
              <w:jc w:val="both"/>
              <w:rPr>
                <w:rFonts w:cs="Arial"/>
                <w:bCs w:val="0"/>
                <w:szCs w:val="22"/>
              </w:rPr>
            </w:pPr>
            <w:r w:rsidRPr="00892217">
              <w:rPr>
                <w:rFonts w:cs="Arial"/>
                <w:bCs w:val="0"/>
                <w:szCs w:val="22"/>
              </w:rPr>
              <w:t>aplikacji umożliwiającej generowanie raportów na podstawie danych rozkładowych i sygnałów technicznych zarejestrowanych przez komputery pokładowe pojazdów</w:t>
            </w:r>
          </w:p>
          <w:p w14:paraId="016AE6F1" w14:textId="77777777" w:rsidR="00476DC3" w:rsidRPr="00892217" w:rsidRDefault="00476DC3" w:rsidP="007F57F5">
            <w:pPr>
              <w:pStyle w:val="Akapitzlist"/>
              <w:numPr>
                <w:ilvl w:val="1"/>
                <w:numId w:val="2"/>
              </w:numPr>
              <w:spacing w:before="100" w:beforeAutospacing="1" w:after="100" w:afterAutospacing="1"/>
              <w:jc w:val="both"/>
              <w:rPr>
                <w:rFonts w:cs="Arial"/>
                <w:bCs w:val="0"/>
                <w:szCs w:val="22"/>
              </w:rPr>
            </w:pPr>
            <w:r w:rsidRPr="00892217">
              <w:rPr>
                <w:rFonts w:cs="Arial"/>
                <w:bCs w:val="0"/>
                <w:szCs w:val="22"/>
              </w:rPr>
              <w:t>Funkcjonalność systemu do ładowania danych na pojazdy:</w:t>
            </w:r>
          </w:p>
          <w:p w14:paraId="7D2A5429" w14:textId="77777777" w:rsidR="00476DC3" w:rsidRPr="00892217" w:rsidRDefault="00476DC3" w:rsidP="007F57F5">
            <w:pPr>
              <w:pStyle w:val="Akapitzlist"/>
              <w:numPr>
                <w:ilvl w:val="2"/>
                <w:numId w:val="2"/>
              </w:numPr>
              <w:spacing w:before="100" w:beforeAutospacing="1" w:after="100" w:afterAutospacing="1"/>
              <w:jc w:val="both"/>
              <w:rPr>
                <w:rFonts w:cs="Arial"/>
                <w:bCs w:val="0"/>
                <w:szCs w:val="22"/>
              </w:rPr>
            </w:pPr>
            <w:r w:rsidRPr="00892217">
              <w:rPr>
                <w:rFonts w:cs="Arial"/>
                <w:bCs w:val="0"/>
                <w:szCs w:val="22"/>
              </w:rPr>
              <w:t>ładowanie danych rozkładowych wraz z zapowiedziami głosowymi;</w:t>
            </w:r>
          </w:p>
          <w:p w14:paraId="5BEB93F8" w14:textId="77777777" w:rsidR="00476DC3" w:rsidRPr="00892217" w:rsidRDefault="00476DC3" w:rsidP="007F57F5">
            <w:pPr>
              <w:pStyle w:val="Akapitzlist"/>
              <w:numPr>
                <w:ilvl w:val="2"/>
                <w:numId w:val="2"/>
              </w:numPr>
              <w:spacing w:before="100" w:beforeAutospacing="1" w:after="100" w:afterAutospacing="1"/>
              <w:jc w:val="both"/>
              <w:rPr>
                <w:rFonts w:cs="Arial"/>
                <w:bCs w:val="0"/>
                <w:szCs w:val="22"/>
              </w:rPr>
            </w:pPr>
            <w:r w:rsidRPr="00892217">
              <w:rPr>
                <w:rFonts w:cs="Arial"/>
                <w:bCs w:val="0"/>
                <w:szCs w:val="22"/>
              </w:rPr>
              <w:t>ładowanie co najmniej 10 kompletów danych rozkładowych oczekujących na serwerze oraz co najmniej 2 kompletów danych na pojazdy;</w:t>
            </w:r>
          </w:p>
          <w:p w14:paraId="779865D6" w14:textId="77777777" w:rsidR="00476DC3" w:rsidRPr="00892217" w:rsidRDefault="00476DC3" w:rsidP="007F57F5">
            <w:pPr>
              <w:pStyle w:val="Akapitzlist"/>
              <w:numPr>
                <w:ilvl w:val="2"/>
                <w:numId w:val="2"/>
              </w:numPr>
              <w:spacing w:before="100" w:beforeAutospacing="1" w:after="100" w:afterAutospacing="1"/>
              <w:jc w:val="both"/>
              <w:rPr>
                <w:rFonts w:cs="Arial"/>
                <w:bCs w:val="0"/>
                <w:szCs w:val="22"/>
              </w:rPr>
            </w:pPr>
            <w:r w:rsidRPr="00892217">
              <w:rPr>
                <w:rFonts w:cs="Arial"/>
                <w:bCs w:val="0"/>
                <w:szCs w:val="22"/>
              </w:rPr>
              <w:t xml:space="preserve">wymiana danych ma się odbywać za pośrednictwem sieci WLAN, w sytuacjach awaryjnych dopuszcza się wymianę danych za pośrednictwem sieci </w:t>
            </w:r>
            <w:r w:rsidR="00B162EB">
              <w:rPr>
                <w:rFonts w:cs="Arial"/>
                <w:bCs w:val="0"/>
                <w:szCs w:val="22"/>
              </w:rPr>
              <w:t>GSM</w:t>
            </w:r>
          </w:p>
          <w:p w14:paraId="2C87AD4B" w14:textId="77777777" w:rsidR="00476DC3" w:rsidRPr="00892217" w:rsidRDefault="00476DC3" w:rsidP="007F57F5">
            <w:pPr>
              <w:pStyle w:val="Akapitzlist"/>
              <w:numPr>
                <w:ilvl w:val="2"/>
                <w:numId w:val="2"/>
              </w:numPr>
              <w:spacing w:before="100" w:beforeAutospacing="1" w:after="100" w:afterAutospacing="1"/>
              <w:jc w:val="both"/>
              <w:rPr>
                <w:rFonts w:cs="Arial"/>
                <w:bCs w:val="0"/>
                <w:szCs w:val="22"/>
              </w:rPr>
            </w:pPr>
            <w:r w:rsidRPr="00892217">
              <w:rPr>
                <w:rFonts w:cs="Arial"/>
                <w:bCs w:val="0"/>
                <w:szCs w:val="22"/>
              </w:rPr>
              <w:t>monitorowanie załadowanych danych w pojazdach;</w:t>
            </w:r>
          </w:p>
          <w:p w14:paraId="6C0FD51C" w14:textId="77777777" w:rsidR="00476DC3" w:rsidRPr="00892217" w:rsidRDefault="00476DC3" w:rsidP="007F57F5">
            <w:pPr>
              <w:pStyle w:val="Akapitzlist"/>
              <w:numPr>
                <w:ilvl w:val="2"/>
                <w:numId w:val="2"/>
              </w:numPr>
              <w:spacing w:before="100" w:beforeAutospacing="1" w:after="100" w:afterAutospacing="1"/>
              <w:jc w:val="both"/>
              <w:rPr>
                <w:rFonts w:cs="Arial"/>
                <w:bCs w:val="0"/>
                <w:szCs w:val="22"/>
              </w:rPr>
            </w:pPr>
            <w:r w:rsidRPr="00892217">
              <w:rPr>
                <w:rFonts w:cs="Arial"/>
                <w:bCs w:val="0"/>
                <w:szCs w:val="22"/>
              </w:rPr>
              <w:t>możliwość awaryjnego załadowania danych na pojazdy wraz z podglądem aktualnie załadowanych danych na pojazdach</w:t>
            </w:r>
          </w:p>
          <w:p w14:paraId="366F7C39" w14:textId="77777777" w:rsidR="00476DC3" w:rsidRPr="00892217" w:rsidRDefault="00476DC3" w:rsidP="007F57F5">
            <w:pPr>
              <w:pStyle w:val="Akapitzlist"/>
              <w:numPr>
                <w:ilvl w:val="2"/>
                <w:numId w:val="2"/>
              </w:numPr>
              <w:spacing w:before="100" w:beforeAutospacing="1" w:after="100" w:afterAutospacing="1"/>
              <w:jc w:val="both"/>
              <w:rPr>
                <w:rFonts w:cs="Arial"/>
                <w:bCs w:val="0"/>
                <w:szCs w:val="22"/>
              </w:rPr>
            </w:pPr>
            <w:r w:rsidRPr="00892217">
              <w:rPr>
                <w:rFonts w:cs="Arial"/>
                <w:bCs w:val="0"/>
                <w:szCs w:val="22"/>
              </w:rPr>
              <w:t>możliwość wygenerowania raportów z danymi rejestrowanymi przez komputery pokładowe z ostatnich 3 miesięcy</w:t>
            </w:r>
          </w:p>
          <w:p w14:paraId="6DFD63A8" w14:textId="77777777" w:rsidR="00476DC3" w:rsidRPr="00892217" w:rsidRDefault="00476DC3" w:rsidP="007F57F5">
            <w:pPr>
              <w:pStyle w:val="Akapitzlist"/>
              <w:numPr>
                <w:ilvl w:val="2"/>
                <w:numId w:val="2"/>
              </w:numPr>
              <w:spacing w:before="100" w:beforeAutospacing="1" w:after="100" w:afterAutospacing="1"/>
              <w:jc w:val="both"/>
              <w:rPr>
                <w:rFonts w:cs="Arial"/>
                <w:bCs w:val="0"/>
                <w:szCs w:val="22"/>
              </w:rPr>
            </w:pPr>
            <w:r w:rsidRPr="00892217">
              <w:rPr>
                <w:rFonts w:cs="Arial"/>
                <w:bCs w:val="0"/>
                <w:szCs w:val="22"/>
              </w:rPr>
              <w:t>system ma korzystać z istniejącej sieci WLAN Zamawiającego</w:t>
            </w:r>
          </w:p>
          <w:p w14:paraId="2CE512C7" w14:textId="77777777" w:rsidR="00476DC3" w:rsidRPr="00204C46" w:rsidRDefault="00476DC3" w:rsidP="007F57F5">
            <w:pPr>
              <w:pStyle w:val="Akapitzlist"/>
              <w:numPr>
                <w:ilvl w:val="1"/>
                <w:numId w:val="2"/>
              </w:numPr>
              <w:spacing w:before="100" w:beforeAutospacing="1" w:after="100" w:afterAutospacing="1"/>
              <w:jc w:val="both"/>
              <w:rPr>
                <w:rFonts w:cs="Arial"/>
                <w:bCs w:val="0"/>
                <w:szCs w:val="22"/>
              </w:rPr>
            </w:pPr>
            <w:r w:rsidRPr="00892217">
              <w:rPr>
                <w:rFonts w:cs="Arial"/>
                <w:bCs w:val="0"/>
                <w:szCs w:val="22"/>
              </w:rPr>
              <w:t xml:space="preserve">Systemy przygotowania i ładowania danych na pojazdy muszą </w:t>
            </w:r>
            <w:r w:rsidRPr="00204C46">
              <w:rPr>
                <w:rFonts w:cs="Arial"/>
                <w:bCs w:val="0"/>
                <w:szCs w:val="22"/>
              </w:rPr>
              <w:t xml:space="preserve">być dostarczone i uruchomione w lokalizacjach wskazanych przez Zamawiającego </w:t>
            </w:r>
            <w:r w:rsidR="00204C46" w:rsidRPr="00204C46">
              <w:rPr>
                <w:rFonts w:cs="Arial"/>
                <w:bCs w:val="0"/>
                <w:szCs w:val="22"/>
              </w:rPr>
              <w:t>przed odbiorem pierwszego pojazdu</w:t>
            </w:r>
          </w:p>
          <w:p w14:paraId="6B0E21C0" w14:textId="77777777" w:rsidR="00476DC3" w:rsidRPr="00204C46" w:rsidRDefault="00476DC3" w:rsidP="007F57F5">
            <w:pPr>
              <w:numPr>
                <w:ilvl w:val="2"/>
                <w:numId w:val="2"/>
              </w:numPr>
              <w:spacing w:before="100" w:beforeAutospacing="1" w:after="100" w:afterAutospacing="1"/>
              <w:rPr>
                <w:rFonts w:cs="Arial"/>
                <w:bCs w:val="0"/>
                <w:szCs w:val="22"/>
              </w:rPr>
            </w:pPr>
            <w:r w:rsidRPr="00892217">
              <w:rPr>
                <w:rFonts w:cs="Arial"/>
                <w:bCs w:val="0"/>
                <w:szCs w:val="22"/>
              </w:rPr>
              <w:t>Zamawiający wymaga aby komputer pokładowy realizował połączenie z systemami ładowania danych za pomocą otwartego protokołu komunikacyjnego</w:t>
            </w:r>
            <w:r w:rsidR="004178B4">
              <w:rPr>
                <w:rFonts w:cs="Arial"/>
                <w:bCs w:val="0"/>
                <w:szCs w:val="22"/>
              </w:rPr>
              <w:t xml:space="preserve">. </w:t>
            </w:r>
            <w:r w:rsidR="00204C46" w:rsidRPr="00204C46">
              <w:rPr>
                <w:rFonts w:cs="Arial"/>
                <w:bCs w:val="0"/>
                <w:szCs w:val="22"/>
              </w:rPr>
              <w:t xml:space="preserve">Dostawca musi dostarczyć </w:t>
            </w:r>
            <w:r w:rsidR="004178B4" w:rsidRPr="00204C46">
              <w:rPr>
                <w:rFonts w:cs="Arial"/>
                <w:bCs w:val="0"/>
                <w:szCs w:val="22"/>
              </w:rPr>
              <w:t>protokół komunikacyjny, opis i sposób implementacji.</w:t>
            </w:r>
          </w:p>
          <w:p w14:paraId="1831AB34" w14:textId="77777777" w:rsidR="00476DC3" w:rsidRPr="00892217" w:rsidRDefault="00476DC3" w:rsidP="007F57F5">
            <w:pPr>
              <w:pStyle w:val="Akapitzlist"/>
              <w:numPr>
                <w:ilvl w:val="1"/>
                <w:numId w:val="2"/>
              </w:numPr>
              <w:spacing w:before="100" w:beforeAutospacing="1" w:after="100" w:afterAutospacing="1"/>
              <w:jc w:val="both"/>
              <w:rPr>
                <w:rFonts w:cs="Arial"/>
                <w:bCs w:val="0"/>
                <w:szCs w:val="22"/>
              </w:rPr>
            </w:pPr>
            <w:r w:rsidRPr="00892217">
              <w:rPr>
                <w:rFonts w:cs="Arial"/>
                <w:bCs w:val="0"/>
                <w:szCs w:val="22"/>
              </w:rPr>
              <w:t>Dostawca ma dostarczyć dokumentację oraz udzielić licencji bez ograniczeń czasowych i ilości obsługiwanych pojazdów na system przygotowania danych, system ładowania danych i aplikacje wchodzące w skład tych systemów.</w:t>
            </w:r>
          </w:p>
          <w:p w14:paraId="4481A575" w14:textId="77777777" w:rsidR="00476DC3" w:rsidRPr="00892217" w:rsidRDefault="00476DC3" w:rsidP="007F57F5">
            <w:pPr>
              <w:numPr>
                <w:ilvl w:val="1"/>
                <w:numId w:val="2"/>
              </w:numPr>
              <w:spacing w:before="100" w:beforeAutospacing="1" w:after="100" w:afterAutospacing="1"/>
              <w:jc w:val="both"/>
              <w:rPr>
                <w:rFonts w:cs="Arial"/>
                <w:szCs w:val="22"/>
              </w:rPr>
            </w:pPr>
            <w:r w:rsidRPr="00892217">
              <w:rPr>
                <w:rFonts w:cs="Arial"/>
                <w:szCs w:val="22"/>
              </w:rPr>
              <w:t xml:space="preserve">Zamawiający wymaga dostawy modułu analiz statystycznych, który będzie zbierał informacje o odjazdach oraz punktualności pojazdów wyposażonych w komputery pokładowe systemu dyspozytorskiego Zamawiającego. W szczególności należy opracować raporty analizujące czas odchylenia od rozkładu jazdy (opóźnienia), czasy przejazdu, </w:t>
            </w:r>
            <w:r w:rsidRPr="00892217">
              <w:rPr>
                <w:rFonts w:cs="Arial"/>
                <w:szCs w:val="22"/>
              </w:rPr>
              <w:lastRenderedPageBreak/>
              <w:t>czasy zatrzymań oraz analizę prędkości jazdy. Analizy statystyczne mają być przechowywane na serwerze  centralnym i dostępne w formie tabelarycznej oraz graficznej – wykresów. Procedura przygotowania raportów musi być parametryzowana co najmniej w zakresie przedziału czasowego przeprowadzonej analizy oraz linii. Moduł musi umożliwiać zapis raportu do plików pdf oraz eksport danych w csv. Moduł analiz statystycznych musi posiadać procedury autentykacji użytkowników na podstawie loginu oraz hasła z przydzielonymi uprawnieniami oraz mechanizm wysyłania wiadomości e-mail z załącznikiem wygenerowanym raportem. W celu realizacji funkcjonalności należy dostarczyć serwer z niezbędnym oprogramowaniem.</w:t>
            </w:r>
          </w:p>
          <w:p w14:paraId="3CB562DB" w14:textId="5500BA5E" w:rsidR="00476DC3" w:rsidRPr="00C766C1" w:rsidRDefault="00476DC3" w:rsidP="007F57F5">
            <w:pPr>
              <w:pStyle w:val="Akapitzlist"/>
              <w:numPr>
                <w:ilvl w:val="0"/>
                <w:numId w:val="2"/>
              </w:numPr>
              <w:spacing w:before="100" w:beforeAutospacing="1" w:after="100" w:afterAutospacing="1"/>
              <w:rPr>
                <w:rFonts w:cs="Arial"/>
                <w:bCs w:val="0"/>
                <w:szCs w:val="22"/>
              </w:rPr>
            </w:pPr>
            <w:r w:rsidRPr="00655A58">
              <w:rPr>
                <w:rFonts w:cs="Arial"/>
                <w:bCs w:val="0"/>
                <w:szCs w:val="22"/>
              </w:rPr>
              <w:t xml:space="preserve">Dla </w:t>
            </w:r>
            <w:r w:rsidRPr="00C766C1">
              <w:rPr>
                <w:rFonts w:cs="Arial"/>
                <w:bCs w:val="0"/>
                <w:szCs w:val="22"/>
              </w:rPr>
              <w:t>każdego z dostarczonych systemów informatycznych i elektronicznych Wykonawca musi przeprowadzić szkolenia.</w:t>
            </w:r>
          </w:p>
          <w:p w14:paraId="159E2DE0" w14:textId="7DF2575D" w:rsidR="004178B4" w:rsidRDefault="004178B4" w:rsidP="007F57F5">
            <w:pPr>
              <w:pStyle w:val="Akapitzlist"/>
              <w:numPr>
                <w:ilvl w:val="0"/>
                <w:numId w:val="2"/>
              </w:numPr>
              <w:spacing w:before="100" w:beforeAutospacing="1" w:after="100" w:afterAutospacing="1"/>
              <w:rPr>
                <w:rFonts w:cs="Arial"/>
                <w:bCs w:val="0"/>
                <w:szCs w:val="22"/>
              </w:rPr>
            </w:pPr>
            <w:r w:rsidRPr="00C766C1">
              <w:rPr>
                <w:rFonts w:cs="Arial"/>
                <w:bCs w:val="0"/>
                <w:szCs w:val="22"/>
              </w:rPr>
              <w:t xml:space="preserve">W przypadku dostawy systemów równoważnych Zamawiający wymaga aby komunikacja z nimi odbywała się za pomocą otwartych protokołów komunikacyjnych. W takim przypadku przedmiotem dostawy jest </w:t>
            </w:r>
            <w:r w:rsidR="00EA051A" w:rsidRPr="00C766C1">
              <w:rPr>
                <w:rFonts w:cs="Arial"/>
                <w:bCs w:val="0"/>
                <w:szCs w:val="22"/>
              </w:rPr>
              <w:t xml:space="preserve">API, </w:t>
            </w:r>
            <w:r w:rsidRPr="00C766C1">
              <w:rPr>
                <w:rFonts w:cs="Arial"/>
                <w:bCs w:val="0"/>
                <w:szCs w:val="22"/>
              </w:rPr>
              <w:t>protokół komunikacyjny, opis i sposób implementacji.</w:t>
            </w:r>
          </w:p>
          <w:p w14:paraId="28B7CBF0" w14:textId="77777777" w:rsidR="00286401" w:rsidRDefault="00286401" w:rsidP="00286401">
            <w:pPr>
              <w:pStyle w:val="Akapitzlist"/>
              <w:numPr>
                <w:ilvl w:val="0"/>
                <w:numId w:val="2"/>
              </w:numPr>
              <w:spacing w:after="200"/>
              <w:jc w:val="both"/>
              <w:rPr>
                <w:rFonts w:cs="Arial"/>
                <w:szCs w:val="22"/>
              </w:rPr>
            </w:pPr>
            <w:r w:rsidRPr="007A64FE">
              <w:rPr>
                <w:rFonts w:cs="Arial"/>
                <w:szCs w:val="22"/>
              </w:rPr>
              <w:t>W przypadku dostawy pojazdów współpracujących z systemami Zamawiającego wymagan</w:t>
            </w:r>
            <w:r>
              <w:rPr>
                <w:rFonts w:cs="Arial"/>
                <w:szCs w:val="22"/>
              </w:rPr>
              <w:t>e</w:t>
            </w:r>
            <w:r w:rsidRPr="007A64FE">
              <w:rPr>
                <w:rFonts w:cs="Arial"/>
                <w:szCs w:val="22"/>
              </w:rPr>
              <w:t xml:space="preserve"> jest</w:t>
            </w:r>
            <w:r>
              <w:rPr>
                <w:rFonts w:cs="Arial"/>
                <w:szCs w:val="22"/>
              </w:rPr>
              <w:t>:</w:t>
            </w:r>
          </w:p>
          <w:p w14:paraId="2E178CA8" w14:textId="77777777" w:rsidR="00286401" w:rsidRDefault="00286401" w:rsidP="00286401">
            <w:pPr>
              <w:pStyle w:val="Akapitzlist"/>
              <w:numPr>
                <w:ilvl w:val="1"/>
                <w:numId w:val="2"/>
              </w:numPr>
              <w:spacing w:after="200"/>
              <w:jc w:val="both"/>
              <w:rPr>
                <w:rFonts w:cs="Arial"/>
                <w:szCs w:val="22"/>
              </w:rPr>
            </w:pPr>
            <w:r>
              <w:rPr>
                <w:rFonts w:cs="Arial"/>
                <w:szCs w:val="22"/>
              </w:rPr>
              <w:t xml:space="preserve">aby dostarczone urządzenia w pojeździe posiadały najnowszą wersję oprogramowania dostawcy. </w:t>
            </w:r>
          </w:p>
          <w:p w14:paraId="587BD409" w14:textId="77777777" w:rsidR="00286401" w:rsidRDefault="00286401" w:rsidP="00286401">
            <w:pPr>
              <w:pStyle w:val="Akapitzlist"/>
              <w:numPr>
                <w:ilvl w:val="1"/>
                <w:numId w:val="2"/>
              </w:numPr>
              <w:spacing w:after="200"/>
              <w:jc w:val="both"/>
              <w:rPr>
                <w:rFonts w:cs="Arial"/>
                <w:szCs w:val="22"/>
              </w:rPr>
            </w:pPr>
            <w:r>
              <w:rPr>
                <w:rFonts w:cs="Arial"/>
                <w:szCs w:val="22"/>
              </w:rPr>
              <w:t>aktualizacja oprogramowania systemów i aplikacji współpracujących z urządzeniami w pojazdach</w:t>
            </w:r>
            <w:r w:rsidRPr="007A64FE">
              <w:rPr>
                <w:rFonts w:cs="Arial"/>
                <w:szCs w:val="22"/>
              </w:rPr>
              <w:t xml:space="preserve"> do najnowszej wersji dostawcy oprogramowania.</w:t>
            </w:r>
          </w:p>
          <w:p w14:paraId="2182304B" w14:textId="77777777" w:rsidR="00286401" w:rsidRDefault="00286401" w:rsidP="00286401">
            <w:pPr>
              <w:pStyle w:val="Akapitzlist"/>
              <w:numPr>
                <w:ilvl w:val="1"/>
                <w:numId w:val="2"/>
              </w:numPr>
              <w:spacing w:after="200"/>
              <w:jc w:val="both"/>
              <w:rPr>
                <w:rFonts w:cs="Arial"/>
                <w:szCs w:val="22"/>
              </w:rPr>
            </w:pPr>
            <w:r>
              <w:rPr>
                <w:rFonts w:cs="Arial"/>
                <w:szCs w:val="22"/>
              </w:rPr>
              <w:t>dostawa licencji umożlwiającej obsługę przez systemy Zamawiającego dostarczanych pojazdów (jeśli wymagane).</w:t>
            </w:r>
          </w:p>
          <w:p w14:paraId="550E82AB" w14:textId="3E1BBE7D" w:rsidR="00286401" w:rsidRPr="00286401" w:rsidRDefault="00286401" w:rsidP="00286401">
            <w:pPr>
              <w:pStyle w:val="Akapitzlist"/>
              <w:numPr>
                <w:ilvl w:val="0"/>
                <w:numId w:val="2"/>
              </w:numPr>
              <w:spacing w:after="200"/>
              <w:jc w:val="both"/>
              <w:rPr>
                <w:rFonts w:cs="Arial"/>
                <w:szCs w:val="22"/>
              </w:rPr>
            </w:pPr>
            <w:bookmarkStart w:id="3" w:name="_Hlk104194714"/>
            <w:r w:rsidRPr="001C6276">
              <w:rPr>
                <w:rFonts w:cs="Arial"/>
                <w:szCs w:val="22"/>
              </w:rPr>
              <w:t>W przypadku dostawy pojazdów nie współpracujących z systemami Zamawiającego wymagane jest aby dostarczone systemy były kompletne i składały się</w:t>
            </w:r>
            <w:r>
              <w:rPr>
                <w:rFonts w:cs="Arial"/>
                <w:szCs w:val="22"/>
              </w:rPr>
              <w:t>:</w:t>
            </w:r>
            <w:r w:rsidRPr="001C6276">
              <w:rPr>
                <w:rFonts w:cs="Arial"/>
                <w:szCs w:val="22"/>
              </w:rPr>
              <w:t xml:space="preserve"> z serwera, systemu operacyjnego</w:t>
            </w:r>
            <w:r>
              <w:rPr>
                <w:rFonts w:cs="Arial"/>
                <w:szCs w:val="22"/>
              </w:rPr>
              <w:t>,</w:t>
            </w:r>
            <w:r w:rsidRPr="001C6276">
              <w:rPr>
                <w:rFonts w:cs="Arial"/>
                <w:szCs w:val="22"/>
              </w:rPr>
              <w:t xml:space="preserve"> niezbędnych aplikacji</w:t>
            </w:r>
            <w:r>
              <w:rPr>
                <w:rFonts w:cs="Arial"/>
                <w:szCs w:val="22"/>
              </w:rPr>
              <w:t>,</w:t>
            </w:r>
            <w:r w:rsidRPr="001C6276">
              <w:rPr>
                <w:rFonts w:cs="Arial"/>
                <w:szCs w:val="22"/>
              </w:rPr>
              <w:t xml:space="preserve"> bazy danych (jeśli wymagana).</w:t>
            </w:r>
            <w:bookmarkEnd w:id="3"/>
          </w:p>
          <w:p w14:paraId="70529455" w14:textId="77777777" w:rsidR="00476DC3" w:rsidRPr="00892217" w:rsidRDefault="00476DC3" w:rsidP="007F57F5">
            <w:pPr>
              <w:pStyle w:val="Akapitzlist"/>
              <w:numPr>
                <w:ilvl w:val="0"/>
                <w:numId w:val="2"/>
              </w:numPr>
              <w:spacing w:before="100" w:beforeAutospacing="1" w:after="100" w:afterAutospacing="1"/>
              <w:jc w:val="both"/>
              <w:rPr>
                <w:rFonts w:cs="Arial"/>
              </w:rPr>
            </w:pPr>
            <w:r w:rsidRPr="00892217">
              <w:rPr>
                <w:rFonts w:cs="Arial"/>
              </w:rPr>
              <w:t>Wymagania dotyczące urządzeń:</w:t>
            </w:r>
          </w:p>
          <w:p w14:paraId="2B11764B" w14:textId="77777777" w:rsidR="00476DC3" w:rsidRPr="00892217" w:rsidRDefault="00476DC3" w:rsidP="007F57F5">
            <w:pPr>
              <w:pStyle w:val="Akapitzlist"/>
              <w:numPr>
                <w:ilvl w:val="1"/>
                <w:numId w:val="2"/>
              </w:numPr>
              <w:spacing w:before="100" w:beforeAutospacing="1" w:after="100" w:afterAutospacing="1"/>
              <w:jc w:val="both"/>
              <w:rPr>
                <w:rFonts w:cs="Arial"/>
              </w:rPr>
            </w:pPr>
            <w:r w:rsidRPr="00892217">
              <w:rPr>
                <w:rFonts w:cs="Arial"/>
                <w:szCs w:val="22"/>
              </w:rPr>
              <w:t>Napięcie zasilania nominalne: +24 V DC.</w:t>
            </w:r>
          </w:p>
          <w:p w14:paraId="57F3E6FF" w14:textId="77777777" w:rsidR="00476DC3" w:rsidRPr="00892217" w:rsidRDefault="00476DC3" w:rsidP="007F57F5">
            <w:pPr>
              <w:pStyle w:val="Akapitzlist"/>
              <w:numPr>
                <w:ilvl w:val="1"/>
                <w:numId w:val="2"/>
              </w:numPr>
              <w:spacing w:before="100" w:beforeAutospacing="1" w:after="100" w:afterAutospacing="1"/>
              <w:jc w:val="both"/>
              <w:rPr>
                <w:rFonts w:cs="Arial"/>
              </w:rPr>
            </w:pPr>
            <w:r w:rsidRPr="00892217">
              <w:rPr>
                <w:rFonts w:cs="Arial"/>
                <w:szCs w:val="22"/>
              </w:rPr>
              <w:t>Urządzenia muszą być odporne na zmiany napięcia zasilającego w zakresie od 70 do 125 % napięcia nominalnego oraz na zmiany trwające poniżej 1 sek. w zakresie napięć od 125 do 140 % napięcia nominalnego. Napięcie poniżej 70 % napięcia nominalnego musi powodować bezpieczne wyłączenie urządzenia.</w:t>
            </w:r>
          </w:p>
          <w:p w14:paraId="42F1B6FA" w14:textId="77777777" w:rsidR="00476DC3" w:rsidRPr="00892217" w:rsidRDefault="00476DC3" w:rsidP="007F57F5">
            <w:pPr>
              <w:pStyle w:val="Akapitzlist"/>
              <w:numPr>
                <w:ilvl w:val="1"/>
                <w:numId w:val="2"/>
              </w:numPr>
              <w:spacing w:before="100" w:beforeAutospacing="1" w:after="100" w:afterAutospacing="1"/>
              <w:jc w:val="both"/>
              <w:rPr>
                <w:rFonts w:cs="Arial"/>
              </w:rPr>
            </w:pPr>
            <w:r w:rsidRPr="00892217">
              <w:rPr>
                <w:rFonts w:cs="Arial"/>
                <w:szCs w:val="22"/>
              </w:rPr>
              <w:t>Zakres temperatury pracy min. -30˚C ÷ +50˚C.</w:t>
            </w:r>
          </w:p>
          <w:p w14:paraId="4E0575B4" w14:textId="77777777" w:rsidR="00476DC3" w:rsidRPr="00892217" w:rsidRDefault="00476DC3" w:rsidP="007F57F5">
            <w:pPr>
              <w:pStyle w:val="Akapitzlist"/>
              <w:numPr>
                <w:ilvl w:val="1"/>
                <w:numId w:val="2"/>
              </w:numPr>
              <w:spacing w:before="100" w:beforeAutospacing="1" w:after="100" w:afterAutospacing="1"/>
              <w:jc w:val="both"/>
              <w:rPr>
                <w:rFonts w:cs="Arial"/>
                <w:szCs w:val="22"/>
              </w:rPr>
            </w:pPr>
            <w:r w:rsidRPr="00892217">
              <w:rPr>
                <w:rFonts w:cs="Arial"/>
                <w:szCs w:val="22"/>
              </w:rPr>
              <w:t>Instalacja elektryczna (kable, złącza) muszą być niewidoczne w przestrzeni pasażerskiej.</w:t>
            </w:r>
          </w:p>
          <w:p w14:paraId="42814EE9" w14:textId="77777777" w:rsidR="00476DC3" w:rsidRPr="00892217" w:rsidRDefault="00476DC3" w:rsidP="007F57F5">
            <w:pPr>
              <w:pStyle w:val="Akapitzlist"/>
              <w:numPr>
                <w:ilvl w:val="0"/>
                <w:numId w:val="2"/>
              </w:numPr>
              <w:spacing w:before="100" w:beforeAutospacing="1" w:after="100" w:afterAutospacing="1"/>
              <w:jc w:val="both"/>
              <w:rPr>
                <w:rFonts w:cs="Arial"/>
                <w:szCs w:val="22"/>
              </w:rPr>
            </w:pPr>
            <w:r w:rsidRPr="00892217">
              <w:rPr>
                <w:rFonts w:cs="Arial"/>
              </w:rPr>
              <w:t>Tablice - wymagania ogólne:</w:t>
            </w:r>
          </w:p>
          <w:p w14:paraId="75BD1649" w14:textId="77777777" w:rsidR="001E3013" w:rsidRPr="00892217" w:rsidRDefault="001E3013" w:rsidP="007F57F5">
            <w:pPr>
              <w:pStyle w:val="Akapitzlist"/>
              <w:numPr>
                <w:ilvl w:val="1"/>
                <w:numId w:val="2"/>
              </w:numPr>
              <w:spacing w:before="100" w:beforeAutospacing="1" w:after="100" w:afterAutospacing="1"/>
              <w:jc w:val="both"/>
              <w:rPr>
                <w:rFonts w:cs="Arial"/>
                <w:szCs w:val="22"/>
              </w:rPr>
            </w:pPr>
            <w:r w:rsidRPr="00892217">
              <w:rPr>
                <w:rFonts w:cs="Arial"/>
              </w:rPr>
              <w:t>Zamawiający na etapie przygotowania danych rozkładowych musi mieć możliwość określenia sposobu wyświetlenia nazwy przystanku w jednym bądź w dwóch wierszach. Tablica</w:t>
            </w:r>
            <w:r>
              <w:rPr>
                <w:rFonts w:cs="Arial"/>
              </w:rPr>
              <w:t>,</w:t>
            </w:r>
            <w:r w:rsidRPr="00892217">
              <w:rPr>
                <w:rFonts w:cs="Arial"/>
              </w:rPr>
              <w:t xml:space="preserve"> na podstawie danych rozkładowych, dostosowuje wyświetlane treści</w:t>
            </w:r>
            <w:r>
              <w:rPr>
                <w:rFonts w:cs="Arial"/>
              </w:rPr>
              <w:t>,</w:t>
            </w:r>
            <w:r w:rsidRPr="00892217">
              <w:rPr>
                <w:rFonts w:cs="Arial"/>
              </w:rPr>
              <w:t xml:space="preserve"> optymalizując je </w:t>
            </w:r>
            <w:r>
              <w:rPr>
                <w:rFonts w:cs="Arial"/>
              </w:rPr>
              <w:t>w sposób zapewniający maksymalne</w:t>
            </w:r>
            <w:r w:rsidRPr="00892217">
              <w:rPr>
                <w:rFonts w:cs="Arial"/>
              </w:rPr>
              <w:t xml:space="preserve"> wykorzystanie powierzchni roboczej. Zamawiający nie dopuszcza możliwości skracania prezentowanych informacji.</w:t>
            </w:r>
          </w:p>
          <w:p w14:paraId="720CDFF5" w14:textId="77777777" w:rsidR="00476DC3" w:rsidRDefault="00476DC3" w:rsidP="007F57F5">
            <w:pPr>
              <w:pStyle w:val="Akapitzlist"/>
              <w:numPr>
                <w:ilvl w:val="1"/>
                <w:numId w:val="2"/>
              </w:numPr>
              <w:spacing w:before="100" w:beforeAutospacing="1" w:after="100" w:afterAutospacing="1"/>
              <w:jc w:val="both"/>
              <w:rPr>
                <w:rFonts w:cs="Arial"/>
                <w:szCs w:val="22"/>
              </w:rPr>
            </w:pPr>
            <w:r w:rsidRPr="00892217">
              <w:rPr>
                <w:rFonts w:cs="Arial"/>
                <w:szCs w:val="22"/>
              </w:rPr>
              <w:t>Każda tablica musi być wyposażona w czujnik natężenia oświetlenia otoczenia, celem regulacji poziomu jasności tablicy. Jasność świecenia tablicy musi zapewniać jej czytelność na tym samym poziomie bez względu na nasłonecznienie. Regulacja powinna odbywać się płynnie, w sposób automatyczny. Usterka czujnika powoduje ustalenie jasności wyświetlacza na poziomie ¾ jasności maksymalnej.</w:t>
            </w:r>
          </w:p>
          <w:p w14:paraId="72F8BA81" w14:textId="77777777" w:rsidR="00766B36" w:rsidRPr="006615AB" w:rsidRDefault="00766B36" w:rsidP="007F57F5">
            <w:pPr>
              <w:pStyle w:val="Akapitzlist"/>
              <w:numPr>
                <w:ilvl w:val="1"/>
                <w:numId w:val="2"/>
              </w:numPr>
              <w:spacing w:before="100" w:beforeAutospacing="1" w:after="100" w:afterAutospacing="1"/>
              <w:jc w:val="both"/>
              <w:rPr>
                <w:rFonts w:cs="Arial"/>
                <w:szCs w:val="22"/>
              </w:rPr>
            </w:pPr>
            <w:r>
              <w:rPr>
                <w:rFonts w:cs="Arial"/>
                <w:bCs w:val="0"/>
                <w:szCs w:val="22"/>
              </w:rPr>
              <w:lastRenderedPageBreak/>
              <w:t xml:space="preserve">Tablice muszą dać się zdemontować w łatwy sposób, </w:t>
            </w:r>
            <w:r w:rsidR="007D4D4A">
              <w:rPr>
                <w:rFonts w:cs="Arial"/>
                <w:bCs w:val="0"/>
                <w:szCs w:val="22"/>
              </w:rPr>
              <w:t xml:space="preserve">osłony tablic powinny mieć możliwość szybkiego demontażu </w:t>
            </w:r>
            <w:r>
              <w:rPr>
                <w:rFonts w:cs="Arial"/>
                <w:bCs w:val="0"/>
                <w:szCs w:val="22"/>
              </w:rPr>
              <w:t>przez odkręcenie śrub na ¼ obrotu lub na zamek typu kwadrat</w:t>
            </w:r>
          </w:p>
          <w:p w14:paraId="48B2EED9" w14:textId="77777777" w:rsidR="006615AB" w:rsidRPr="007F57F5" w:rsidRDefault="006615AB" w:rsidP="007F57F5">
            <w:pPr>
              <w:pStyle w:val="Akapitzlist"/>
              <w:numPr>
                <w:ilvl w:val="1"/>
                <w:numId w:val="2"/>
              </w:numPr>
              <w:spacing w:before="100" w:beforeAutospacing="1" w:after="100" w:afterAutospacing="1"/>
              <w:jc w:val="both"/>
              <w:rPr>
                <w:rFonts w:cs="Arial"/>
                <w:szCs w:val="22"/>
              </w:rPr>
            </w:pPr>
            <w:r w:rsidRPr="00655A58">
              <w:rPr>
                <w:rFonts w:cs="Arial"/>
                <w:bCs w:val="0"/>
                <w:szCs w:val="22"/>
              </w:rPr>
              <w:t xml:space="preserve">Sposób montażu tablic </w:t>
            </w:r>
            <w:r w:rsidR="006E1A75" w:rsidRPr="00655A58">
              <w:rPr>
                <w:rFonts w:cs="Arial"/>
                <w:bCs w:val="0"/>
                <w:szCs w:val="22"/>
              </w:rPr>
              <w:t xml:space="preserve">i złącz zasilających </w:t>
            </w:r>
            <w:r w:rsidRPr="00655A58">
              <w:rPr>
                <w:rFonts w:cs="Arial"/>
                <w:bCs w:val="0"/>
                <w:szCs w:val="22"/>
              </w:rPr>
              <w:t>musi być zgodny ze standardem funkcjonującym u Zamawiającego</w:t>
            </w:r>
            <w:r w:rsidR="00655A58" w:rsidRPr="00655A58">
              <w:rPr>
                <w:rFonts w:cs="Arial"/>
                <w:bCs w:val="0"/>
                <w:szCs w:val="22"/>
              </w:rPr>
              <w:t>.</w:t>
            </w:r>
          </w:p>
          <w:p w14:paraId="4B17D47C" w14:textId="698E2435" w:rsidR="007F57F5" w:rsidRPr="00892217" w:rsidRDefault="007F57F5" w:rsidP="007F57F5">
            <w:pPr>
              <w:pStyle w:val="Akapitzlist"/>
              <w:numPr>
                <w:ilvl w:val="1"/>
                <w:numId w:val="2"/>
              </w:numPr>
              <w:spacing w:before="100" w:beforeAutospacing="1" w:after="100" w:afterAutospacing="1"/>
              <w:jc w:val="both"/>
              <w:rPr>
                <w:rFonts w:cs="Arial"/>
                <w:szCs w:val="22"/>
              </w:rPr>
            </w:pPr>
            <w:r w:rsidRPr="002B556B">
              <w:rPr>
                <w:rFonts w:cs="Arial"/>
                <w:i/>
              </w:rPr>
              <w:t>Tablice wewnętrzne o konstrukcji modułowej wyposażone w wyświetlacze zgodne z HDMI lub DVI</w:t>
            </w:r>
          </w:p>
        </w:tc>
      </w:tr>
      <w:tr w:rsidR="00476DC3" w:rsidRPr="00C506CF" w14:paraId="556B3BED" w14:textId="77777777" w:rsidTr="00476DC3">
        <w:tc>
          <w:tcPr>
            <w:tcW w:w="959" w:type="dxa"/>
            <w:shd w:val="clear" w:color="auto" w:fill="auto"/>
          </w:tcPr>
          <w:p w14:paraId="57ABD135" w14:textId="77777777" w:rsidR="00476DC3" w:rsidRPr="00AF3C87" w:rsidRDefault="00476DC3" w:rsidP="00AF3C87">
            <w:pPr>
              <w:pStyle w:val="Akapitzlist"/>
              <w:numPr>
                <w:ilvl w:val="0"/>
                <w:numId w:val="19"/>
              </w:numPr>
              <w:rPr>
                <w:rFonts w:cs="Arial"/>
                <w:bCs w:val="0"/>
                <w:szCs w:val="22"/>
              </w:rPr>
            </w:pPr>
          </w:p>
        </w:tc>
        <w:tc>
          <w:tcPr>
            <w:tcW w:w="1843" w:type="dxa"/>
            <w:shd w:val="clear" w:color="auto" w:fill="auto"/>
          </w:tcPr>
          <w:p w14:paraId="7585BEAF" w14:textId="77777777" w:rsidR="00476DC3" w:rsidRPr="0076235D" w:rsidRDefault="00476DC3" w:rsidP="0076235D">
            <w:pPr>
              <w:pStyle w:val="Nagwek1"/>
              <w:rPr>
                <w:rFonts w:ascii="Arial" w:hAnsi="Arial" w:cs="Arial"/>
                <w:b w:val="0"/>
                <w:sz w:val="22"/>
                <w:szCs w:val="22"/>
              </w:rPr>
            </w:pPr>
            <w:bookmarkStart w:id="4" w:name="_Toc523391144"/>
            <w:bookmarkStart w:id="5" w:name="_Toc523391263"/>
            <w:r w:rsidRPr="0076235D">
              <w:rPr>
                <w:rFonts w:ascii="Arial" w:hAnsi="Arial" w:cs="Arial"/>
                <w:b w:val="0"/>
                <w:sz w:val="22"/>
                <w:szCs w:val="22"/>
              </w:rPr>
              <w:t>Komputer pokładowy systemu informacji</w:t>
            </w:r>
            <w:bookmarkEnd w:id="4"/>
            <w:bookmarkEnd w:id="5"/>
          </w:p>
        </w:tc>
        <w:tc>
          <w:tcPr>
            <w:tcW w:w="12332" w:type="dxa"/>
            <w:shd w:val="clear" w:color="auto" w:fill="auto"/>
          </w:tcPr>
          <w:p w14:paraId="26F13703" w14:textId="77777777" w:rsidR="00476DC3" w:rsidRPr="00C506CF" w:rsidRDefault="00B162EB" w:rsidP="00E819EF">
            <w:pPr>
              <w:tabs>
                <w:tab w:val="left" w:pos="1440"/>
              </w:tabs>
              <w:ind w:left="720"/>
              <w:rPr>
                <w:rFonts w:cs="Arial"/>
                <w:bCs w:val="0"/>
                <w:szCs w:val="22"/>
              </w:rPr>
            </w:pPr>
            <w:r>
              <w:rPr>
                <w:rFonts w:cs="Arial"/>
                <w:bCs w:val="0"/>
                <w:szCs w:val="22"/>
              </w:rPr>
              <w:t>Pojazd</w:t>
            </w:r>
            <w:r w:rsidR="00867A0A" w:rsidRPr="00C506CF">
              <w:rPr>
                <w:rFonts w:cs="Arial"/>
                <w:bCs w:val="0"/>
                <w:szCs w:val="22"/>
              </w:rPr>
              <w:t xml:space="preserve"> musi być wyposażony w komputer pokładowy systemu informacji Trapeze IDR z panelem prowadzącego lub </w:t>
            </w:r>
            <w:r w:rsidR="00476DC3" w:rsidRPr="00C506CF">
              <w:rPr>
                <w:rFonts w:cs="Arial"/>
                <w:bCs w:val="0"/>
                <w:szCs w:val="22"/>
              </w:rPr>
              <w:t>równoważny spełniający następujące wymagania:</w:t>
            </w:r>
          </w:p>
          <w:p w14:paraId="0E079C92" w14:textId="77777777" w:rsidR="00286401" w:rsidRPr="007A64FE" w:rsidRDefault="00286401" w:rsidP="00286401">
            <w:pPr>
              <w:tabs>
                <w:tab w:val="left" w:pos="1440"/>
              </w:tabs>
              <w:rPr>
                <w:rFonts w:cs="Arial"/>
                <w:bCs w:val="0"/>
                <w:szCs w:val="22"/>
              </w:rPr>
            </w:pPr>
            <w:r w:rsidRPr="007A64FE">
              <w:rPr>
                <w:rFonts w:cs="Arial"/>
              </w:rPr>
              <w:t>Pojazd musi być wyposażony w komputer pokładowy systemu informacji z panelem prowadzącego spełniający następujące wymagania (Trapeze IDR lub równoważny):</w:t>
            </w:r>
          </w:p>
          <w:p w14:paraId="550E4768" w14:textId="77777777" w:rsidR="00286401" w:rsidRPr="007A64FE" w:rsidRDefault="00286401" w:rsidP="00286401">
            <w:pPr>
              <w:pStyle w:val="Akapitzlist"/>
              <w:numPr>
                <w:ilvl w:val="0"/>
                <w:numId w:val="3"/>
              </w:numPr>
              <w:jc w:val="both"/>
              <w:rPr>
                <w:rFonts w:cs="Arial"/>
                <w:bCs w:val="0"/>
                <w:szCs w:val="22"/>
              </w:rPr>
            </w:pPr>
            <w:r w:rsidRPr="007A64FE">
              <w:rPr>
                <w:rFonts w:cs="Arial"/>
                <w:bCs w:val="0"/>
                <w:szCs w:val="22"/>
              </w:rPr>
              <w:t>Komputer powinien posiadać zaprogramowane treści, tj. informacje o trasach, przystankach, odległościach międzyprzystankowych, rozkłady jazdy, pliki zapowiedzi głosowych.</w:t>
            </w:r>
          </w:p>
          <w:p w14:paraId="1FD64DBB" w14:textId="77777777" w:rsidR="00286401" w:rsidRPr="007A64FE" w:rsidRDefault="00286401" w:rsidP="00286401">
            <w:pPr>
              <w:pStyle w:val="Akapitzlist"/>
              <w:numPr>
                <w:ilvl w:val="0"/>
                <w:numId w:val="3"/>
              </w:numPr>
              <w:spacing w:before="100" w:beforeAutospacing="1" w:after="100" w:afterAutospacing="1"/>
              <w:jc w:val="both"/>
              <w:rPr>
                <w:rFonts w:cs="Arial"/>
                <w:bCs w:val="0"/>
                <w:szCs w:val="22"/>
              </w:rPr>
            </w:pPr>
            <w:r w:rsidRPr="007A64FE">
              <w:rPr>
                <w:rFonts w:cs="Arial"/>
                <w:bCs w:val="0"/>
                <w:szCs w:val="22"/>
              </w:rPr>
              <w:t>Zmiana wyświetlanych treści, np. zmiany kierunków na końcowym przystanku powinny odbywać się automatycznie. Zapewniona ma być jak największa automatyzacja pracy systemu - np. automatyczne przejścia między liniami w przypadku pojazdów obsługujących kilka linii;</w:t>
            </w:r>
          </w:p>
          <w:p w14:paraId="7B70B674" w14:textId="571B8AB7" w:rsidR="00286401" w:rsidRPr="007A64FE" w:rsidRDefault="00286401" w:rsidP="00286401">
            <w:pPr>
              <w:pStyle w:val="Akapitzlist"/>
              <w:numPr>
                <w:ilvl w:val="0"/>
                <w:numId w:val="3"/>
              </w:numPr>
              <w:spacing w:before="100" w:beforeAutospacing="1" w:after="100" w:afterAutospacing="1"/>
              <w:jc w:val="both"/>
              <w:rPr>
                <w:rFonts w:cs="Arial"/>
                <w:bCs w:val="0"/>
                <w:szCs w:val="22"/>
              </w:rPr>
            </w:pPr>
            <w:r w:rsidRPr="007A64FE">
              <w:rPr>
                <w:rFonts w:cs="Arial"/>
                <w:bCs w:val="0"/>
                <w:szCs w:val="22"/>
              </w:rPr>
              <w:t xml:space="preserve">Funkcje wyboru informacji powinny być łatwo dostępne dla </w:t>
            </w:r>
            <w:r w:rsidR="00CA158D">
              <w:rPr>
                <w:rFonts w:cs="Arial"/>
                <w:bCs w:val="0"/>
                <w:szCs w:val="22"/>
              </w:rPr>
              <w:t>prowadzącego</w:t>
            </w:r>
            <w:r w:rsidRPr="007A64FE">
              <w:rPr>
                <w:rFonts w:cs="Arial"/>
                <w:bCs w:val="0"/>
                <w:szCs w:val="22"/>
              </w:rPr>
              <w:t xml:space="preserve">, powinien posiadać panel </w:t>
            </w:r>
            <w:r w:rsidR="00CA158D">
              <w:rPr>
                <w:rFonts w:cs="Arial"/>
                <w:bCs w:val="0"/>
                <w:szCs w:val="22"/>
              </w:rPr>
              <w:t>prowadzącego</w:t>
            </w:r>
            <w:r w:rsidRPr="007A64FE">
              <w:rPr>
                <w:rFonts w:cs="Arial"/>
                <w:bCs w:val="0"/>
                <w:szCs w:val="22"/>
              </w:rPr>
              <w:t xml:space="preserve"> zamontowany w kabinie prowadzącego pojazd w miejscu zapewniającym łatwy dostęp oraz kontrolę prezentowanych treści;</w:t>
            </w:r>
          </w:p>
          <w:p w14:paraId="2E1470D6" w14:textId="74856160" w:rsidR="00286401" w:rsidRPr="007A64FE" w:rsidRDefault="00286401" w:rsidP="00286401">
            <w:pPr>
              <w:pStyle w:val="Akapitzlist"/>
              <w:numPr>
                <w:ilvl w:val="0"/>
                <w:numId w:val="3"/>
              </w:numPr>
              <w:spacing w:before="100" w:beforeAutospacing="1" w:after="100" w:afterAutospacing="1"/>
              <w:jc w:val="both"/>
              <w:rPr>
                <w:rFonts w:cs="Arial"/>
                <w:bCs w:val="0"/>
                <w:szCs w:val="22"/>
              </w:rPr>
            </w:pPr>
            <w:r w:rsidRPr="007A64FE">
              <w:rPr>
                <w:rFonts w:cs="Arial"/>
                <w:bCs w:val="0"/>
                <w:szCs w:val="22"/>
              </w:rPr>
              <w:t xml:space="preserve">Komputer pokładowy </w:t>
            </w:r>
            <w:r w:rsidR="00CA158D">
              <w:rPr>
                <w:rFonts w:cs="Arial"/>
                <w:bCs w:val="0"/>
                <w:szCs w:val="22"/>
              </w:rPr>
              <w:t>prowadzącego</w:t>
            </w:r>
            <w:r w:rsidRPr="007A64FE">
              <w:rPr>
                <w:rFonts w:cs="Arial"/>
                <w:bCs w:val="0"/>
                <w:szCs w:val="22"/>
              </w:rPr>
              <w:t xml:space="preserve"> powinien posiadać funkcje rejestrujące wybrane informacje dotyczące pracy pojazdu;</w:t>
            </w:r>
          </w:p>
          <w:p w14:paraId="61397C69" w14:textId="77777777" w:rsidR="00286401" w:rsidRPr="007A64FE" w:rsidRDefault="00286401" w:rsidP="00286401">
            <w:pPr>
              <w:pStyle w:val="Akapitzlist"/>
              <w:numPr>
                <w:ilvl w:val="0"/>
                <w:numId w:val="3"/>
              </w:numPr>
              <w:spacing w:before="100" w:beforeAutospacing="1" w:after="100" w:afterAutospacing="1"/>
              <w:jc w:val="both"/>
              <w:rPr>
                <w:rFonts w:cs="Arial"/>
                <w:bCs w:val="0"/>
                <w:szCs w:val="22"/>
              </w:rPr>
            </w:pPr>
            <w:r w:rsidRPr="007A64FE">
              <w:rPr>
                <w:rFonts w:cs="Arial"/>
                <w:bCs w:val="0"/>
                <w:szCs w:val="22"/>
              </w:rPr>
              <w:t>Komputer musi rejestrować następujące parametry:</w:t>
            </w:r>
          </w:p>
          <w:p w14:paraId="7566AA99" w14:textId="77777777" w:rsidR="00286401" w:rsidRPr="007A64FE" w:rsidRDefault="00286401" w:rsidP="00286401">
            <w:pPr>
              <w:pStyle w:val="Akapitzlist"/>
              <w:numPr>
                <w:ilvl w:val="1"/>
                <w:numId w:val="3"/>
              </w:numPr>
              <w:spacing w:before="100" w:beforeAutospacing="1" w:after="100" w:afterAutospacing="1"/>
              <w:jc w:val="both"/>
              <w:rPr>
                <w:rFonts w:cs="Arial"/>
                <w:bCs w:val="0"/>
                <w:szCs w:val="22"/>
              </w:rPr>
            </w:pPr>
            <w:r w:rsidRPr="007A64FE">
              <w:rPr>
                <w:rFonts w:cs="Arial"/>
                <w:bCs w:val="0"/>
                <w:szCs w:val="22"/>
              </w:rPr>
              <w:t>Lokalizację przystanku (nazwa) np. poprzez drogomierz (stały czujnik lub GPS)</w:t>
            </w:r>
          </w:p>
          <w:p w14:paraId="7EABA358" w14:textId="77777777" w:rsidR="00286401" w:rsidRPr="007A64FE" w:rsidRDefault="00286401" w:rsidP="00286401">
            <w:pPr>
              <w:pStyle w:val="Akapitzlist"/>
              <w:numPr>
                <w:ilvl w:val="1"/>
                <w:numId w:val="3"/>
              </w:numPr>
              <w:spacing w:before="100" w:beforeAutospacing="1" w:after="100" w:afterAutospacing="1"/>
              <w:jc w:val="both"/>
              <w:rPr>
                <w:rFonts w:cs="Arial"/>
                <w:bCs w:val="0"/>
                <w:szCs w:val="22"/>
              </w:rPr>
            </w:pPr>
            <w:r w:rsidRPr="007A64FE">
              <w:rPr>
                <w:rFonts w:cs="Arial"/>
                <w:bCs w:val="0"/>
                <w:szCs w:val="22"/>
              </w:rPr>
              <w:t>Godzinę zatrzymania (godzina: minuta: sekunda);</w:t>
            </w:r>
          </w:p>
          <w:p w14:paraId="19A6593D" w14:textId="77777777" w:rsidR="00286401" w:rsidRPr="007A64FE" w:rsidRDefault="00286401" w:rsidP="00286401">
            <w:pPr>
              <w:pStyle w:val="Akapitzlist"/>
              <w:numPr>
                <w:ilvl w:val="1"/>
                <w:numId w:val="3"/>
              </w:numPr>
              <w:spacing w:before="100" w:beforeAutospacing="1" w:after="100" w:afterAutospacing="1"/>
              <w:jc w:val="both"/>
              <w:rPr>
                <w:rFonts w:cs="Arial"/>
                <w:bCs w:val="0"/>
                <w:szCs w:val="22"/>
              </w:rPr>
            </w:pPr>
            <w:r w:rsidRPr="007A64FE">
              <w:rPr>
                <w:rFonts w:cs="Arial"/>
                <w:bCs w:val="0"/>
                <w:szCs w:val="22"/>
              </w:rPr>
              <w:t>Godzinę pierwszego otwarcia drzwi/włączenia zezwolenia na otwarcie drzwi - na przystanku (godz:min:sek);</w:t>
            </w:r>
          </w:p>
          <w:p w14:paraId="1DBA2CCA" w14:textId="77777777" w:rsidR="00286401" w:rsidRPr="007A64FE" w:rsidRDefault="00286401" w:rsidP="00286401">
            <w:pPr>
              <w:pStyle w:val="Akapitzlist"/>
              <w:numPr>
                <w:ilvl w:val="1"/>
                <w:numId w:val="3"/>
              </w:numPr>
              <w:spacing w:before="100" w:beforeAutospacing="1" w:after="100" w:afterAutospacing="1"/>
              <w:jc w:val="both"/>
              <w:rPr>
                <w:rFonts w:cs="Arial"/>
                <w:bCs w:val="0"/>
                <w:szCs w:val="22"/>
              </w:rPr>
            </w:pPr>
            <w:r w:rsidRPr="007A64FE">
              <w:rPr>
                <w:rFonts w:cs="Arial"/>
                <w:bCs w:val="0"/>
                <w:szCs w:val="22"/>
              </w:rPr>
              <w:t>Godzinę ostatniego zamknięcia drzwi/wyłączenia zezwolenia na otwarcie drzwi – na przystanku (godz:min:sek);</w:t>
            </w:r>
          </w:p>
          <w:p w14:paraId="0A54FAA2" w14:textId="77777777" w:rsidR="00286401" w:rsidRPr="007A64FE" w:rsidRDefault="00286401" w:rsidP="00286401">
            <w:pPr>
              <w:pStyle w:val="Akapitzlist"/>
              <w:numPr>
                <w:ilvl w:val="1"/>
                <w:numId w:val="3"/>
              </w:numPr>
              <w:spacing w:before="100" w:beforeAutospacing="1" w:after="100" w:afterAutospacing="1"/>
              <w:jc w:val="both"/>
              <w:rPr>
                <w:rFonts w:cs="Arial"/>
                <w:bCs w:val="0"/>
                <w:szCs w:val="22"/>
              </w:rPr>
            </w:pPr>
            <w:r w:rsidRPr="007A64FE">
              <w:rPr>
                <w:rFonts w:cs="Arial"/>
                <w:bCs w:val="0"/>
                <w:szCs w:val="22"/>
              </w:rPr>
              <w:t>Godzinę ruszenia z przystanku / minięcia przystanku NŻ w przypadku niezatrzymania (godz:min:sek);</w:t>
            </w:r>
          </w:p>
          <w:p w14:paraId="791FC3A2" w14:textId="77777777" w:rsidR="00286401" w:rsidRPr="007A64FE" w:rsidRDefault="00286401" w:rsidP="00286401">
            <w:pPr>
              <w:pStyle w:val="Akapitzlist"/>
              <w:numPr>
                <w:ilvl w:val="1"/>
                <w:numId w:val="3"/>
              </w:numPr>
              <w:spacing w:before="100" w:beforeAutospacing="1" w:after="100" w:afterAutospacing="1"/>
              <w:jc w:val="both"/>
              <w:rPr>
                <w:rFonts w:cs="Arial"/>
                <w:bCs w:val="0"/>
                <w:szCs w:val="22"/>
              </w:rPr>
            </w:pPr>
            <w:r w:rsidRPr="007A64FE">
              <w:rPr>
                <w:rFonts w:cs="Arial"/>
                <w:bCs w:val="0"/>
                <w:szCs w:val="22"/>
              </w:rPr>
              <w:t>Godzinę włączenia/wyłączenia klimatyzacji (godz:min:sek);</w:t>
            </w:r>
          </w:p>
          <w:p w14:paraId="52A11330" w14:textId="77777777" w:rsidR="00286401" w:rsidRPr="007A64FE" w:rsidRDefault="00286401" w:rsidP="00286401">
            <w:pPr>
              <w:pStyle w:val="Akapitzlist"/>
              <w:numPr>
                <w:ilvl w:val="1"/>
                <w:numId w:val="3"/>
              </w:numPr>
              <w:spacing w:before="100" w:beforeAutospacing="1" w:after="100" w:afterAutospacing="1"/>
              <w:jc w:val="both"/>
              <w:rPr>
                <w:rFonts w:cs="Arial"/>
                <w:bCs w:val="0"/>
                <w:szCs w:val="22"/>
              </w:rPr>
            </w:pPr>
            <w:r w:rsidRPr="007A64FE">
              <w:rPr>
                <w:rFonts w:cs="Arial"/>
                <w:bCs w:val="0"/>
                <w:szCs w:val="22"/>
              </w:rPr>
              <w:t>Godzinę włączenia/wyłączenia ogrzewania (godz:min:sek);</w:t>
            </w:r>
          </w:p>
          <w:p w14:paraId="086A03AA" w14:textId="77777777" w:rsidR="00286401" w:rsidRPr="007A64FE" w:rsidRDefault="00286401" w:rsidP="00286401">
            <w:pPr>
              <w:pStyle w:val="Akapitzlist"/>
              <w:numPr>
                <w:ilvl w:val="1"/>
                <w:numId w:val="3"/>
              </w:numPr>
              <w:spacing w:before="100" w:beforeAutospacing="1" w:after="100" w:afterAutospacing="1"/>
              <w:jc w:val="both"/>
              <w:rPr>
                <w:rFonts w:cs="Arial"/>
                <w:bCs w:val="0"/>
                <w:szCs w:val="22"/>
              </w:rPr>
            </w:pPr>
            <w:r w:rsidRPr="007A64FE">
              <w:rPr>
                <w:rFonts w:cs="Arial"/>
                <w:bCs w:val="0"/>
                <w:szCs w:val="22"/>
              </w:rPr>
              <w:t>Godzinę włączenia/wyłączenia wentylacji (godz:min:sek);</w:t>
            </w:r>
          </w:p>
          <w:p w14:paraId="661B4176" w14:textId="77777777" w:rsidR="00286401" w:rsidRPr="007A64FE" w:rsidRDefault="00286401" w:rsidP="00286401">
            <w:pPr>
              <w:pStyle w:val="Akapitzlist"/>
              <w:numPr>
                <w:ilvl w:val="1"/>
                <w:numId w:val="3"/>
              </w:numPr>
              <w:spacing w:before="100" w:beforeAutospacing="1" w:after="100" w:afterAutospacing="1"/>
              <w:jc w:val="both"/>
              <w:rPr>
                <w:rFonts w:cs="Arial"/>
                <w:bCs w:val="0"/>
                <w:szCs w:val="22"/>
              </w:rPr>
            </w:pPr>
            <w:r w:rsidRPr="007A64FE">
              <w:rPr>
                <w:rFonts w:cs="Arial"/>
                <w:bCs w:val="0"/>
                <w:szCs w:val="22"/>
              </w:rPr>
              <w:t>Rejestrację temperatury wewnątrz pojazdu z próbkowaniem co 10 minut;</w:t>
            </w:r>
          </w:p>
          <w:p w14:paraId="3EAB2841" w14:textId="77777777" w:rsidR="00286401" w:rsidRPr="007A64FE" w:rsidRDefault="00286401" w:rsidP="00286401">
            <w:pPr>
              <w:pStyle w:val="Akapitzlist"/>
              <w:numPr>
                <w:ilvl w:val="1"/>
                <w:numId w:val="3"/>
              </w:numPr>
              <w:spacing w:before="100" w:beforeAutospacing="1" w:after="100" w:afterAutospacing="1"/>
              <w:jc w:val="both"/>
              <w:rPr>
                <w:rFonts w:cs="Arial"/>
                <w:bCs w:val="0"/>
                <w:szCs w:val="22"/>
              </w:rPr>
            </w:pPr>
            <w:r w:rsidRPr="007A64FE">
              <w:rPr>
                <w:rFonts w:cs="Arial"/>
                <w:bCs w:val="0"/>
                <w:szCs w:val="22"/>
              </w:rPr>
              <w:t>Aktywowanie przez pasażera przycisku „na żądanie";</w:t>
            </w:r>
          </w:p>
          <w:p w14:paraId="47341E07" w14:textId="77777777" w:rsidR="00286401" w:rsidRPr="007A64FE" w:rsidRDefault="00286401" w:rsidP="00286401">
            <w:pPr>
              <w:pStyle w:val="Akapitzlist"/>
              <w:numPr>
                <w:ilvl w:val="1"/>
                <w:numId w:val="3"/>
              </w:numPr>
              <w:spacing w:before="100" w:beforeAutospacing="1" w:after="100" w:afterAutospacing="1"/>
              <w:jc w:val="both"/>
              <w:rPr>
                <w:rFonts w:cs="Arial"/>
                <w:bCs w:val="0"/>
                <w:szCs w:val="22"/>
              </w:rPr>
            </w:pPr>
            <w:r w:rsidRPr="007A64FE">
              <w:rPr>
                <w:rFonts w:cs="Arial"/>
                <w:bCs w:val="0"/>
                <w:szCs w:val="22"/>
              </w:rPr>
              <w:t>Stan pracy automatu biletowego;</w:t>
            </w:r>
          </w:p>
          <w:p w14:paraId="3570D945" w14:textId="77777777" w:rsidR="00286401" w:rsidRDefault="00286401" w:rsidP="00286401">
            <w:pPr>
              <w:pStyle w:val="Akapitzlist"/>
              <w:numPr>
                <w:ilvl w:val="1"/>
                <w:numId w:val="3"/>
              </w:numPr>
              <w:spacing w:before="100" w:beforeAutospacing="1" w:after="100" w:afterAutospacing="1"/>
              <w:jc w:val="both"/>
              <w:rPr>
                <w:rFonts w:cs="Arial"/>
                <w:bCs w:val="0"/>
                <w:szCs w:val="22"/>
              </w:rPr>
            </w:pPr>
            <w:r w:rsidRPr="007A64FE">
              <w:rPr>
                <w:rFonts w:cs="Arial"/>
                <w:bCs w:val="0"/>
                <w:szCs w:val="22"/>
              </w:rPr>
              <w:t>Godzinę (godz:min:sek) włączenia/wyłączenia blokady kasowników;</w:t>
            </w:r>
          </w:p>
          <w:p w14:paraId="454C0708" w14:textId="77777777" w:rsidR="00286401" w:rsidRPr="006B1DCF" w:rsidRDefault="00286401" w:rsidP="00286401">
            <w:pPr>
              <w:pStyle w:val="Akapitzlist"/>
              <w:numPr>
                <w:ilvl w:val="1"/>
                <w:numId w:val="3"/>
              </w:numPr>
              <w:spacing w:before="100" w:beforeAutospacing="1" w:after="100" w:afterAutospacing="1"/>
              <w:jc w:val="both"/>
              <w:rPr>
                <w:rFonts w:cs="Arial"/>
                <w:bCs w:val="0"/>
                <w:szCs w:val="22"/>
              </w:rPr>
            </w:pPr>
            <w:r w:rsidRPr="006B1DCF">
              <w:rPr>
                <w:rFonts w:cs="Arial"/>
                <w:bCs w:val="0"/>
                <w:szCs w:val="22"/>
              </w:rPr>
              <w:t xml:space="preserve">Stan </w:t>
            </w:r>
            <w:r>
              <w:rPr>
                <w:rFonts w:cs="Arial"/>
                <w:bCs w:val="0"/>
                <w:szCs w:val="22"/>
              </w:rPr>
              <w:t>p</w:t>
            </w:r>
            <w:r w:rsidRPr="006B1DCF">
              <w:rPr>
                <w:rFonts w:cs="Arial"/>
                <w:bCs w:val="0"/>
                <w:szCs w:val="22"/>
              </w:rPr>
              <w:t>racy tablic wewnętrznych i zewnętrznych;</w:t>
            </w:r>
          </w:p>
          <w:p w14:paraId="10B68504" w14:textId="77777777" w:rsidR="00286401" w:rsidRPr="006B1DCF" w:rsidRDefault="00286401" w:rsidP="00286401">
            <w:pPr>
              <w:pStyle w:val="Akapitzlist"/>
              <w:numPr>
                <w:ilvl w:val="1"/>
                <w:numId w:val="3"/>
              </w:numPr>
              <w:spacing w:before="100" w:beforeAutospacing="1" w:after="100" w:afterAutospacing="1"/>
              <w:jc w:val="both"/>
              <w:rPr>
                <w:rFonts w:cs="Arial"/>
                <w:bCs w:val="0"/>
                <w:szCs w:val="22"/>
              </w:rPr>
            </w:pPr>
            <w:r w:rsidRPr="006B1DCF">
              <w:rPr>
                <w:rFonts w:cs="Arial"/>
                <w:bCs w:val="0"/>
                <w:szCs w:val="22"/>
              </w:rPr>
              <w:t xml:space="preserve">Stan pracy kamer oraz rejestratora; </w:t>
            </w:r>
          </w:p>
          <w:p w14:paraId="4519AC64" w14:textId="77777777" w:rsidR="00286401" w:rsidRPr="006B1DCF" w:rsidRDefault="00286401" w:rsidP="00286401">
            <w:pPr>
              <w:pStyle w:val="Akapitzlist"/>
              <w:numPr>
                <w:ilvl w:val="1"/>
                <w:numId w:val="3"/>
              </w:numPr>
              <w:spacing w:before="100" w:beforeAutospacing="1" w:after="100" w:afterAutospacing="1"/>
              <w:jc w:val="both"/>
              <w:rPr>
                <w:rFonts w:cs="Arial"/>
                <w:bCs w:val="0"/>
                <w:szCs w:val="22"/>
              </w:rPr>
            </w:pPr>
            <w:r w:rsidRPr="006B1DCF">
              <w:rPr>
                <w:rFonts w:cs="Arial"/>
                <w:bCs w:val="0"/>
                <w:szCs w:val="22"/>
              </w:rPr>
              <w:t>Stan pracy kasowników;</w:t>
            </w:r>
          </w:p>
          <w:p w14:paraId="04F74C2D" w14:textId="77777777" w:rsidR="00286401" w:rsidRPr="007A64FE" w:rsidRDefault="00286401" w:rsidP="00286401">
            <w:pPr>
              <w:pStyle w:val="Akapitzlist"/>
              <w:numPr>
                <w:ilvl w:val="0"/>
                <w:numId w:val="3"/>
              </w:numPr>
              <w:spacing w:before="100" w:beforeAutospacing="1" w:after="100" w:afterAutospacing="1"/>
              <w:jc w:val="both"/>
              <w:rPr>
                <w:rFonts w:cs="Arial"/>
                <w:bCs w:val="0"/>
                <w:szCs w:val="22"/>
              </w:rPr>
            </w:pPr>
            <w:r w:rsidRPr="007A64FE">
              <w:rPr>
                <w:rFonts w:cs="Arial"/>
                <w:bCs w:val="0"/>
                <w:szCs w:val="22"/>
              </w:rPr>
              <w:lastRenderedPageBreak/>
              <w:t>Informacje określone powyżej muszą być rejestrowane w sposób ciągły, a następnie przekazywane do  Systemu ładowania danych na pojazdy</w:t>
            </w:r>
          </w:p>
          <w:p w14:paraId="1E3217A4" w14:textId="1FC4D47A" w:rsidR="00286401" w:rsidRPr="007A64FE" w:rsidRDefault="00286401" w:rsidP="00286401">
            <w:pPr>
              <w:pStyle w:val="Akapitzlist"/>
              <w:numPr>
                <w:ilvl w:val="0"/>
                <w:numId w:val="3"/>
              </w:numPr>
              <w:spacing w:before="100" w:beforeAutospacing="1" w:after="100" w:afterAutospacing="1"/>
              <w:jc w:val="both"/>
              <w:rPr>
                <w:rFonts w:cs="Arial"/>
                <w:bCs w:val="0"/>
                <w:szCs w:val="22"/>
              </w:rPr>
            </w:pPr>
            <w:r w:rsidRPr="007A64FE">
              <w:rPr>
                <w:rFonts w:cs="Arial"/>
                <w:bCs w:val="0"/>
                <w:szCs w:val="22"/>
              </w:rPr>
              <w:t xml:space="preserve">Komputer powinien przekazywać informację o aktualnej realizacji rozkładu jazdy zarówno za pomocą liczb (odchyłka od kursu podana w formacie mm:ss) jak i graficznie (kolorystycznie) na panelu </w:t>
            </w:r>
            <w:r w:rsidR="00CA158D">
              <w:rPr>
                <w:rFonts w:cs="Arial"/>
                <w:bCs w:val="0"/>
                <w:szCs w:val="22"/>
              </w:rPr>
              <w:t>prowadzącego</w:t>
            </w:r>
            <w:r w:rsidRPr="007A64FE">
              <w:rPr>
                <w:rFonts w:cs="Arial"/>
                <w:bCs w:val="0"/>
                <w:szCs w:val="22"/>
              </w:rPr>
              <w:t xml:space="preserve">: </w:t>
            </w:r>
          </w:p>
          <w:p w14:paraId="02C1B863" w14:textId="77777777" w:rsidR="00286401" w:rsidRPr="007A64FE" w:rsidRDefault="00286401" w:rsidP="00286401">
            <w:pPr>
              <w:pStyle w:val="Akapitzlist"/>
              <w:numPr>
                <w:ilvl w:val="0"/>
                <w:numId w:val="3"/>
              </w:numPr>
              <w:spacing w:before="100" w:beforeAutospacing="1" w:after="100" w:afterAutospacing="1"/>
              <w:jc w:val="both"/>
              <w:rPr>
                <w:rFonts w:cs="Arial"/>
                <w:bCs w:val="0"/>
                <w:szCs w:val="22"/>
              </w:rPr>
            </w:pPr>
            <w:r w:rsidRPr="007A64FE">
              <w:rPr>
                <w:rFonts w:cs="Arial"/>
                <w:bCs w:val="0"/>
                <w:szCs w:val="22"/>
              </w:rPr>
              <w:t>Komputer powinien zarządzać pracą urządzeń pokładowych zainstalowanych w pojeździe:</w:t>
            </w:r>
          </w:p>
          <w:p w14:paraId="5CCB5E38" w14:textId="77777777" w:rsidR="00286401" w:rsidRPr="007A64FE" w:rsidRDefault="00286401" w:rsidP="00286401">
            <w:pPr>
              <w:pStyle w:val="Akapitzlist"/>
              <w:numPr>
                <w:ilvl w:val="1"/>
                <w:numId w:val="3"/>
              </w:numPr>
              <w:spacing w:before="100" w:beforeAutospacing="1" w:after="100" w:afterAutospacing="1"/>
              <w:jc w:val="both"/>
              <w:rPr>
                <w:rFonts w:cs="Arial"/>
                <w:bCs w:val="0"/>
                <w:szCs w:val="22"/>
              </w:rPr>
            </w:pPr>
            <w:r w:rsidRPr="007A64FE">
              <w:rPr>
                <w:rFonts w:cs="Arial"/>
                <w:bCs w:val="0"/>
                <w:szCs w:val="22"/>
              </w:rPr>
              <w:t>Obsługa tablic liniowych zewnętrznych;</w:t>
            </w:r>
          </w:p>
          <w:p w14:paraId="00EA634A" w14:textId="77777777" w:rsidR="00286401" w:rsidRPr="007A64FE" w:rsidRDefault="00286401" w:rsidP="00286401">
            <w:pPr>
              <w:pStyle w:val="Akapitzlist"/>
              <w:numPr>
                <w:ilvl w:val="1"/>
                <w:numId w:val="3"/>
              </w:numPr>
              <w:spacing w:before="100" w:beforeAutospacing="1" w:after="100" w:afterAutospacing="1"/>
              <w:jc w:val="both"/>
              <w:rPr>
                <w:rFonts w:cs="Arial"/>
                <w:bCs w:val="0"/>
                <w:szCs w:val="22"/>
              </w:rPr>
            </w:pPr>
            <w:r w:rsidRPr="007A64FE">
              <w:rPr>
                <w:rFonts w:cs="Arial"/>
                <w:bCs w:val="0"/>
                <w:szCs w:val="22"/>
              </w:rPr>
              <w:t>Obsługa tablic LCD;</w:t>
            </w:r>
          </w:p>
          <w:p w14:paraId="3AEFC94D" w14:textId="77777777" w:rsidR="00286401" w:rsidRPr="007A64FE" w:rsidRDefault="00286401" w:rsidP="00286401">
            <w:pPr>
              <w:pStyle w:val="Akapitzlist"/>
              <w:numPr>
                <w:ilvl w:val="1"/>
                <w:numId w:val="3"/>
              </w:numPr>
              <w:spacing w:before="100" w:beforeAutospacing="1" w:after="100" w:afterAutospacing="1"/>
              <w:jc w:val="both"/>
              <w:rPr>
                <w:rFonts w:cs="Arial"/>
                <w:bCs w:val="0"/>
                <w:szCs w:val="22"/>
              </w:rPr>
            </w:pPr>
            <w:r w:rsidRPr="007A64FE">
              <w:rPr>
                <w:rFonts w:cs="Arial"/>
                <w:bCs w:val="0"/>
                <w:szCs w:val="22"/>
              </w:rPr>
              <w:t>Obsługa automatu i kasowników biletowych;</w:t>
            </w:r>
          </w:p>
          <w:p w14:paraId="1C0A6A64" w14:textId="77777777" w:rsidR="00286401" w:rsidRPr="007A64FE" w:rsidRDefault="00286401" w:rsidP="00286401">
            <w:pPr>
              <w:pStyle w:val="Akapitzlist"/>
              <w:numPr>
                <w:ilvl w:val="1"/>
                <w:numId w:val="3"/>
              </w:numPr>
              <w:spacing w:before="100" w:beforeAutospacing="1" w:after="100" w:afterAutospacing="1"/>
              <w:jc w:val="both"/>
              <w:rPr>
                <w:rFonts w:cs="Arial"/>
                <w:bCs w:val="0"/>
                <w:szCs w:val="22"/>
              </w:rPr>
            </w:pPr>
            <w:r w:rsidRPr="007A64FE">
              <w:rPr>
                <w:rFonts w:cs="Arial"/>
                <w:bCs w:val="0"/>
                <w:szCs w:val="22"/>
              </w:rPr>
              <w:t>Obsługa zapowiedzi głosowych i nagłośnienia:</w:t>
            </w:r>
          </w:p>
          <w:p w14:paraId="56A02DFB" w14:textId="77777777" w:rsidR="00286401" w:rsidRPr="007A64FE" w:rsidRDefault="00286401" w:rsidP="00286401">
            <w:pPr>
              <w:pStyle w:val="Akapitzlist"/>
              <w:numPr>
                <w:ilvl w:val="2"/>
                <w:numId w:val="3"/>
              </w:numPr>
              <w:spacing w:before="100" w:beforeAutospacing="1" w:after="100" w:afterAutospacing="1"/>
              <w:jc w:val="both"/>
              <w:rPr>
                <w:rFonts w:cs="Arial"/>
                <w:szCs w:val="22"/>
              </w:rPr>
            </w:pPr>
            <w:r w:rsidRPr="007A64FE">
              <w:rPr>
                <w:rFonts w:cs="Arial"/>
                <w:szCs w:val="22"/>
              </w:rPr>
              <w:t>Pojazdy muszą być wyposażone w system automatycznej głosowej zapowiedzi informacji o trasie.</w:t>
            </w:r>
          </w:p>
          <w:p w14:paraId="5A10E41A" w14:textId="77777777" w:rsidR="00286401" w:rsidRPr="007A64FE" w:rsidRDefault="00286401" w:rsidP="00286401">
            <w:pPr>
              <w:pStyle w:val="Akapitzlist"/>
              <w:numPr>
                <w:ilvl w:val="2"/>
                <w:numId w:val="3"/>
              </w:numPr>
              <w:spacing w:before="100" w:beforeAutospacing="1" w:after="100" w:afterAutospacing="1"/>
              <w:jc w:val="both"/>
              <w:rPr>
                <w:rFonts w:cs="Arial"/>
                <w:szCs w:val="22"/>
              </w:rPr>
            </w:pPr>
            <w:r w:rsidRPr="007A64FE">
              <w:rPr>
                <w:rFonts w:cs="Arial"/>
                <w:szCs w:val="22"/>
              </w:rPr>
              <w:t>System musi posiadać dwa niezależne kanały audio – po jednym wewnątrz i na zewnątrz pojazdu.</w:t>
            </w:r>
          </w:p>
          <w:p w14:paraId="550BA531" w14:textId="77777777" w:rsidR="00286401" w:rsidRPr="007A64FE" w:rsidRDefault="00286401" w:rsidP="00286401">
            <w:pPr>
              <w:pStyle w:val="Akapitzlist"/>
              <w:numPr>
                <w:ilvl w:val="2"/>
                <w:numId w:val="3"/>
              </w:numPr>
              <w:spacing w:before="100" w:beforeAutospacing="1" w:after="100" w:afterAutospacing="1"/>
              <w:jc w:val="both"/>
              <w:rPr>
                <w:rFonts w:cs="Arial"/>
                <w:szCs w:val="22"/>
              </w:rPr>
            </w:pPr>
            <w:r w:rsidRPr="007A64FE">
              <w:rPr>
                <w:rFonts w:cs="Arial"/>
                <w:szCs w:val="22"/>
              </w:rPr>
              <w:t xml:space="preserve">Realizacja (wygłaszanie) komunikatów głosowych musi obsługiwać format mp3. Komunikaty zapowiedzi głosowych w wymaganym formacie dostarczy Zamawiający. </w:t>
            </w:r>
          </w:p>
          <w:p w14:paraId="3ACD2A48" w14:textId="77777777" w:rsidR="00286401" w:rsidRPr="007A64FE" w:rsidRDefault="00286401" w:rsidP="00286401">
            <w:pPr>
              <w:pStyle w:val="Akapitzlist"/>
              <w:numPr>
                <w:ilvl w:val="2"/>
                <w:numId w:val="3"/>
              </w:numPr>
              <w:spacing w:before="100" w:beforeAutospacing="1" w:after="100" w:afterAutospacing="1"/>
              <w:jc w:val="both"/>
              <w:rPr>
                <w:rFonts w:cs="Arial"/>
                <w:szCs w:val="22"/>
              </w:rPr>
            </w:pPr>
            <w:r w:rsidRPr="007A64FE">
              <w:rPr>
                <w:rFonts w:cs="Arial"/>
                <w:szCs w:val="22"/>
              </w:rPr>
              <w:t>Emisja komunikatów zewnętrznych i ich poziom głośności muszą być uzależnione od tzw. „Harmonogramu dobowego” z minimum dwoma zakresami czasowymi (np. cisza nocna) i dowolnie konfigurowalne przez serwis Zamawiającego.</w:t>
            </w:r>
          </w:p>
          <w:p w14:paraId="6BDBF20E" w14:textId="77777777" w:rsidR="00286401" w:rsidRPr="007A64FE" w:rsidRDefault="00286401" w:rsidP="00286401">
            <w:pPr>
              <w:pStyle w:val="Akapitzlist"/>
              <w:numPr>
                <w:ilvl w:val="2"/>
                <w:numId w:val="3"/>
              </w:numPr>
              <w:spacing w:before="100" w:beforeAutospacing="1" w:after="100" w:afterAutospacing="1"/>
              <w:jc w:val="both"/>
              <w:rPr>
                <w:rFonts w:cs="Arial"/>
                <w:szCs w:val="22"/>
              </w:rPr>
            </w:pPr>
            <w:r w:rsidRPr="007A64FE">
              <w:rPr>
                <w:rFonts w:cs="Arial"/>
              </w:rPr>
              <w:t>Możliwość przypisania różnych zapowiedzi do poszczególnych słupków jednego przystanku. Zapowiedź uzależniona od linii, funkcji słupka (początkowy, końcowy, przesiadkowy) i godziny (przystanek pełniący funkcję n/ż w określonych godzinach).</w:t>
            </w:r>
          </w:p>
          <w:p w14:paraId="6FE2047C" w14:textId="77777777" w:rsidR="00286401" w:rsidRPr="007A64FE" w:rsidRDefault="00286401" w:rsidP="00286401">
            <w:pPr>
              <w:pStyle w:val="Akapitzlist"/>
              <w:numPr>
                <w:ilvl w:val="2"/>
                <w:numId w:val="3"/>
              </w:numPr>
              <w:spacing w:before="100" w:beforeAutospacing="1" w:after="100" w:afterAutospacing="1"/>
              <w:jc w:val="both"/>
              <w:rPr>
                <w:rFonts w:cs="Arial"/>
                <w:szCs w:val="22"/>
              </w:rPr>
            </w:pPr>
            <w:r w:rsidRPr="007A64FE">
              <w:rPr>
                <w:rFonts w:cs="Arial"/>
                <w:szCs w:val="22"/>
              </w:rPr>
              <w:t>Możliwość definiowania zapowiedzi, jako zewnętrzna i wewnętrzna.</w:t>
            </w:r>
          </w:p>
          <w:p w14:paraId="4CD2FD8F" w14:textId="77777777" w:rsidR="00286401" w:rsidRPr="00B02DAA" w:rsidRDefault="00286401" w:rsidP="00286401">
            <w:pPr>
              <w:pStyle w:val="Akapitzlist"/>
              <w:numPr>
                <w:ilvl w:val="2"/>
                <w:numId w:val="3"/>
              </w:numPr>
              <w:spacing w:before="100" w:beforeAutospacing="1" w:after="100" w:afterAutospacing="1"/>
              <w:jc w:val="both"/>
              <w:rPr>
                <w:rFonts w:cs="Arial"/>
                <w:szCs w:val="22"/>
              </w:rPr>
            </w:pPr>
            <w:r w:rsidRPr="007A64FE">
              <w:rPr>
                <w:rFonts w:cs="Arial"/>
              </w:rPr>
              <w:t>Możliwość definiowania struktury zapowiedzi - łączenia kilku zapowiedzi w każdej z wymienionych poniżej realizacji zapowiedzi i odtwarzanie ich kolejno po sobie.</w:t>
            </w:r>
          </w:p>
          <w:p w14:paraId="5556422C" w14:textId="77777777" w:rsidR="00286401" w:rsidRPr="007A64FE" w:rsidRDefault="00286401" w:rsidP="00286401">
            <w:pPr>
              <w:pStyle w:val="Akapitzlist"/>
              <w:numPr>
                <w:ilvl w:val="2"/>
                <w:numId w:val="3"/>
              </w:numPr>
              <w:spacing w:before="100" w:beforeAutospacing="1" w:after="100" w:afterAutospacing="1"/>
              <w:jc w:val="both"/>
              <w:rPr>
                <w:rFonts w:cs="Arial"/>
                <w:szCs w:val="22"/>
              </w:rPr>
            </w:pPr>
            <w:r>
              <w:rPr>
                <w:rFonts w:cs="Arial"/>
                <w:szCs w:val="22"/>
              </w:rPr>
              <w:t>Wygłaszanie komunikatów generowanych przez dyspozytora w przestrzeni pasażerskiej</w:t>
            </w:r>
          </w:p>
          <w:p w14:paraId="6935690D" w14:textId="77777777" w:rsidR="00286401" w:rsidRPr="007A64FE" w:rsidRDefault="00286401" w:rsidP="00286401">
            <w:pPr>
              <w:pStyle w:val="Akapitzlist"/>
              <w:numPr>
                <w:ilvl w:val="2"/>
                <w:numId w:val="3"/>
              </w:numPr>
              <w:spacing w:before="100" w:beforeAutospacing="1" w:after="100" w:afterAutospacing="1"/>
              <w:jc w:val="both"/>
              <w:rPr>
                <w:rFonts w:cs="Arial"/>
                <w:szCs w:val="22"/>
              </w:rPr>
            </w:pPr>
            <w:r w:rsidRPr="007A64FE">
              <w:rPr>
                <w:rFonts w:cs="Arial"/>
                <w:szCs w:val="22"/>
              </w:rPr>
              <w:t>Sposób realizacji zapowiedzi automatycznych.</w:t>
            </w:r>
          </w:p>
          <w:p w14:paraId="410BF41C" w14:textId="77777777" w:rsidR="00286401" w:rsidRPr="007A64FE" w:rsidRDefault="00286401" w:rsidP="00286401">
            <w:pPr>
              <w:pStyle w:val="Akapitzlist"/>
              <w:numPr>
                <w:ilvl w:val="4"/>
                <w:numId w:val="3"/>
              </w:numPr>
              <w:spacing w:before="100" w:beforeAutospacing="1" w:after="100" w:afterAutospacing="1"/>
              <w:jc w:val="both"/>
              <w:rPr>
                <w:rFonts w:cs="Arial"/>
                <w:szCs w:val="22"/>
              </w:rPr>
            </w:pPr>
            <w:r w:rsidRPr="007A64FE">
              <w:rPr>
                <w:rFonts w:cs="Arial"/>
                <w:szCs w:val="22"/>
              </w:rPr>
              <w:t>Komunikaty o oznaczeniu i kierunku linii,</w:t>
            </w:r>
          </w:p>
          <w:p w14:paraId="02A0AE97" w14:textId="77777777" w:rsidR="00286401" w:rsidRPr="007A64FE" w:rsidRDefault="00286401" w:rsidP="00286401">
            <w:pPr>
              <w:pStyle w:val="Akapitzlist"/>
              <w:numPr>
                <w:ilvl w:val="4"/>
                <w:numId w:val="3"/>
              </w:numPr>
              <w:spacing w:before="100" w:beforeAutospacing="1" w:after="100" w:afterAutospacing="1"/>
              <w:jc w:val="both"/>
              <w:rPr>
                <w:rFonts w:cs="Arial"/>
                <w:szCs w:val="22"/>
              </w:rPr>
            </w:pPr>
            <w:r w:rsidRPr="007A64FE">
              <w:rPr>
                <w:rFonts w:cs="Arial"/>
                <w:szCs w:val="22"/>
              </w:rPr>
              <w:t>Komunikaty o charakterze linii,</w:t>
            </w:r>
          </w:p>
          <w:p w14:paraId="69569737" w14:textId="77777777" w:rsidR="00286401" w:rsidRPr="007A64FE" w:rsidRDefault="00286401" w:rsidP="00286401">
            <w:pPr>
              <w:pStyle w:val="Akapitzlist"/>
              <w:numPr>
                <w:ilvl w:val="4"/>
                <w:numId w:val="3"/>
              </w:numPr>
              <w:spacing w:before="100" w:beforeAutospacing="1" w:after="100" w:afterAutospacing="1"/>
              <w:jc w:val="both"/>
              <w:rPr>
                <w:rFonts w:cs="Arial"/>
                <w:szCs w:val="22"/>
              </w:rPr>
            </w:pPr>
            <w:r w:rsidRPr="007A64FE">
              <w:rPr>
                <w:rFonts w:cs="Arial"/>
                <w:szCs w:val="22"/>
              </w:rPr>
              <w:t>Komunikaty z nazwą następnego przystanku,</w:t>
            </w:r>
          </w:p>
          <w:p w14:paraId="39F41A4F" w14:textId="77777777" w:rsidR="00286401" w:rsidRPr="007A64FE" w:rsidRDefault="00286401" w:rsidP="00286401">
            <w:pPr>
              <w:pStyle w:val="Akapitzlist"/>
              <w:numPr>
                <w:ilvl w:val="4"/>
                <w:numId w:val="3"/>
              </w:numPr>
              <w:spacing w:before="100" w:beforeAutospacing="1" w:after="100" w:afterAutospacing="1"/>
              <w:jc w:val="both"/>
              <w:rPr>
                <w:rFonts w:cs="Arial"/>
                <w:szCs w:val="22"/>
              </w:rPr>
            </w:pPr>
            <w:r w:rsidRPr="007A64FE">
              <w:rPr>
                <w:rFonts w:cs="Arial"/>
                <w:szCs w:val="22"/>
              </w:rPr>
              <w:t>Komunikaty z nazwą bieżącego przystanku,</w:t>
            </w:r>
          </w:p>
          <w:p w14:paraId="64A226CF" w14:textId="77777777" w:rsidR="00286401" w:rsidRPr="007A64FE" w:rsidRDefault="00286401" w:rsidP="00286401">
            <w:pPr>
              <w:pStyle w:val="Akapitzlist"/>
              <w:numPr>
                <w:ilvl w:val="4"/>
                <w:numId w:val="3"/>
              </w:numPr>
              <w:spacing w:before="100" w:beforeAutospacing="1" w:after="100" w:afterAutospacing="1"/>
              <w:jc w:val="both"/>
              <w:rPr>
                <w:rFonts w:cs="Arial"/>
                <w:szCs w:val="22"/>
              </w:rPr>
            </w:pPr>
            <w:r w:rsidRPr="007A64FE">
              <w:rPr>
                <w:rFonts w:cs="Arial"/>
                <w:szCs w:val="22"/>
              </w:rPr>
              <w:t>Komunikaty o charakterze przystanków (np. „na żądanie”, granica strefy biletowej),</w:t>
            </w:r>
          </w:p>
          <w:p w14:paraId="3BB7B26F" w14:textId="77777777" w:rsidR="00286401" w:rsidRPr="007A64FE" w:rsidRDefault="00286401" w:rsidP="00286401">
            <w:pPr>
              <w:pStyle w:val="Akapitzlist"/>
              <w:numPr>
                <w:ilvl w:val="4"/>
                <w:numId w:val="3"/>
              </w:numPr>
              <w:spacing w:before="100" w:beforeAutospacing="1" w:after="100" w:afterAutospacing="1"/>
              <w:jc w:val="both"/>
              <w:rPr>
                <w:rFonts w:cs="Arial"/>
                <w:szCs w:val="22"/>
              </w:rPr>
            </w:pPr>
            <w:r w:rsidRPr="007A64FE">
              <w:rPr>
                <w:rFonts w:cs="Arial"/>
                <w:szCs w:val="22"/>
              </w:rPr>
              <w:t>Informacje o przesiadkach,</w:t>
            </w:r>
          </w:p>
          <w:p w14:paraId="114520FF" w14:textId="77777777" w:rsidR="00286401" w:rsidRPr="007A64FE" w:rsidRDefault="00286401" w:rsidP="00286401">
            <w:pPr>
              <w:pStyle w:val="Akapitzlist"/>
              <w:numPr>
                <w:ilvl w:val="4"/>
                <w:numId w:val="3"/>
              </w:numPr>
              <w:spacing w:before="100" w:beforeAutospacing="1" w:after="100" w:afterAutospacing="1"/>
              <w:jc w:val="both"/>
              <w:rPr>
                <w:rFonts w:cs="Arial"/>
                <w:szCs w:val="22"/>
              </w:rPr>
            </w:pPr>
            <w:r w:rsidRPr="007A64FE">
              <w:rPr>
                <w:rFonts w:cs="Arial"/>
                <w:szCs w:val="22"/>
              </w:rPr>
              <w:t>Komunikaty wyzwalane zewnętrznymi sygnałami oraz wygłaszane przez prowadzącego (np. „Uwaga włączona klimatyzacja”, „Prosimy o zamknięcie okien”, „Proszę przygotować bilety do kontroli”, „Proszę odsunąć się od drzwi”).</w:t>
            </w:r>
          </w:p>
          <w:p w14:paraId="240F93DB" w14:textId="77777777" w:rsidR="00286401" w:rsidRPr="007A64FE" w:rsidRDefault="00286401" w:rsidP="00286401">
            <w:pPr>
              <w:pStyle w:val="Akapitzlist"/>
              <w:numPr>
                <w:ilvl w:val="4"/>
                <w:numId w:val="3"/>
              </w:numPr>
              <w:spacing w:before="100" w:beforeAutospacing="1" w:after="100" w:afterAutospacing="1"/>
              <w:jc w:val="both"/>
              <w:rPr>
                <w:rFonts w:cs="Arial"/>
                <w:szCs w:val="22"/>
              </w:rPr>
            </w:pPr>
            <w:r w:rsidRPr="007A64FE">
              <w:rPr>
                <w:rFonts w:cs="Arial"/>
                <w:szCs w:val="22"/>
              </w:rPr>
              <w:t xml:space="preserve">Dodatkowe komunikaty o treści: </w:t>
            </w:r>
          </w:p>
          <w:p w14:paraId="04A7FB66" w14:textId="77777777" w:rsidR="00286401" w:rsidRPr="007A64FE" w:rsidRDefault="00286401" w:rsidP="00286401">
            <w:pPr>
              <w:pStyle w:val="Akapitzlist"/>
              <w:numPr>
                <w:ilvl w:val="5"/>
                <w:numId w:val="3"/>
              </w:numPr>
              <w:spacing w:before="100" w:beforeAutospacing="1" w:after="100" w:afterAutospacing="1"/>
              <w:jc w:val="both"/>
              <w:rPr>
                <w:rFonts w:cs="Arial"/>
                <w:szCs w:val="22"/>
              </w:rPr>
            </w:pPr>
            <w:r w:rsidRPr="007A64FE">
              <w:rPr>
                <w:rFonts w:cs="Arial"/>
                <w:szCs w:val="22"/>
              </w:rPr>
              <w:t xml:space="preserve">„Proszę przygotować bilety do kontroli”, </w:t>
            </w:r>
          </w:p>
          <w:p w14:paraId="3B642C6E" w14:textId="77777777" w:rsidR="00286401" w:rsidRPr="007A64FE" w:rsidRDefault="00286401" w:rsidP="00286401">
            <w:pPr>
              <w:pStyle w:val="Akapitzlist"/>
              <w:numPr>
                <w:ilvl w:val="5"/>
                <w:numId w:val="3"/>
              </w:numPr>
              <w:spacing w:before="100" w:beforeAutospacing="1" w:after="100" w:afterAutospacing="1"/>
              <w:jc w:val="both"/>
              <w:rPr>
                <w:rFonts w:cs="Arial"/>
                <w:szCs w:val="22"/>
              </w:rPr>
            </w:pPr>
            <w:r w:rsidRPr="007A64FE">
              <w:rPr>
                <w:rFonts w:cs="Arial"/>
                <w:szCs w:val="22"/>
              </w:rPr>
              <w:lastRenderedPageBreak/>
              <w:t xml:space="preserve">„Możliwość przesiadki na autobusową komunikację zastępczą”, </w:t>
            </w:r>
          </w:p>
          <w:p w14:paraId="0D095088" w14:textId="77777777" w:rsidR="00286401" w:rsidRPr="007A64FE" w:rsidRDefault="00286401" w:rsidP="00286401">
            <w:pPr>
              <w:pStyle w:val="Akapitzlist"/>
              <w:numPr>
                <w:ilvl w:val="5"/>
                <w:numId w:val="3"/>
              </w:numPr>
              <w:spacing w:before="100" w:beforeAutospacing="1" w:after="100" w:afterAutospacing="1"/>
              <w:jc w:val="both"/>
              <w:rPr>
                <w:rFonts w:cs="Arial"/>
                <w:szCs w:val="22"/>
              </w:rPr>
            </w:pPr>
            <w:r w:rsidRPr="007A64FE">
              <w:rPr>
                <w:rFonts w:cs="Arial"/>
                <w:szCs w:val="22"/>
              </w:rPr>
              <w:t xml:space="preserve">„Zmiana trasy”, </w:t>
            </w:r>
          </w:p>
          <w:p w14:paraId="39631958" w14:textId="77777777" w:rsidR="00286401" w:rsidRPr="007A64FE" w:rsidRDefault="00286401" w:rsidP="00286401">
            <w:pPr>
              <w:pStyle w:val="Akapitzlist"/>
              <w:numPr>
                <w:ilvl w:val="5"/>
                <w:numId w:val="3"/>
              </w:numPr>
              <w:spacing w:before="100" w:beforeAutospacing="1" w:after="100" w:afterAutospacing="1"/>
              <w:jc w:val="both"/>
              <w:rPr>
                <w:rFonts w:cs="Arial"/>
                <w:szCs w:val="22"/>
              </w:rPr>
            </w:pPr>
            <w:r w:rsidRPr="007A64FE">
              <w:rPr>
                <w:rFonts w:cs="Arial"/>
                <w:szCs w:val="22"/>
              </w:rPr>
              <w:t xml:space="preserve">„Proszę odsunąć się od drzwi”, </w:t>
            </w:r>
          </w:p>
          <w:p w14:paraId="29D017B1" w14:textId="77777777" w:rsidR="00286401" w:rsidRPr="007A64FE" w:rsidRDefault="00286401" w:rsidP="00286401">
            <w:pPr>
              <w:pStyle w:val="Akapitzlist"/>
              <w:numPr>
                <w:ilvl w:val="5"/>
                <w:numId w:val="3"/>
              </w:numPr>
              <w:spacing w:before="100" w:beforeAutospacing="1" w:after="100" w:afterAutospacing="1"/>
              <w:jc w:val="both"/>
              <w:rPr>
                <w:rFonts w:cs="Arial"/>
                <w:szCs w:val="22"/>
              </w:rPr>
            </w:pPr>
            <w:r w:rsidRPr="007A64FE">
              <w:rPr>
                <w:rFonts w:cs="Arial"/>
                <w:szCs w:val="22"/>
              </w:rPr>
              <w:t xml:space="preserve">„Koniec trasy”, </w:t>
            </w:r>
          </w:p>
          <w:p w14:paraId="2F29A929" w14:textId="77777777" w:rsidR="00286401" w:rsidRPr="007A64FE" w:rsidRDefault="00286401" w:rsidP="00286401">
            <w:pPr>
              <w:pStyle w:val="Akapitzlist"/>
              <w:numPr>
                <w:ilvl w:val="5"/>
                <w:numId w:val="3"/>
              </w:numPr>
              <w:spacing w:before="100" w:beforeAutospacing="1" w:after="100" w:afterAutospacing="1"/>
              <w:jc w:val="both"/>
              <w:rPr>
                <w:rFonts w:cs="Arial"/>
                <w:szCs w:val="22"/>
              </w:rPr>
            </w:pPr>
            <w:r w:rsidRPr="007A64FE">
              <w:rPr>
                <w:rFonts w:cs="Arial"/>
                <w:szCs w:val="22"/>
              </w:rPr>
              <w:t xml:space="preserve">„Prosimy opuścić pojazd”, </w:t>
            </w:r>
          </w:p>
          <w:p w14:paraId="6C4B44C9" w14:textId="77777777" w:rsidR="00286401" w:rsidRPr="007A64FE" w:rsidRDefault="00286401" w:rsidP="00286401">
            <w:pPr>
              <w:pStyle w:val="Akapitzlist"/>
              <w:numPr>
                <w:ilvl w:val="5"/>
                <w:numId w:val="3"/>
              </w:numPr>
              <w:spacing w:before="100" w:beforeAutospacing="1" w:after="100" w:afterAutospacing="1"/>
              <w:jc w:val="both"/>
              <w:rPr>
                <w:rFonts w:cs="Arial"/>
                <w:szCs w:val="22"/>
              </w:rPr>
            </w:pPr>
            <w:r w:rsidRPr="007A64FE">
              <w:rPr>
                <w:rFonts w:cs="Arial"/>
                <w:szCs w:val="22"/>
              </w:rPr>
              <w:t>„Dziękujemy za wspólną podróż z Miejskim Przedsiębiorstwem Komunikacyjnym Spółka Akcyjna w Krakowie”,</w:t>
            </w:r>
          </w:p>
          <w:p w14:paraId="1E9ACA62" w14:textId="77777777" w:rsidR="00286401" w:rsidRPr="007A64FE" w:rsidRDefault="00286401" w:rsidP="00286401">
            <w:pPr>
              <w:pStyle w:val="Akapitzlist"/>
              <w:numPr>
                <w:ilvl w:val="5"/>
                <w:numId w:val="3"/>
              </w:numPr>
              <w:spacing w:before="100" w:beforeAutospacing="1" w:after="100" w:afterAutospacing="1"/>
              <w:jc w:val="both"/>
              <w:rPr>
                <w:rFonts w:cs="Arial"/>
                <w:szCs w:val="22"/>
              </w:rPr>
            </w:pPr>
            <w:r w:rsidRPr="007A64FE">
              <w:rPr>
                <w:rFonts w:cs="Arial"/>
                <w:szCs w:val="22"/>
              </w:rPr>
              <w:t>Możliwość wprowadzenia w przyszłości innych komunikatów wymaganych przez organizatora Komunikacji Miejskiej w Krakowie.</w:t>
            </w:r>
          </w:p>
          <w:p w14:paraId="3352D2B7" w14:textId="77777777" w:rsidR="00286401" w:rsidRPr="007A64FE" w:rsidRDefault="00286401" w:rsidP="00286401">
            <w:pPr>
              <w:pStyle w:val="Akapitzlist"/>
              <w:numPr>
                <w:ilvl w:val="4"/>
                <w:numId w:val="3"/>
              </w:numPr>
              <w:spacing w:before="100" w:beforeAutospacing="1" w:after="100" w:afterAutospacing="1"/>
              <w:jc w:val="both"/>
              <w:rPr>
                <w:rFonts w:cs="Arial"/>
                <w:szCs w:val="22"/>
              </w:rPr>
            </w:pPr>
            <w:r w:rsidRPr="007A64FE">
              <w:rPr>
                <w:rFonts w:cs="Arial"/>
                <w:szCs w:val="22"/>
              </w:rPr>
              <w:t xml:space="preserve">Emitowane komunikaty powinny być wyzwalane: </w:t>
            </w:r>
          </w:p>
          <w:p w14:paraId="0B6A8A67" w14:textId="77777777" w:rsidR="00286401" w:rsidRPr="007A64FE" w:rsidRDefault="00286401" w:rsidP="00286401">
            <w:pPr>
              <w:pStyle w:val="Akapitzlist"/>
              <w:numPr>
                <w:ilvl w:val="5"/>
                <w:numId w:val="3"/>
              </w:numPr>
              <w:spacing w:before="100" w:beforeAutospacing="1" w:after="100" w:afterAutospacing="1"/>
              <w:jc w:val="both"/>
              <w:rPr>
                <w:rFonts w:cs="Arial"/>
                <w:szCs w:val="22"/>
              </w:rPr>
            </w:pPr>
            <w:r w:rsidRPr="007A64FE">
              <w:rPr>
                <w:rFonts w:cs="Arial"/>
                <w:szCs w:val="22"/>
              </w:rPr>
              <w:t xml:space="preserve">Odległością od słupka przystankowego, z możliwością indywidualnej parametryzacji parametrem odległościowym (w metrach), </w:t>
            </w:r>
          </w:p>
          <w:p w14:paraId="114C55AE" w14:textId="77777777" w:rsidR="00286401" w:rsidRPr="007A64FE" w:rsidRDefault="00286401" w:rsidP="00286401">
            <w:pPr>
              <w:pStyle w:val="Akapitzlist"/>
              <w:numPr>
                <w:ilvl w:val="5"/>
                <w:numId w:val="3"/>
              </w:numPr>
              <w:spacing w:before="100" w:beforeAutospacing="1" w:after="100" w:afterAutospacing="1"/>
              <w:jc w:val="both"/>
              <w:rPr>
                <w:rFonts w:cs="Arial"/>
                <w:szCs w:val="22"/>
              </w:rPr>
            </w:pPr>
            <w:r w:rsidRPr="007A64FE">
              <w:rPr>
                <w:rFonts w:cs="Arial"/>
                <w:szCs w:val="22"/>
              </w:rPr>
              <w:t>Numerem linii,</w:t>
            </w:r>
          </w:p>
          <w:p w14:paraId="387FB9E5" w14:textId="77777777" w:rsidR="00286401" w:rsidRPr="007A64FE" w:rsidRDefault="00286401" w:rsidP="00286401">
            <w:pPr>
              <w:pStyle w:val="Akapitzlist"/>
              <w:numPr>
                <w:ilvl w:val="5"/>
                <w:numId w:val="3"/>
              </w:numPr>
              <w:spacing w:before="100" w:beforeAutospacing="1" w:after="100" w:afterAutospacing="1"/>
              <w:jc w:val="both"/>
              <w:rPr>
                <w:rFonts w:cs="Arial"/>
                <w:szCs w:val="22"/>
              </w:rPr>
            </w:pPr>
            <w:r w:rsidRPr="007A64FE">
              <w:rPr>
                <w:rFonts w:cs="Arial"/>
                <w:szCs w:val="22"/>
              </w:rPr>
              <w:t>Sygnałem technicznym np. zezwolenia na otwarcie drzwi</w:t>
            </w:r>
          </w:p>
          <w:p w14:paraId="170B5D30" w14:textId="77777777" w:rsidR="00286401" w:rsidRPr="007A64FE" w:rsidRDefault="00286401" w:rsidP="00286401">
            <w:pPr>
              <w:pStyle w:val="Akapitzlist"/>
              <w:numPr>
                <w:ilvl w:val="5"/>
                <w:numId w:val="3"/>
              </w:numPr>
              <w:spacing w:before="100" w:beforeAutospacing="1" w:after="100" w:afterAutospacing="1"/>
              <w:jc w:val="both"/>
              <w:rPr>
                <w:rFonts w:cs="Arial"/>
                <w:szCs w:val="22"/>
              </w:rPr>
            </w:pPr>
            <w:r w:rsidRPr="007A64FE">
              <w:rPr>
                <w:rFonts w:cs="Arial"/>
                <w:szCs w:val="22"/>
              </w:rPr>
              <w:t>Manualnie z poziomu terminala przez prowadzącego pojazd</w:t>
            </w:r>
          </w:p>
          <w:p w14:paraId="2A02A97E" w14:textId="77777777" w:rsidR="00286401" w:rsidRPr="007A64FE" w:rsidRDefault="00286401" w:rsidP="00286401">
            <w:pPr>
              <w:pStyle w:val="Akapitzlist"/>
              <w:numPr>
                <w:ilvl w:val="1"/>
                <w:numId w:val="3"/>
              </w:numPr>
              <w:spacing w:before="100" w:beforeAutospacing="1" w:after="100" w:afterAutospacing="1"/>
              <w:jc w:val="both"/>
              <w:rPr>
                <w:rFonts w:cs="Arial"/>
                <w:bCs w:val="0"/>
                <w:szCs w:val="22"/>
              </w:rPr>
            </w:pPr>
            <w:r w:rsidRPr="007A64FE">
              <w:rPr>
                <w:rFonts w:cs="Arial"/>
                <w:bCs w:val="0"/>
                <w:szCs w:val="22"/>
              </w:rPr>
              <w:t>Wysyłanie telegramów priorytetu zielonego światła w standardzie VDVR09.16 w ramach Obszarowego Systemu Sterowania Ruchem w Krakowie,</w:t>
            </w:r>
          </w:p>
          <w:p w14:paraId="432D234F" w14:textId="77777777" w:rsidR="00286401" w:rsidRPr="007A64FE" w:rsidRDefault="00286401" w:rsidP="00286401">
            <w:pPr>
              <w:pStyle w:val="Akapitzlist"/>
              <w:numPr>
                <w:ilvl w:val="0"/>
                <w:numId w:val="3"/>
              </w:numPr>
              <w:spacing w:before="100" w:beforeAutospacing="1" w:after="100" w:afterAutospacing="1"/>
              <w:jc w:val="both"/>
              <w:rPr>
                <w:rFonts w:cs="Arial"/>
                <w:bCs w:val="0"/>
                <w:szCs w:val="22"/>
              </w:rPr>
            </w:pPr>
            <w:r w:rsidRPr="007A64FE">
              <w:rPr>
                <w:rFonts w:cs="Arial"/>
                <w:bCs w:val="0"/>
                <w:szCs w:val="22"/>
              </w:rPr>
              <w:t>Komputer powinien posiadać bezpośrednie podłączenie do systemu dyspozytorskiego Zamawiającego lub systemu dyspozytorskiego dostarczonego przez Wykonawcę opisanego w pkt. I ppkt. 10 i w pełni z nim współpracować w celu:</w:t>
            </w:r>
          </w:p>
          <w:p w14:paraId="35B0740D" w14:textId="77777777" w:rsidR="00286401" w:rsidRPr="007A64FE" w:rsidRDefault="00286401" w:rsidP="00286401">
            <w:pPr>
              <w:pStyle w:val="Akapitzlist"/>
              <w:numPr>
                <w:ilvl w:val="1"/>
                <w:numId w:val="3"/>
              </w:numPr>
              <w:spacing w:before="100" w:beforeAutospacing="1" w:after="100" w:afterAutospacing="1"/>
              <w:jc w:val="both"/>
              <w:rPr>
                <w:rFonts w:cs="Arial"/>
                <w:bCs w:val="0"/>
                <w:szCs w:val="22"/>
              </w:rPr>
            </w:pPr>
            <w:r w:rsidRPr="007A64FE">
              <w:rPr>
                <w:rFonts w:cs="Arial"/>
                <w:bCs w:val="0"/>
                <w:szCs w:val="22"/>
              </w:rPr>
              <w:t>Pobierania bazy danych systemu przygotowania danych;</w:t>
            </w:r>
          </w:p>
          <w:p w14:paraId="4D60F535" w14:textId="77777777" w:rsidR="00286401" w:rsidRPr="007A64FE" w:rsidRDefault="00286401" w:rsidP="00286401">
            <w:pPr>
              <w:pStyle w:val="Akapitzlist"/>
              <w:numPr>
                <w:ilvl w:val="1"/>
                <w:numId w:val="3"/>
              </w:numPr>
              <w:spacing w:before="100" w:beforeAutospacing="1" w:after="100" w:afterAutospacing="1"/>
              <w:jc w:val="both"/>
              <w:rPr>
                <w:rFonts w:cs="Arial"/>
                <w:bCs w:val="0"/>
                <w:szCs w:val="22"/>
              </w:rPr>
            </w:pPr>
            <w:r w:rsidRPr="007A64FE">
              <w:rPr>
                <w:rFonts w:cs="Arial"/>
                <w:bCs w:val="0"/>
                <w:szCs w:val="22"/>
              </w:rPr>
              <w:t>Wysyłania oraz odbieranie wiadomości tekstowych z systemu dyspozytorskiego  Zamawiającego</w:t>
            </w:r>
          </w:p>
          <w:p w14:paraId="1BABCDF8" w14:textId="77777777" w:rsidR="00286401" w:rsidRPr="007A64FE" w:rsidRDefault="00286401" w:rsidP="00286401">
            <w:pPr>
              <w:pStyle w:val="Akapitzlist"/>
              <w:numPr>
                <w:ilvl w:val="1"/>
                <w:numId w:val="3"/>
              </w:numPr>
              <w:spacing w:before="100" w:beforeAutospacing="1" w:after="100" w:afterAutospacing="1"/>
              <w:jc w:val="both"/>
              <w:rPr>
                <w:rFonts w:cs="Arial"/>
                <w:bCs w:val="0"/>
                <w:szCs w:val="22"/>
              </w:rPr>
            </w:pPr>
            <w:r w:rsidRPr="007A64FE">
              <w:rPr>
                <w:rFonts w:cs="Arial"/>
                <w:bCs w:val="0"/>
                <w:szCs w:val="22"/>
              </w:rPr>
              <w:t>Raportowania pozycji logicznej (wyrażonej w metrach od poprzedniego przystanku) oraz fizycznej (koordynaty GPS) do systemu dyspozytorskiego Zamawiającego</w:t>
            </w:r>
          </w:p>
          <w:p w14:paraId="29096329" w14:textId="77777777" w:rsidR="00286401" w:rsidRPr="007A64FE" w:rsidRDefault="00286401" w:rsidP="00286401">
            <w:pPr>
              <w:numPr>
                <w:ilvl w:val="1"/>
                <w:numId w:val="3"/>
              </w:numPr>
              <w:spacing w:before="100" w:beforeAutospacing="1" w:after="100" w:afterAutospacing="1"/>
              <w:jc w:val="both"/>
              <w:rPr>
                <w:rFonts w:cs="Arial"/>
                <w:bCs w:val="0"/>
                <w:szCs w:val="22"/>
              </w:rPr>
            </w:pPr>
            <w:r w:rsidRPr="007A64FE">
              <w:rPr>
                <w:rFonts w:cs="Arial"/>
                <w:bCs w:val="0"/>
                <w:szCs w:val="22"/>
              </w:rPr>
              <w:t>Odbierania komunikatów bezpośrednio z systemu dyspozytorskiego Zamawiającego</w:t>
            </w:r>
          </w:p>
          <w:p w14:paraId="682DDAFB" w14:textId="77777777" w:rsidR="00286401" w:rsidRPr="007A64FE" w:rsidRDefault="00286401" w:rsidP="00286401">
            <w:pPr>
              <w:pStyle w:val="Akapitzlist"/>
              <w:numPr>
                <w:ilvl w:val="0"/>
                <w:numId w:val="3"/>
              </w:numPr>
              <w:spacing w:before="100" w:beforeAutospacing="1" w:after="100" w:afterAutospacing="1"/>
              <w:rPr>
                <w:rFonts w:cs="Arial"/>
                <w:bCs w:val="0"/>
                <w:szCs w:val="22"/>
              </w:rPr>
            </w:pPr>
            <w:r w:rsidRPr="007A64FE">
              <w:rPr>
                <w:rFonts w:cs="Arial"/>
                <w:bCs w:val="0"/>
                <w:szCs w:val="22"/>
              </w:rPr>
              <w:t>Komputer powinien posiadać czas synchronizowany z funkcjonującym systemem sterowania ruchem SITRAAFFIC opcjonalnie przez GPS. Pozostałe elementy systemu muszą być synchronizowane z komputerem.</w:t>
            </w:r>
            <w:r w:rsidRPr="007A64FE">
              <w:rPr>
                <w:rFonts w:cs="Arial"/>
                <w:szCs w:val="22"/>
              </w:rPr>
              <w:t xml:space="preserve"> Rozbieżność czasu poszczególnych urządzeń nie może być większa niż 1 s – łącznie z czasem prezentowanym na wyświetlaczach.</w:t>
            </w:r>
          </w:p>
          <w:p w14:paraId="4236CD23" w14:textId="77777777" w:rsidR="00286401" w:rsidRPr="007A64FE" w:rsidRDefault="00286401" w:rsidP="00286401">
            <w:pPr>
              <w:pStyle w:val="Akapitzlist"/>
              <w:numPr>
                <w:ilvl w:val="0"/>
                <w:numId w:val="3"/>
              </w:numPr>
              <w:spacing w:before="100" w:beforeAutospacing="1" w:after="100" w:afterAutospacing="1"/>
              <w:rPr>
                <w:rFonts w:cs="Arial"/>
                <w:bCs w:val="0"/>
                <w:szCs w:val="22"/>
              </w:rPr>
            </w:pPr>
            <w:r w:rsidRPr="00B02DAA">
              <w:rPr>
                <w:rFonts w:cs="Arial"/>
                <w:szCs w:val="22"/>
              </w:rPr>
              <w:t>Wsparcie protokołów: SOAP , VDV300, VDV301, VDV301-IP, SNMP, MQTT (IBIS, Ethernet) do zapewnienia obsługi urządzeń systemu informacji pasażerskiej. W celu prezentacji komunikatów na wyświetlaczach LCD, protokół SOAP musi zawierać informacje</w:t>
            </w:r>
          </w:p>
          <w:p w14:paraId="4B689E84" w14:textId="77777777" w:rsidR="00286401" w:rsidRPr="007A64FE" w:rsidRDefault="00286401" w:rsidP="00286401">
            <w:pPr>
              <w:pStyle w:val="Akapitzlist"/>
              <w:numPr>
                <w:ilvl w:val="1"/>
                <w:numId w:val="3"/>
              </w:numPr>
              <w:spacing w:before="100" w:beforeAutospacing="1" w:after="100" w:afterAutospacing="1"/>
              <w:rPr>
                <w:rFonts w:cs="Arial"/>
                <w:bCs w:val="0"/>
                <w:szCs w:val="22"/>
              </w:rPr>
            </w:pPr>
            <w:r w:rsidRPr="007A64FE">
              <w:rPr>
                <w:rFonts w:cs="Arial"/>
                <w:szCs w:val="22"/>
              </w:rPr>
              <w:t>Sygnał aktywacji drzwi</w:t>
            </w:r>
          </w:p>
          <w:p w14:paraId="07960FE3" w14:textId="77777777" w:rsidR="00286401" w:rsidRPr="007A64FE" w:rsidRDefault="00286401" w:rsidP="00286401">
            <w:pPr>
              <w:pStyle w:val="Akapitzlist"/>
              <w:numPr>
                <w:ilvl w:val="1"/>
                <w:numId w:val="3"/>
              </w:numPr>
              <w:spacing w:before="100" w:beforeAutospacing="1" w:after="100" w:afterAutospacing="1"/>
              <w:rPr>
                <w:rFonts w:cs="Arial"/>
                <w:bCs w:val="0"/>
                <w:szCs w:val="22"/>
              </w:rPr>
            </w:pPr>
            <w:r w:rsidRPr="007A64FE">
              <w:rPr>
                <w:rFonts w:cs="Arial"/>
                <w:szCs w:val="22"/>
              </w:rPr>
              <w:t>Sygnał otwarcia drzwi</w:t>
            </w:r>
          </w:p>
          <w:p w14:paraId="22EC3A74" w14:textId="77777777" w:rsidR="00286401" w:rsidRPr="007A64FE" w:rsidRDefault="00286401" w:rsidP="00286401">
            <w:pPr>
              <w:pStyle w:val="Akapitzlist"/>
              <w:numPr>
                <w:ilvl w:val="1"/>
                <w:numId w:val="3"/>
              </w:numPr>
              <w:spacing w:before="100" w:beforeAutospacing="1" w:after="100" w:afterAutospacing="1"/>
              <w:rPr>
                <w:bCs w:val="0"/>
                <w:sz w:val="20"/>
                <w:szCs w:val="20"/>
              </w:rPr>
            </w:pPr>
            <w:r w:rsidRPr="007A64FE">
              <w:t xml:space="preserve">Sygnał „STOP" / przystanek NŻ </w:t>
            </w:r>
          </w:p>
          <w:p w14:paraId="5B8B3673" w14:textId="77777777" w:rsidR="00286401" w:rsidRPr="007A64FE" w:rsidRDefault="00286401" w:rsidP="00286401">
            <w:pPr>
              <w:pStyle w:val="Akapitzlist"/>
              <w:numPr>
                <w:ilvl w:val="1"/>
                <w:numId w:val="3"/>
              </w:numPr>
              <w:spacing w:before="100" w:beforeAutospacing="1" w:after="100" w:afterAutospacing="1"/>
              <w:rPr>
                <w:rFonts w:cs="Arial"/>
                <w:bCs w:val="0"/>
                <w:szCs w:val="22"/>
              </w:rPr>
            </w:pPr>
            <w:r w:rsidRPr="007A64FE">
              <w:rPr>
                <w:rFonts w:cs="Arial"/>
                <w:szCs w:val="22"/>
              </w:rPr>
              <w:t>Sygnał aktywnego trybu klimatyzacji</w:t>
            </w:r>
          </w:p>
          <w:p w14:paraId="06B4D078" w14:textId="77777777" w:rsidR="00286401" w:rsidRPr="007A64FE" w:rsidRDefault="00286401" w:rsidP="00286401">
            <w:pPr>
              <w:pStyle w:val="Akapitzlist"/>
              <w:numPr>
                <w:ilvl w:val="1"/>
                <w:numId w:val="3"/>
              </w:numPr>
              <w:spacing w:before="100" w:beforeAutospacing="1" w:after="100" w:afterAutospacing="1"/>
              <w:rPr>
                <w:rFonts w:cs="Arial"/>
                <w:bCs w:val="0"/>
                <w:szCs w:val="22"/>
              </w:rPr>
            </w:pPr>
            <w:r w:rsidRPr="007A64FE">
              <w:rPr>
                <w:rFonts w:cs="Arial"/>
                <w:szCs w:val="22"/>
              </w:rPr>
              <w:t>Sygnał związany z blokadą kasowników na okoliczność kontroli biletowej</w:t>
            </w:r>
          </w:p>
          <w:p w14:paraId="61AE3447" w14:textId="77777777" w:rsidR="00286401" w:rsidRPr="007A64FE" w:rsidRDefault="00286401" w:rsidP="00286401">
            <w:pPr>
              <w:pStyle w:val="Akapitzlist"/>
              <w:numPr>
                <w:ilvl w:val="1"/>
                <w:numId w:val="3"/>
              </w:numPr>
              <w:spacing w:before="100" w:beforeAutospacing="1" w:after="100" w:afterAutospacing="1"/>
              <w:rPr>
                <w:rFonts w:cs="Arial"/>
                <w:bCs w:val="0"/>
                <w:szCs w:val="22"/>
              </w:rPr>
            </w:pPr>
            <w:r w:rsidRPr="007A64FE">
              <w:rPr>
                <w:rFonts w:cs="Arial"/>
                <w:szCs w:val="22"/>
              </w:rPr>
              <w:lastRenderedPageBreak/>
              <w:t>Sygnał związany z blokadą kasowników na okoliczność „</w:t>
            </w:r>
            <w:r>
              <w:rPr>
                <w:rFonts w:cs="Arial"/>
                <w:szCs w:val="22"/>
              </w:rPr>
              <w:t>K</w:t>
            </w:r>
            <w:r w:rsidRPr="007A64FE">
              <w:rPr>
                <w:rFonts w:cs="Arial"/>
                <w:szCs w:val="22"/>
              </w:rPr>
              <w:t>omunikacji</w:t>
            </w:r>
            <w:r>
              <w:rPr>
                <w:rFonts w:cs="Arial"/>
                <w:szCs w:val="22"/>
              </w:rPr>
              <w:t xml:space="preserve"> bezpłatnej</w:t>
            </w:r>
            <w:r w:rsidRPr="007A64FE">
              <w:rPr>
                <w:rFonts w:cs="Arial"/>
                <w:szCs w:val="22"/>
              </w:rPr>
              <w:t>”</w:t>
            </w:r>
          </w:p>
          <w:p w14:paraId="731879D5" w14:textId="77777777" w:rsidR="00286401" w:rsidRPr="007A64FE" w:rsidRDefault="00286401" w:rsidP="00286401">
            <w:pPr>
              <w:pStyle w:val="Akapitzlist"/>
              <w:numPr>
                <w:ilvl w:val="0"/>
                <w:numId w:val="3"/>
              </w:numPr>
              <w:spacing w:before="100" w:beforeAutospacing="1" w:after="100" w:afterAutospacing="1"/>
              <w:jc w:val="both"/>
              <w:rPr>
                <w:rFonts w:cs="Arial"/>
                <w:szCs w:val="22"/>
              </w:rPr>
            </w:pPr>
            <w:r w:rsidRPr="007A64FE">
              <w:rPr>
                <w:rFonts w:cs="Arial"/>
                <w:szCs w:val="22"/>
              </w:rPr>
              <w:t>Sterowanie i diagnostyka automatycznego zapowiadania głosowego.</w:t>
            </w:r>
          </w:p>
          <w:p w14:paraId="0D06CBC1" w14:textId="224DE9F5" w:rsidR="00286401" w:rsidRPr="007A64FE" w:rsidRDefault="00286401" w:rsidP="00286401">
            <w:pPr>
              <w:pStyle w:val="Akapitzlist"/>
              <w:numPr>
                <w:ilvl w:val="0"/>
                <w:numId w:val="3"/>
              </w:numPr>
              <w:spacing w:before="100" w:beforeAutospacing="1" w:after="100" w:afterAutospacing="1"/>
              <w:jc w:val="both"/>
              <w:rPr>
                <w:rFonts w:cs="Arial"/>
                <w:bCs w:val="0"/>
                <w:szCs w:val="22"/>
              </w:rPr>
            </w:pPr>
            <w:r w:rsidRPr="007A64FE">
              <w:rPr>
                <w:rFonts w:cs="Arial"/>
                <w:bCs w:val="0"/>
                <w:szCs w:val="22"/>
              </w:rPr>
              <w:t xml:space="preserve">Komputer powinien przechowywać i przetwarzać wszystkie informacje potrzebne do wyświetlenia na panelu prowadzącego. </w:t>
            </w:r>
            <w:r w:rsidRPr="007A64FE">
              <w:rPr>
                <w:rFonts w:cs="Arial"/>
                <w:szCs w:val="22"/>
              </w:rPr>
              <w:t xml:space="preserve">Piktogramy i układ graficzny panelu </w:t>
            </w:r>
            <w:r w:rsidR="00262B8E">
              <w:rPr>
                <w:rFonts w:cs="Arial"/>
                <w:szCs w:val="22"/>
              </w:rPr>
              <w:t>prowadzącego</w:t>
            </w:r>
            <w:r w:rsidRPr="007A64FE">
              <w:rPr>
                <w:rFonts w:cs="Arial"/>
                <w:szCs w:val="22"/>
              </w:rPr>
              <w:t xml:space="preserve"> muszą być zgodne ze wskazanym i funkcjonującym u Zamawiającego</w:t>
            </w:r>
          </w:p>
          <w:p w14:paraId="58C369D4" w14:textId="77777777" w:rsidR="00286401" w:rsidRPr="007A64FE" w:rsidRDefault="00286401" w:rsidP="00286401">
            <w:pPr>
              <w:pStyle w:val="Akapitzlist"/>
              <w:numPr>
                <w:ilvl w:val="1"/>
                <w:numId w:val="3"/>
              </w:numPr>
              <w:spacing w:before="100" w:beforeAutospacing="1" w:after="100" w:afterAutospacing="1"/>
              <w:jc w:val="both"/>
              <w:rPr>
                <w:rFonts w:cs="Arial"/>
                <w:szCs w:val="22"/>
              </w:rPr>
            </w:pPr>
            <w:r w:rsidRPr="007A64FE">
              <w:rPr>
                <w:rFonts w:cs="Arial"/>
                <w:szCs w:val="22"/>
              </w:rPr>
              <w:t>Funkcjonalność panelu prowadzącego:</w:t>
            </w:r>
          </w:p>
          <w:p w14:paraId="5BBFC521" w14:textId="77777777" w:rsidR="00286401" w:rsidRPr="007A64FE" w:rsidRDefault="00286401" w:rsidP="00286401">
            <w:pPr>
              <w:pStyle w:val="Akapitzlist"/>
              <w:numPr>
                <w:ilvl w:val="2"/>
                <w:numId w:val="3"/>
              </w:numPr>
              <w:spacing w:before="100" w:beforeAutospacing="1" w:after="100" w:afterAutospacing="1"/>
              <w:jc w:val="both"/>
              <w:rPr>
                <w:rFonts w:cs="Arial"/>
                <w:szCs w:val="22"/>
              </w:rPr>
            </w:pPr>
            <w:r w:rsidRPr="007A64FE">
              <w:rPr>
                <w:rFonts w:cs="Arial"/>
                <w:szCs w:val="22"/>
              </w:rPr>
              <w:t>Wybór przez prowadzącego:</w:t>
            </w:r>
          </w:p>
          <w:p w14:paraId="66FA5808" w14:textId="77777777" w:rsidR="00286401" w:rsidRPr="007A64FE" w:rsidRDefault="00286401" w:rsidP="00286401">
            <w:pPr>
              <w:pStyle w:val="Akapitzlist"/>
              <w:numPr>
                <w:ilvl w:val="3"/>
                <w:numId w:val="3"/>
              </w:numPr>
              <w:spacing w:before="100" w:beforeAutospacing="1" w:after="100" w:afterAutospacing="1"/>
              <w:jc w:val="both"/>
              <w:rPr>
                <w:rFonts w:cs="Arial"/>
                <w:szCs w:val="22"/>
              </w:rPr>
            </w:pPr>
            <w:r w:rsidRPr="007A64FE">
              <w:rPr>
                <w:rFonts w:cs="Arial"/>
                <w:szCs w:val="22"/>
              </w:rPr>
              <w:t>Kursu rozkładowego, zawierającego następujące informacje: brygada, linia, kierunek, negatyw, piktogramy, trasę, czasy odjazdów z poszczególnych przystanków.</w:t>
            </w:r>
          </w:p>
          <w:p w14:paraId="2D100AF7" w14:textId="77777777" w:rsidR="00286401" w:rsidRPr="007A64FE" w:rsidRDefault="00286401" w:rsidP="00286401">
            <w:pPr>
              <w:pStyle w:val="Akapitzlist"/>
              <w:numPr>
                <w:ilvl w:val="3"/>
                <w:numId w:val="3"/>
              </w:numPr>
              <w:spacing w:before="100" w:beforeAutospacing="1" w:after="100" w:afterAutospacing="1"/>
              <w:jc w:val="both"/>
              <w:rPr>
                <w:rFonts w:cs="Arial"/>
                <w:szCs w:val="22"/>
              </w:rPr>
            </w:pPr>
            <w:r w:rsidRPr="007A64FE">
              <w:rPr>
                <w:rFonts w:cs="Arial"/>
                <w:szCs w:val="22"/>
              </w:rPr>
              <w:t>Kursu specjalnego zawierającego następujące informacje: linia, kierunek, negatyw, piktogramy.</w:t>
            </w:r>
          </w:p>
          <w:p w14:paraId="5B817A53" w14:textId="77777777" w:rsidR="00286401" w:rsidRPr="007A64FE" w:rsidRDefault="00286401" w:rsidP="00286401">
            <w:pPr>
              <w:pStyle w:val="Akapitzlist"/>
              <w:numPr>
                <w:ilvl w:val="3"/>
                <w:numId w:val="3"/>
              </w:numPr>
              <w:spacing w:before="100" w:beforeAutospacing="1" w:after="100" w:afterAutospacing="1"/>
              <w:jc w:val="both"/>
              <w:rPr>
                <w:rFonts w:cs="Arial"/>
                <w:szCs w:val="22"/>
              </w:rPr>
            </w:pPr>
            <w:r w:rsidRPr="007A64FE">
              <w:rPr>
                <w:rFonts w:cs="Arial"/>
                <w:szCs w:val="22"/>
              </w:rPr>
              <w:t>Kursu bez rozkładu jazdy zawierającego następujące informacje: brygada, linia, kierunek, negatyw, piktogramy, trasę.</w:t>
            </w:r>
          </w:p>
          <w:p w14:paraId="113E9EC4" w14:textId="77777777" w:rsidR="00286401" w:rsidRPr="007A64FE" w:rsidRDefault="00286401" w:rsidP="00286401">
            <w:pPr>
              <w:pStyle w:val="Akapitzlist"/>
              <w:numPr>
                <w:ilvl w:val="3"/>
                <w:numId w:val="3"/>
              </w:numPr>
              <w:spacing w:before="100" w:beforeAutospacing="1" w:after="100" w:afterAutospacing="1"/>
              <w:jc w:val="both"/>
              <w:rPr>
                <w:rFonts w:cs="Arial"/>
                <w:szCs w:val="22"/>
              </w:rPr>
            </w:pPr>
            <w:r w:rsidRPr="007A64FE">
              <w:rPr>
                <w:rFonts w:cs="Arial"/>
                <w:szCs w:val="22"/>
              </w:rPr>
              <w:t>Alternatywnego przystanku docelowego (lista dostępnych przystanków).</w:t>
            </w:r>
          </w:p>
          <w:p w14:paraId="2A5D8C29" w14:textId="77777777" w:rsidR="00286401" w:rsidRPr="007A64FE" w:rsidRDefault="00286401" w:rsidP="00286401">
            <w:pPr>
              <w:pStyle w:val="Akapitzlist"/>
              <w:numPr>
                <w:ilvl w:val="3"/>
                <w:numId w:val="3"/>
              </w:numPr>
              <w:spacing w:before="100" w:beforeAutospacing="1" w:after="100" w:afterAutospacing="1"/>
              <w:jc w:val="both"/>
              <w:rPr>
                <w:rFonts w:cs="Arial"/>
                <w:szCs w:val="22"/>
              </w:rPr>
            </w:pPr>
            <w:r w:rsidRPr="007A64FE">
              <w:rPr>
                <w:rFonts w:cs="Arial"/>
                <w:szCs w:val="22"/>
              </w:rPr>
              <w:t>Nazwy linii (edycja) alfanumerycznie.</w:t>
            </w:r>
          </w:p>
          <w:p w14:paraId="61D6DB42" w14:textId="77777777" w:rsidR="00286401" w:rsidRPr="007A64FE" w:rsidRDefault="00286401" w:rsidP="00286401">
            <w:pPr>
              <w:pStyle w:val="Akapitzlist"/>
              <w:numPr>
                <w:ilvl w:val="3"/>
                <w:numId w:val="3"/>
              </w:numPr>
              <w:spacing w:before="100" w:beforeAutospacing="1" w:after="100" w:afterAutospacing="1"/>
              <w:jc w:val="both"/>
              <w:rPr>
                <w:rFonts w:cs="Arial"/>
                <w:szCs w:val="22"/>
              </w:rPr>
            </w:pPr>
            <w:r w:rsidRPr="007A64FE">
              <w:rPr>
                <w:rFonts w:cs="Arial"/>
                <w:szCs w:val="22"/>
              </w:rPr>
              <w:t>Włączania/wyłączania piktogramów z dostarczonej listy z komputera.</w:t>
            </w:r>
          </w:p>
          <w:p w14:paraId="0AA64F11" w14:textId="77777777" w:rsidR="00286401" w:rsidRPr="007A64FE" w:rsidRDefault="00286401" w:rsidP="00286401">
            <w:pPr>
              <w:pStyle w:val="Akapitzlist"/>
              <w:numPr>
                <w:ilvl w:val="3"/>
                <w:numId w:val="3"/>
              </w:numPr>
              <w:spacing w:before="100" w:beforeAutospacing="1" w:after="100" w:afterAutospacing="1"/>
              <w:jc w:val="both"/>
              <w:rPr>
                <w:rFonts w:cs="Arial"/>
                <w:szCs w:val="22"/>
              </w:rPr>
            </w:pPr>
            <w:r w:rsidRPr="007A64FE">
              <w:rPr>
                <w:rFonts w:cs="Arial"/>
                <w:szCs w:val="22"/>
              </w:rPr>
              <w:t>Dowolnego przystanku docelowego</w:t>
            </w:r>
          </w:p>
          <w:p w14:paraId="2933FBB8" w14:textId="77777777" w:rsidR="00286401" w:rsidRPr="007A64FE" w:rsidRDefault="00286401" w:rsidP="00286401">
            <w:pPr>
              <w:pStyle w:val="Akapitzlist"/>
              <w:numPr>
                <w:ilvl w:val="3"/>
                <w:numId w:val="3"/>
              </w:numPr>
              <w:spacing w:before="100" w:beforeAutospacing="1" w:after="100" w:afterAutospacing="1"/>
              <w:jc w:val="both"/>
              <w:rPr>
                <w:rFonts w:cs="Arial"/>
                <w:szCs w:val="22"/>
              </w:rPr>
            </w:pPr>
            <w:r w:rsidRPr="007A64FE">
              <w:rPr>
                <w:rFonts w:cs="Arial"/>
                <w:szCs w:val="22"/>
              </w:rPr>
              <w:t>Tekstu specjalnego zaprogramowanego i dowolnego ciągu alfanumerycznego.</w:t>
            </w:r>
          </w:p>
          <w:p w14:paraId="4A4C92B1" w14:textId="77777777" w:rsidR="00286401" w:rsidRPr="007A64FE" w:rsidRDefault="00286401" w:rsidP="00286401">
            <w:pPr>
              <w:pStyle w:val="Akapitzlist"/>
              <w:numPr>
                <w:ilvl w:val="2"/>
                <w:numId w:val="3"/>
              </w:numPr>
              <w:spacing w:before="100" w:beforeAutospacing="1" w:after="100" w:afterAutospacing="1"/>
              <w:jc w:val="both"/>
              <w:rPr>
                <w:rFonts w:cs="Arial"/>
                <w:szCs w:val="22"/>
              </w:rPr>
            </w:pPr>
            <w:r w:rsidRPr="007A64FE">
              <w:rPr>
                <w:rFonts w:cs="Arial"/>
                <w:szCs w:val="22"/>
              </w:rPr>
              <w:t>Informacja o realizacji kursu dla prowadzącego (zgodność z planowanym rozkładem jazdy: czas (min:sek) i kolor (grafika).</w:t>
            </w:r>
          </w:p>
          <w:p w14:paraId="76A469C3" w14:textId="77777777" w:rsidR="00286401" w:rsidRPr="007A64FE" w:rsidRDefault="00286401" w:rsidP="00286401">
            <w:pPr>
              <w:pStyle w:val="Akapitzlist"/>
              <w:numPr>
                <w:ilvl w:val="2"/>
                <w:numId w:val="3"/>
              </w:numPr>
              <w:spacing w:before="100" w:beforeAutospacing="1" w:after="100" w:afterAutospacing="1"/>
              <w:jc w:val="both"/>
              <w:rPr>
                <w:rFonts w:cs="Arial"/>
                <w:szCs w:val="22"/>
              </w:rPr>
            </w:pPr>
            <w:r w:rsidRPr="007A64FE">
              <w:rPr>
                <w:rFonts w:cs="Arial"/>
                <w:bCs w:val="0"/>
                <w:szCs w:val="22"/>
              </w:rPr>
              <w:t>Prezentowanie informacji o aktualnej trasie przejazdu w formie mapy (nawigacja) z lokalizacją pojazdu i możliwością przełączenia jako lista następnych przystanków</w:t>
            </w:r>
          </w:p>
          <w:p w14:paraId="1C7A5966" w14:textId="77777777" w:rsidR="00286401" w:rsidRPr="007A64FE" w:rsidRDefault="00286401" w:rsidP="00286401">
            <w:pPr>
              <w:pStyle w:val="Akapitzlist"/>
              <w:numPr>
                <w:ilvl w:val="2"/>
                <w:numId w:val="3"/>
              </w:numPr>
              <w:spacing w:before="100" w:beforeAutospacing="1" w:after="100" w:afterAutospacing="1"/>
              <w:jc w:val="both"/>
              <w:rPr>
                <w:rFonts w:cs="Arial"/>
                <w:szCs w:val="22"/>
              </w:rPr>
            </w:pPr>
            <w:r w:rsidRPr="007A64FE">
              <w:rPr>
                <w:rFonts w:cs="Arial"/>
                <w:szCs w:val="22"/>
              </w:rPr>
              <w:t>Czas (data, godzina, minuta, sekunda)</w:t>
            </w:r>
          </w:p>
          <w:p w14:paraId="1CC465C3" w14:textId="7D74FE80" w:rsidR="00286401" w:rsidRPr="007A64FE" w:rsidRDefault="00286401" w:rsidP="00286401">
            <w:pPr>
              <w:pStyle w:val="Akapitzlist"/>
              <w:numPr>
                <w:ilvl w:val="2"/>
                <w:numId w:val="3"/>
              </w:numPr>
              <w:spacing w:before="100" w:beforeAutospacing="1" w:after="100" w:afterAutospacing="1"/>
              <w:jc w:val="both"/>
              <w:rPr>
                <w:rFonts w:cs="Arial"/>
                <w:szCs w:val="22"/>
              </w:rPr>
            </w:pPr>
            <w:r w:rsidRPr="007A64FE">
              <w:rPr>
                <w:rFonts w:cs="Arial"/>
                <w:szCs w:val="22"/>
              </w:rPr>
              <w:t xml:space="preserve">Identyfikacja użytkownika (logowanie za pomocą karty MPK </w:t>
            </w:r>
            <w:r w:rsidR="00CA158D">
              <w:rPr>
                <w:rFonts w:cs="Arial"/>
                <w:szCs w:val="22"/>
              </w:rPr>
              <w:t>i/</w:t>
            </w:r>
            <w:r w:rsidRPr="007A64FE">
              <w:rPr>
                <w:rFonts w:cs="Arial"/>
                <w:szCs w:val="22"/>
              </w:rPr>
              <w:t>lub numeru służbowego).</w:t>
            </w:r>
          </w:p>
          <w:p w14:paraId="3580BD29" w14:textId="77777777" w:rsidR="00286401" w:rsidRPr="007A64FE" w:rsidRDefault="00286401" w:rsidP="00286401">
            <w:pPr>
              <w:pStyle w:val="Akapitzlist"/>
              <w:numPr>
                <w:ilvl w:val="3"/>
                <w:numId w:val="3"/>
              </w:numPr>
              <w:spacing w:before="100" w:beforeAutospacing="1" w:after="100" w:afterAutospacing="1"/>
              <w:jc w:val="both"/>
              <w:rPr>
                <w:rFonts w:cs="Arial"/>
                <w:szCs w:val="22"/>
              </w:rPr>
            </w:pPr>
            <w:r w:rsidRPr="007A64FE">
              <w:rPr>
                <w:rFonts w:cs="Arial"/>
                <w:szCs w:val="22"/>
              </w:rPr>
              <w:t>Logowanie prowadzącego przed podjęciem pracy przewozowej</w:t>
            </w:r>
          </w:p>
          <w:p w14:paraId="26E5A723" w14:textId="77777777" w:rsidR="00286401" w:rsidRPr="007A64FE" w:rsidRDefault="00286401" w:rsidP="00286401">
            <w:pPr>
              <w:pStyle w:val="Akapitzlist"/>
              <w:numPr>
                <w:ilvl w:val="3"/>
                <w:numId w:val="3"/>
              </w:numPr>
              <w:spacing w:before="100" w:beforeAutospacing="1" w:after="100" w:afterAutospacing="1"/>
              <w:jc w:val="both"/>
              <w:rPr>
                <w:rFonts w:cs="Arial"/>
                <w:szCs w:val="22"/>
              </w:rPr>
            </w:pPr>
            <w:r w:rsidRPr="007A64FE">
              <w:rPr>
                <w:rFonts w:cs="Arial"/>
                <w:szCs w:val="22"/>
              </w:rPr>
              <w:t>Logowanie pracowników zaplecza SO dla zaawansowanej diagnostyki</w:t>
            </w:r>
          </w:p>
          <w:p w14:paraId="5349AA01" w14:textId="77777777" w:rsidR="00286401" w:rsidRPr="007A64FE" w:rsidRDefault="00286401" w:rsidP="00286401">
            <w:pPr>
              <w:pStyle w:val="Akapitzlist"/>
              <w:numPr>
                <w:ilvl w:val="2"/>
                <w:numId w:val="3"/>
              </w:numPr>
              <w:spacing w:before="100" w:beforeAutospacing="1" w:after="100" w:afterAutospacing="1"/>
              <w:jc w:val="both"/>
              <w:rPr>
                <w:rFonts w:cs="Arial"/>
                <w:szCs w:val="22"/>
              </w:rPr>
            </w:pPr>
            <w:r w:rsidRPr="007A64FE">
              <w:rPr>
                <w:rFonts w:cs="Arial"/>
                <w:szCs w:val="22"/>
              </w:rPr>
              <w:t>Podstawowa diagnostyka urządzeń informacji pasażerskiej dla prowadzącego pojazd:</w:t>
            </w:r>
          </w:p>
          <w:p w14:paraId="4C0BBC5C" w14:textId="77777777" w:rsidR="00286401" w:rsidRPr="007A64FE" w:rsidRDefault="00286401" w:rsidP="00286401">
            <w:pPr>
              <w:pStyle w:val="Akapitzlist"/>
              <w:numPr>
                <w:ilvl w:val="3"/>
                <w:numId w:val="3"/>
              </w:numPr>
              <w:spacing w:before="100" w:beforeAutospacing="1" w:after="100" w:afterAutospacing="1"/>
              <w:jc w:val="both"/>
              <w:rPr>
                <w:rFonts w:cs="Arial"/>
                <w:szCs w:val="22"/>
              </w:rPr>
            </w:pPr>
            <w:r w:rsidRPr="007A64FE">
              <w:rPr>
                <w:rFonts w:cs="Arial"/>
                <w:szCs w:val="22"/>
              </w:rPr>
              <w:t>Automat biletowy – dodatkowo sygnalizowanie:</w:t>
            </w:r>
          </w:p>
          <w:p w14:paraId="7945E0A6" w14:textId="77777777" w:rsidR="00286401" w:rsidRPr="007A64FE" w:rsidRDefault="00286401" w:rsidP="00286401">
            <w:pPr>
              <w:pStyle w:val="Akapitzlist"/>
              <w:numPr>
                <w:ilvl w:val="4"/>
                <w:numId w:val="3"/>
              </w:numPr>
              <w:spacing w:before="100" w:beforeAutospacing="1" w:after="100" w:afterAutospacing="1"/>
              <w:jc w:val="both"/>
              <w:rPr>
                <w:rFonts w:cs="Arial"/>
                <w:szCs w:val="22"/>
              </w:rPr>
            </w:pPr>
            <w:r w:rsidRPr="007A64FE">
              <w:rPr>
                <w:rFonts w:cs="Arial"/>
                <w:szCs w:val="22"/>
              </w:rPr>
              <w:t>Braku papieru (ostrzeżenie i alarm),</w:t>
            </w:r>
          </w:p>
          <w:p w14:paraId="08C8283C" w14:textId="77777777" w:rsidR="00286401" w:rsidRPr="007A64FE" w:rsidRDefault="00286401" w:rsidP="00286401">
            <w:pPr>
              <w:pStyle w:val="Akapitzlist"/>
              <w:numPr>
                <w:ilvl w:val="4"/>
                <w:numId w:val="3"/>
              </w:numPr>
              <w:spacing w:before="100" w:beforeAutospacing="1" w:after="100" w:afterAutospacing="1"/>
              <w:jc w:val="both"/>
              <w:rPr>
                <w:rFonts w:cs="Arial"/>
                <w:szCs w:val="22"/>
              </w:rPr>
            </w:pPr>
            <w:r w:rsidRPr="007A64FE">
              <w:rPr>
                <w:rFonts w:cs="Arial"/>
                <w:szCs w:val="22"/>
              </w:rPr>
              <w:t>Nieczynnego automatu,</w:t>
            </w:r>
          </w:p>
          <w:p w14:paraId="01BC36E1" w14:textId="77777777" w:rsidR="00286401" w:rsidRPr="007A64FE" w:rsidRDefault="00286401" w:rsidP="00286401">
            <w:pPr>
              <w:pStyle w:val="Akapitzlist"/>
              <w:numPr>
                <w:ilvl w:val="4"/>
                <w:numId w:val="3"/>
              </w:numPr>
              <w:spacing w:before="100" w:beforeAutospacing="1" w:after="100" w:afterAutospacing="1"/>
              <w:jc w:val="both"/>
              <w:rPr>
                <w:rFonts w:cs="Arial"/>
                <w:szCs w:val="22"/>
              </w:rPr>
            </w:pPr>
            <w:r w:rsidRPr="007A64FE">
              <w:rPr>
                <w:rFonts w:cs="Arial"/>
                <w:szCs w:val="22"/>
              </w:rPr>
              <w:t>Cichego alarmu.</w:t>
            </w:r>
          </w:p>
          <w:p w14:paraId="2C92083E" w14:textId="77777777" w:rsidR="00286401" w:rsidRPr="007A64FE" w:rsidRDefault="00286401" w:rsidP="00286401">
            <w:pPr>
              <w:pStyle w:val="Akapitzlist"/>
              <w:numPr>
                <w:ilvl w:val="3"/>
                <w:numId w:val="3"/>
              </w:numPr>
              <w:spacing w:before="100" w:beforeAutospacing="1" w:after="100" w:afterAutospacing="1"/>
              <w:jc w:val="both"/>
              <w:rPr>
                <w:rFonts w:cs="Arial"/>
              </w:rPr>
            </w:pPr>
            <w:r w:rsidRPr="007A64FE">
              <w:rPr>
                <w:rFonts w:cs="Arial"/>
              </w:rPr>
              <w:t>Kasowniki – dodatkowo sygnalizowanie:</w:t>
            </w:r>
          </w:p>
          <w:p w14:paraId="7952F655" w14:textId="77777777" w:rsidR="00286401" w:rsidRPr="007A64FE" w:rsidRDefault="00286401" w:rsidP="00286401">
            <w:pPr>
              <w:pStyle w:val="Akapitzlist"/>
              <w:numPr>
                <w:ilvl w:val="4"/>
                <w:numId w:val="3"/>
              </w:numPr>
              <w:spacing w:before="100" w:beforeAutospacing="1" w:after="100" w:afterAutospacing="1"/>
              <w:jc w:val="both"/>
              <w:rPr>
                <w:rFonts w:cs="Arial"/>
              </w:rPr>
            </w:pPr>
            <w:r w:rsidRPr="007A64FE">
              <w:rPr>
                <w:rFonts w:cs="Arial"/>
              </w:rPr>
              <w:t>Zablokowanej szczeliny,</w:t>
            </w:r>
          </w:p>
          <w:p w14:paraId="7EC11A7A" w14:textId="77777777" w:rsidR="00286401" w:rsidRPr="007A64FE" w:rsidRDefault="00286401" w:rsidP="00286401">
            <w:pPr>
              <w:pStyle w:val="Akapitzlist"/>
              <w:numPr>
                <w:ilvl w:val="4"/>
                <w:numId w:val="3"/>
              </w:numPr>
              <w:spacing w:before="100" w:beforeAutospacing="1" w:after="100" w:afterAutospacing="1"/>
              <w:jc w:val="both"/>
              <w:rPr>
                <w:rFonts w:cs="Arial"/>
              </w:rPr>
            </w:pPr>
            <w:r w:rsidRPr="007A64FE">
              <w:rPr>
                <w:rFonts w:cs="Arial"/>
              </w:rPr>
              <w:t>Awarii kasownika</w:t>
            </w:r>
          </w:p>
          <w:p w14:paraId="5121C769" w14:textId="77777777" w:rsidR="00286401" w:rsidRDefault="00286401" w:rsidP="00286401">
            <w:pPr>
              <w:pStyle w:val="Akapitzlist"/>
              <w:numPr>
                <w:ilvl w:val="3"/>
                <w:numId w:val="3"/>
              </w:numPr>
              <w:spacing w:before="100" w:beforeAutospacing="1" w:after="100" w:afterAutospacing="1"/>
              <w:jc w:val="both"/>
              <w:rPr>
                <w:rFonts w:cs="Arial"/>
              </w:rPr>
            </w:pPr>
            <w:r w:rsidRPr="007A64FE">
              <w:rPr>
                <w:rFonts w:cs="Arial"/>
              </w:rPr>
              <w:t>WLAN, GPS, GSM (każde z osobna) – dodatkowo sygnalizowanie braku zasięgu.</w:t>
            </w:r>
          </w:p>
          <w:p w14:paraId="17EBE22F" w14:textId="77777777" w:rsidR="00286401" w:rsidRPr="007A64FE" w:rsidRDefault="00286401" w:rsidP="00286401">
            <w:pPr>
              <w:pStyle w:val="Akapitzlist"/>
              <w:numPr>
                <w:ilvl w:val="3"/>
                <w:numId w:val="3"/>
              </w:numPr>
              <w:spacing w:before="100" w:beforeAutospacing="1" w:after="100" w:afterAutospacing="1"/>
              <w:jc w:val="both"/>
              <w:rPr>
                <w:rFonts w:cs="Arial"/>
              </w:rPr>
            </w:pPr>
            <w:r>
              <w:rPr>
                <w:rFonts w:cs="Arial"/>
              </w:rPr>
              <w:t>Tablice zewnętrzne oraz wewnętrzne – sygnalizacja awarii.</w:t>
            </w:r>
          </w:p>
          <w:p w14:paraId="4F50F326" w14:textId="77777777" w:rsidR="00286401" w:rsidRPr="007A64FE" w:rsidRDefault="00286401" w:rsidP="00286401">
            <w:pPr>
              <w:pStyle w:val="Akapitzlist"/>
              <w:numPr>
                <w:ilvl w:val="2"/>
                <w:numId w:val="3"/>
              </w:numPr>
              <w:spacing w:before="100" w:beforeAutospacing="1" w:after="100" w:afterAutospacing="1"/>
              <w:jc w:val="both"/>
              <w:rPr>
                <w:rFonts w:cs="Arial"/>
                <w:szCs w:val="22"/>
              </w:rPr>
            </w:pPr>
            <w:r w:rsidRPr="007A64FE">
              <w:rPr>
                <w:rFonts w:cs="Arial"/>
                <w:szCs w:val="22"/>
              </w:rPr>
              <w:lastRenderedPageBreak/>
              <w:t xml:space="preserve">Obsługa nagłośnienia </w:t>
            </w:r>
          </w:p>
          <w:p w14:paraId="6F8CDCFB" w14:textId="77777777" w:rsidR="00286401" w:rsidRPr="007A64FE" w:rsidRDefault="00286401" w:rsidP="00286401">
            <w:pPr>
              <w:pStyle w:val="Akapitzlist"/>
              <w:numPr>
                <w:ilvl w:val="3"/>
                <w:numId w:val="3"/>
              </w:numPr>
              <w:spacing w:before="100" w:beforeAutospacing="1" w:after="100" w:afterAutospacing="1"/>
              <w:jc w:val="both"/>
              <w:rPr>
                <w:rFonts w:cs="Arial"/>
                <w:szCs w:val="22"/>
              </w:rPr>
            </w:pPr>
            <w:r w:rsidRPr="007A64FE">
              <w:rPr>
                <w:rFonts w:cs="Arial"/>
                <w:szCs w:val="22"/>
              </w:rPr>
              <w:t>Obsługa zapowiedzi specjalnych,</w:t>
            </w:r>
          </w:p>
          <w:p w14:paraId="0A0683C5" w14:textId="77777777" w:rsidR="00286401" w:rsidRPr="007A64FE" w:rsidRDefault="00286401" w:rsidP="00286401">
            <w:pPr>
              <w:pStyle w:val="Akapitzlist"/>
              <w:numPr>
                <w:ilvl w:val="3"/>
                <w:numId w:val="3"/>
              </w:numPr>
              <w:spacing w:before="100" w:beforeAutospacing="1" w:after="100" w:afterAutospacing="1"/>
              <w:jc w:val="both"/>
              <w:rPr>
                <w:rFonts w:cs="Arial"/>
                <w:szCs w:val="22"/>
              </w:rPr>
            </w:pPr>
            <w:r w:rsidRPr="007A64FE">
              <w:rPr>
                <w:rFonts w:cs="Arial"/>
                <w:szCs w:val="22"/>
              </w:rPr>
              <w:t>Wybór kanałów wygłaszania zapowiedzi automatycznych (głośniki wewnętrzne / głośniki zewnętrzne / głośniki zewnętrzne i wewnętrzne).</w:t>
            </w:r>
          </w:p>
          <w:p w14:paraId="36F9D656" w14:textId="77777777" w:rsidR="00286401" w:rsidRPr="007A64FE" w:rsidRDefault="00286401" w:rsidP="00286401">
            <w:pPr>
              <w:pStyle w:val="Akapitzlist"/>
              <w:numPr>
                <w:ilvl w:val="2"/>
                <w:numId w:val="3"/>
              </w:numPr>
              <w:spacing w:before="100" w:beforeAutospacing="1" w:after="100" w:afterAutospacing="1"/>
              <w:jc w:val="both"/>
              <w:rPr>
                <w:rFonts w:cs="Arial"/>
                <w:szCs w:val="22"/>
              </w:rPr>
            </w:pPr>
            <w:r w:rsidRPr="007A64FE">
              <w:rPr>
                <w:rFonts w:cs="Arial"/>
                <w:szCs w:val="22"/>
              </w:rPr>
              <w:t>Blokada kasowników włączana i wyłączana przez prowadzącego bez komunikatu o kontroli biletowej w systemie automatycznych zapowiedzi głosowych i na wyświetlaczach wewnętrznych. Blokada ta powinna wyzwalać komunikat na wszystkich kasownikach o treści: „</w:t>
            </w:r>
            <w:r>
              <w:rPr>
                <w:rFonts w:cs="Arial"/>
                <w:szCs w:val="22"/>
              </w:rPr>
              <w:t>K</w:t>
            </w:r>
            <w:r w:rsidRPr="007A64FE">
              <w:rPr>
                <w:rFonts w:cs="Arial"/>
                <w:szCs w:val="22"/>
              </w:rPr>
              <w:t>omunikacja</w:t>
            </w:r>
            <w:r>
              <w:rPr>
                <w:rFonts w:cs="Arial"/>
                <w:szCs w:val="22"/>
              </w:rPr>
              <w:t xml:space="preserve"> bezpłatna</w:t>
            </w:r>
            <w:r w:rsidRPr="007A64FE">
              <w:rPr>
                <w:rFonts w:cs="Arial"/>
                <w:szCs w:val="22"/>
              </w:rPr>
              <w:t>” z możliwością późniejszej zmiany przez Zamawiającego na komunikat podobnej treści.</w:t>
            </w:r>
          </w:p>
          <w:p w14:paraId="29A07CCE" w14:textId="77777777" w:rsidR="00286401" w:rsidRPr="007A64FE" w:rsidRDefault="00286401" w:rsidP="00286401">
            <w:pPr>
              <w:pStyle w:val="Akapitzlist"/>
              <w:numPr>
                <w:ilvl w:val="2"/>
                <w:numId w:val="3"/>
              </w:numPr>
              <w:spacing w:before="100" w:beforeAutospacing="1" w:after="100" w:afterAutospacing="1"/>
              <w:jc w:val="both"/>
              <w:rPr>
                <w:rFonts w:cs="Arial"/>
                <w:szCs w:val="22"/>
              </w:rPr>
            </w:pPr>
            <w:r w:rsidRPr="007A64FE">
              <w:rPr>
                <w:rFonts w:cs="Arial"/>
                <w:szCs w:val="22"/>
              </w:rPr>
              <w:t>Blokada kasowników w czasie kontroli biletów włączana i wyłączana przez prowadzącego z możliwością jej wyłączenia za pomocą sygnału otwarcia drzwi.</w:t>
            </w:r>
          </w:p>
          <w:p w14:paraId="0CE0C354" w14:textId="77777777" w:rsidR="00286401" w:rsidRPr="007A64FE" w:rsidRDefault="00286401" w:rsidP="00286401">
            <w:pPr>
              <w:pStyle w:val="Akapitzlist"/>
              <w:numPr>
                <w:ilvl w:val="2"/>
                <w:numId w:val="3"/>
              </w:numPr>
              <w:spacing w:before="100" w:beforeAutospacing="1" w:after="100" w:afterAutospacing="1"/>
              <w:jc w:val="both"/>
              <w:rPr>
                <w:rFonts w:cs="Arial"/>
                <w:szCs w:val="22"/>
              </w:rPr>
            </w:pPr>
            <w:r w:rsidRPr="007A64FE">
              <w:rPr>
                <w:rFonts w:cs="Arial"/>
                <w:szCs w:val="22"/>
              </w:rPr>
              <w:t xml:space="preserve">Prezentowanie dokumentów takich jak komunikaty ruchowe, zawiadomienia, rozkłady jazdy oraz inne dokumenty przygotowane przez Zamawiającego. </w:t>
            </w:r>
          </w:p>
          <w:p w14:paraId="25B234D9" w14:textId="77777777" w:rsidR="00286401" w:rsidRPr="007A64FE" w:rsidRDefault="00286401" w:rsidP="00286401">
            <w:pPr>
              <w:pStyle w:val="Akapitzlist"/>
              <w:numPr>
                <w:ilvl w:val="0"/>
                <w:numId w:val="3"/>
              </w:numPr>
              <w:spacing w:before="100" w:beforeAutospacing="1" w:after="100" w:afterAutospacing="1"/>
              <w:jc w:val="both"/>
              <w:rPr>
                <w:rFonts w:cs="Arial"/>
                <w:bCs w:val="0"/>
                <w:szCs w:val="22"/>
              </w:rPr>
            </w:pPr>
            <w:r w:rsidRPr="007A64FE">
              <w:rPr>
                <w:rFonts w:cs="Arial"/>
                <w:bCs w:val="0"/>
                <w:szCs w:val="22"/>
              </w:rPr>
              <w:t>Komputer powinien przez moduł GPS pobierać dane o bieżącej lokalizacji a poprzez modem GPRS/UMTS lub router wysyłać dane o lokalizacji logicznej (przejechana odległość od poprzedniego przystanku) oraz bezwzględnej (koordynaty). Jeżeli pojazd znajduje się w zasięgu sieci WLAN Zamawiającego to komunikacja powinna się odbywać przez sieć WLAN.</w:t>
            </w:r>
          </w:p>
          <w:p w14:paraId="40A23FAD" w14:textId="77777777" w:rsidR="00286401" w:rsidRPr="007A64FE" w:rsidRDefault="00286401" w:rsidP="00286401">
            <w:pPr>
              <w:pStyle w:val="Akapitzlist"/>
              <w:numPr>
                <w:ilvl w:val="0"/>
                <w:numId w:val="3"/>
              </w:numPr>
              <w:spacing w:before="100" w:beforeAutospacing="1" w:after="100" w:afterAutospacing="1"/>
              <w:jc w:val="both"/>
              <w:rPr>
                <w:rFonts w:cs="Arial"/>
                <w:bCs w:val="0"/>
                <w:szCs w:val="22"/>
              </w:rPr>
            </w:pPr>
            <w:r w:rsidRPr="007A64FE">
              <w:rPr>
                <w:rFonts w:cs="Arial"/>
                <w:bCs w:val="0"/>
                <w:szCs w:val="22"/>
              </w:rPr>
              <w:t>Wysyłanie danych przez GPRS powinno odbywać się w ustalonych punktach (przystanki, dojazdy i wyjazdy ze skrzyżowań), ustalonym odstępie czasowym oraz po odjeździe z przystanku;</w:t>
            </w:r>
          </w:p>
          <w:p w14:paraId="2B719755" w14:textId="0E443207" w:rsidR="00286401" w:rsidRPr="007A64FE" w:rsidRDefault="00286401" w:rsidP="00286401">
            <w:pPr>
              <w:pStyle w:val="Akapitzlist"/>
              <w:numPr>
                <w:ilvl w:val="0"/>
                <w:numId w:val="3"/>
              </w:numPr>
              <w:spacing w:before="100" w:beforeAutospacing="1" w:after="100" w:afterAutospacing="1"/>
              <w:jc w:val="both"/>
              <w:rPr>
                <w:rFonts w:cs="Arial"/>
                <w:bCs w:val="0"/>
                <w:szCs w:val="22"/>
              </w:rPr>
            </w:pPr>
            <w:r w:rsidRPr="007A64FE">
              <w:rPr>
                <w:rFonts w:cs="Arial"/>
                <w:bCs w:val="0"/>
                <w:szCs w:val="22"/>
              </w:rPr>
              <w:t xml:space="preserve">Parametry techniczne panelu </w:t>
            </w:r>
            <w:r w:rsidR="00262B8E">
              <w:rPr>
                <w:rFonts w:cs="Arial"/>
                <w:bCs w:val="0"/>
                <w:szCs w:val="22"/>
              </w:rPr>
              <w:t>prowadzącego</w:t>
            </w:r>
          </w:p>
          <w:p w14:paraId="3FC7564B" w14:textId="4AD265D4" w:rsidR="00286401" w:rsidRPr="007A64FE" w:rsidRDefault="00286401" w:rsidP="00286401">
            <w:pPr>
              <w:pStyle w:val="Akapitzlist"/>
              <w:numPr>
                <w:ilvl w:val="1"/>
                <w:numId w:val="3"/>
              </w:numPr>
              <w:spacing w:before="100" w:beforeAutospacing="1" w:after="100" w:afterAutospacing="1"/>
              <w:rPr>
                <w:rFonts w:cs="Arial"/>
                <w:bCs w:val="0"/>
                <w:szCs w:val="22"/>
              </w:rPr>
            </w:pPr>
            <w:r w:rsidRPr="007A64FE">
              <w:rPr>
                <w:rFonts w:cs="Arial"/>
                <w:bCs w:val="0"/>
                <w:szCs w:val="22"/>
              </w:rPr>
              <w:t xml:space="preserve">Przekątna ekranu panelu </w:t>
            </w:r>
            <w:r w:rsidR="00262B8E">
              <w:rPr>
                <w:rFonts w:cs="Arial"/>
                <w:bCs w:val="0"/>
                <w:szCs w:val="22"/>
              </w:rPr>
              <w:t>prowadzącego</w:t>
            </w:r>
            <w:r w:rsidRPr="007A64FE">
              <w:rPr>
                <w:rFonts w:cs="Arial"/>
                <w:bCs w:val="0"/>
                <w:szCs w:val="22"/>
              </w:rPr>
              <w:t xml:space="preserve"> minimum 7’’, technologia dotykowa, ekran pojemnościowy lub IR;</w:t>
            </w:r>
          </w:p>
          <w:p w14:paraId="5D4660D9" w14:textId="77777777" w:rsidR="00286401" w:rsidRPr="007A64FE" w:rsidRDefault="00286401" w:rsidP="00286401">
            <w:pPr>
              <w:pStyle w:val="Akapitzlist"/>
              <w:numPr>
                <w:ilvl w:val="1"/>
                <w:numId w:val="3"/>
              </w:numPr>
              <w:spacing w:before="100" w:beforeAutospacing="1" w:after="100" w:afterAutospacing="1"/>
              <w:rPr>
                <w:rFonts w:cs="Arial"/>
                <w:bCs w:val="0"/>
                <w:szCs w:val="22"/>
              </w:rPr>
            </w:pPr>
            <w:r w:rsidRPr="007A64FE">
              <w:rPr>
                <w:rFonts w:cs="Arial"/>
                <w:bCs w:val="0"/>
                <w:szCs w:val="22"/>
              </w:rPr>
              <w:t>Możliwość konfigurowania przycisków wirtualnych na ekranie (minimum 10 przycisków do konfiguracji);</w:t>
            </w:r>
          </w:p>
          <w:p w14:paraId="6FFE4A5B" w14:textId="77777777" w:rsidR="00286401" w:rsidRPr="007A64FE" w:rsidRDefault="00286401" w:rsidP="00286401">
            <w:pPr>
              <w:pStyle w:val="Akapitzlist"/>
              <w:numPr>
                <w:ilvl w:val="1"/>
                <w:numId w:val="3"/>
              </w:numPr>
              <w:spacing w:before="100" w:beforeAutospacing="1" w:after="100" w:afterAutospacing="1"/>
              <w:rPr>
                <w:rFonts w:cs="Arial"/>
                <w:bCs w:val="0"/>
                <w:szCs w:val="22"/>
              </w:rPr>
            </w:pPr>
            <w:r w:rsidRPr="007A64FE">
              <w:rPr>
                <w:rFonts w:cs="Arial"/>
                <w:bCs w:val="0"/>
                <w:szCs w:val="22"/>
              </w:rPr>
              <w:t>Czujnik światła, dostosowanie jasności ekranu w zależności od oświetlenia;</w:t>
            </w:r>
          </w:p>
          <w:p w14:paraId="097789FC" w14:textId="77777777" w:rsidR="00286401" w:rsidRPr="007A64FE" w:rsidRDefault="00286401" w:rsidP="00286401">
            <w:pPr>
              <w:pStyle w:val="Akapitzlist"/>
              <w:numPr>
                <w:ilvl w:val="1"/>
                <w:numId w:val="3"/>
              </w:numPr>
              <w:spacing w:before="100" w:beforeAutospacing="1" w:after="100" w:afterAutospacing="1"/>
              <w:rPr>
                <w:rFonts w:cs="Arial"/>
                <w:bCs w:val="0"/>
                <w:szCs w:val="22"/>
              </w:rPr>
            </w:pPr>
            <w:r w:rsidRPr="007A64FE">
              <w:rPr>
                <w:rFonts w:cs="Arial"/>
                <w:szCs w:val="22"/>
              </w:rPr>
              <w:t xml:space="preserve">Interfejsy: minimalne wymagania - Ethernet 100 Mbit/s (złącze M12-D), </w:t>
            </w:r>
          </w:p>
          <w:p w14:paraId="49F54504" w14:textId="77777777" w:rsidR="00286401" w:rsidRPr="007A64FE" w:rsidRDefault="00286401" w:rsidP="00286401">
            <w:pPr>
              <w:pStyle w:val="Akapitzlist"/>
              <w:numPr>
                <w:ilvl w:val="1"/>
                <w:numId w:val="3"/>
              </w:numPr>
              <w:spacing w:before="100" w:beforeAutospacing="1" w:after="100" w:afterAutospacing="1"/>
              <w:jc w:val="both"/>
              <w:rPr>
                <w:rFonts w:cs="Arial"/>
                <w:szCs w:val="22"/>
              </w:rPr>
            </w:pPr>
            <w:r w:rsidRPr="007A64FE">
              <w:rPr>
                <w:rFonts w:cs="Arial"/>
                <w:szCs w:val="22"/>
              </w:rPr>
              <w:t>Zasilanie – złącze M12-A (24V DC).</w:t>
            </w:r>
          </w:p>
          <w:p w14:paraId="61657455" w14:textId="77777777" w:rsidR="00286401" w:rsidRPr="007A64FE" w:rsidRDefault="00286401" w:rsidP="00286401">
            <w:pPr>
              <w:pStyle w:val="Akapitzlist"/>
              <w:numPr>
                <w:ilvl w:val="0"/>
                <w:numId w:val="3"/>
              </w:numPr>
              <w:spacing w:before="100" w:beforeAutospacing="1" w:after="100" w:afterAutospacing="1"/>
              <w:jc w:val="both"/>
              <w:rPr>
                <w:rFonts w:cs="Arial"/>
                <w:bCs w:val="0"/>
                <w:szCs w:val="22"/>
              </w:rPr>
            </w:pPr>
            <w:r w:rsidRPr="007A64FE">
              <w:rPr>
                <w:rFonts w:cs="Arial"/>
                <w:bCs w:val="0"/>
                <w:szCs w:val="22"/>
              </w:rPr>
              <w:t>Parametry techniczne komputera pokładowego:</w:t>
            </w:r>
          </w:p>
          <w:p w14:paraId="0C2CBE78" w14:textId="46D491A7" w:rsidR="00286401" w:rsidRPr="007A64FE" w:rsidRDefault="00286401" w:rsidP="00286401">
            <w:pPr>
              <w:pStyle w:val="Akapitzlist"/>
              <w:numPr>
                <w:ilvl w:val="1"/>
                <w:numId w:val="3"/>
              </w:numPr>
              <w:spacing w:before="100" w:beforeAutospacing="1" w:after="100" w:afterAutospacing="1"/>
              <w:rPr>
                <w:rFonts w:cs="Arial"/>
                <w:bCs w:val="0"/>
                <w:szCs w:val="22"/>
              </w:rPr>
            </w:pPr>
            <w:r w:rsidRPr="007A64FE">
              <w:rPr>
                <w:rFonts w:cs="Arial"/>
                <w:bCs w:val="0"/>
                <w:szCs w:val="22"/>
              </w:rPr>
              <w:t xml:space="preserve">Obsługa co najmniej jednego panelu </w:t>
            </w:r>
            <w:r w:rsidR="00262B8E">
              <w:rPr>
                <w:rFonts w:cs="Arial"/>
                <w:bCs w:val="0"/>
                <w:szCs w:val="22"/>
              </w:rPr>
              <w:t>prowadzącego</w:t>
            </w:r>
          </w:p>
          <w:p w14:paraId="2B93B00D" w14:textId="5639A398" w:rsidR="00286401" w:rsidRPr="007A64FE" w:rsidRDefault="00286401" w:rsidP="00286401">
            <w:pPr>
              <w:pStyle w:val="Akapitzlist"/>
              <w:numPr>
                <w:ilvl w:val="1"/>
                <w:numId w:val="3"/>
              </w:numPr>
              <w:spacing w:before="100" w:beforeAutospacing="1" w:after="100" w:afterAutospacing="1"/>
              <w:rPr>
                <w:rFonts w:cs="Arial"/>
                <w:bCs w:val="0"/>
                <w:szCs w:val="22"/>
              </w:rPr>
            </w:pPr>
            <w:r w:rsidRPr="007A64FE">
              <w:rPr>
                <w:rFonts w:cs="Arial"/>
                <w:bCs w:val="0"/>
                <w:szCs w:val="22"/>
              </w:rPr>
              <w:t xml:space="preserve">Moduły pomiarowe do: lokalizacji GPS, sygnału pomiaru drogi, rejestracji sygnału z przycisku alarmowego </w:t>
            </w:r>
            <w:r w:rsidR="00CA158D">
              <w:rPr>
                <w:rFonts w:cs="Arial"/>
                <w:bCs w:val="0"/>
                <w:szCs w:val="22"/>
              </w:rPr>
              <w:t>prowadzącego</w:t>
            </w:r>
            <w:r w:rsidRPr="007A64FE">
              <w:rPr>
                <w:rFonts w:cs="Arial"/>
                <w:bCs w:val="0"/>
                <w:szCs w:val="22"/>
              </w:rPr>
              <w:t xml:space="preserve"> i rejestracji parametrów technicznych z cyfrowej magistrali CAN pojazdu </w:t>
            </w:r>
            <w:r w:rsidRPr="007A64FE">
              <w:rPr>
                <w:rFonts w:cs="Arial"/>
                <w:szCs w:val="22"/>
              </w:rPr>
              <w:t>uzgodnione z Zamawiającym</w:t>
            </w:r>
          </w:p>
          <w:p w14:paraId="5BD5ADE0" w14:textId="77777777" w:rsidR="00286401" w:rsidRPr="007A64FE" w:rsidRDefault="00286401" w:rsidP="00286401">
            <w:pPr>
              <w:pStyle w:val="Akapitzlist"/>
              <w:numPr>
                <w:ilvl w:val="1"/>
                <w:numId w:val="3"/>
              </w:numPr>
              <w:spacing w:before="100" w:beforeAutospacing="1" w:after="100" w:afterAutospacing="1"/>
              <w:jc w:val="both"/>
              <w:rPr>
                <w:rFonts w:cs="Arial"/>
                <w:szCs w:val="22"/>
              </w:rPr>
            </w:pPr>
            <w:r w:rsidRPr="007A64FE">
              <w:rPr>
                <w:rFonts w:cs="Arial"/>
                <w:szCs w:val="22"/>
              </w:rPr>
              <w:t>Montaż w kasecie typu Rack 19” o wysokości 3U.</w:t>
            </w:r>
          </w:p>
          <w:p w14:paraId="2F7C4B55" w14:textId="77777777" w:rsidR="00286401" w:rsidRPr="007A64FE" w:rsidRDefault="00286401" w:rsidP="00286401">
            <w:pPr>
              <w:pStyle w:val="Akapitzlist"/>
              <w:numPr>
                <w:ilvl w:val="1"/>
                <w:numId w:val="3"/>
              </w:numPr>
              <w:spacing w:before="100" w:beforeAutospacing="1" w:after="100" w:afterAutospacing="1"/>
              <w:jc w:val="both"/>
              <w:rPr>
                <w:rFonts w:cs="Arial"/>
                <w:szCs w:val="22"/>
              </w:rPr>
            </w:pPr>
            <w:r w:rsidRPr="007A64FE">
              <w:rPr>
                <w:rFonts w:cs="Arial"/>
                <w:szCs w:val="22"/>
              </w:rPr>
              <w:t>Modułowa konstrukcja zabudowy umożliwiająca szybką wymianę elementów.</w:t>
            </w:r>
          </w:p>
          <w:p w14:paraId="4E62D75E" w14:textId="77777777" w:rsidR="00286401" w:rsidRPr="007A64FE" w:rsidRDefault="00286401" w:rsidP="00286401">
            <w:pPr>
              <w:pStyle w:val="Akapitzlist"/>
              <w:numPr>
                <w:ilvl w:val="1"/>
                <w:numId w:val="3"/>
              </w:numPr>
              <w:spacing w:before="100" w:beforeAutospacing="1" w:after="100" w:afterAutospacing="1"/>
              <w:jc w:val="both"/>
              <w:rPr>
                <w:rFonts w:cs="Arial"/>
                <w:szCs w:val="22"/>
              </w:rPr>
            </w:pPr>
            <w:r w:rsidRPr="007A64FE">
              <w:rPr>
                <w:rFonts w:cs="Arial"/>
                <w:szCs w:val="22"/>
              </w:rPr>
              <w:t>Interfejsy: Ethernet 1 Gb (dopuszcza się 100Mb, pod warunkiem braku wpływu na funkcjonalność oraz wydajność systemu SIP), DVI/HDMI, RS232/485, USB, IBIS, CAN, wyjścia/ wejścia cyfrowe (0V / 24V).</w:t>
            </w:r>
          </w:p>
          <w:p w14:paraId="40ED02AC" w14:textId="77777777" w:rsidR="00286401" w:rsidRPr="007A64FE" w:rsidRDefault="00286401" w:rsidP="00286401">
            <w:pPr>
              <w:pStyle w:val="Akapitzlist"/>
              <w:numPr>
                <w:ilvl w:val="1"/>
                <w:numId w:val="3"/>
              </w:numPr>
              <w:spacing w:before="100" w:beforeAutospacing="1" w:after="100" w:afterAutospacing="1"/>
              <w:jc w:val="both"/>
              <w:rPr>
                <w:rFonts w:cs="Arial"/>
                <w:szCs w:val="22"/>
              </w:rPr>
            </w:pPr>
            <w:r w:rsidRPr="007A64FE">
              <w:rPr>
                <w:rFonts w:cs="Arial"/>
                <w:szCs w:val="22"/>
              </w:rPr>
              <w:t>Moduły komunikacyjne WLAN/GSM</w:t>
            </w:r>
            <w:r>
              <w:rPr>
                <w:rFonts w:cs="Arial"/>
                <w:szCs w:val="22"/>
              </w:rPr>
              <w:t>/4G</w:t>
            </w:r>
            <w:r w:rsidRPr="007A64FE">
              <w:rPr>
                <w:rFonts w:cs="Arial"/>
                <w:szCs w:val="22"/>
              </w:rPr>
              <w:t>, tryb pracy min. WLAN 802,11 b/g/n, pasmo 2,4 GHz, złącza antenowe WLAN, GSM, GPS.</w:t>
            </w:r>
          </w:p>
          <w:p w14:paraId="5F8C4BF0" w14:textId="77777777" w:rsidR="00286401" w:rsidRPr="007A64FE" w:rsidRDefault="00286401" w:rsidP="00286401">
            <w:pPr>
              <w:pStyle w:val="Akapitzlist"/>
              <w:numPr>
                <w:ilvl w:val="1"/>
                <w:numId w:val="3"/>
              </w:numPr>
              <w:spacing w:before="100" w:beforeAutospacing="1" w:after="100" w:afterAutospacing="1"/>
              <w:jc w:val="both"/>
              <w:rPr>
                <w:rFonts w:cs="Arial"/>
                <w:szCs w:val="22"/>
              </w:rPr>
            </w:pPr>
            <w:r w:rsidRPr="007A64FE">
              <w:rPr>
                <w:rFonts w:cs="Arial"/>
                <w:szCs w:val="22"/>
              </w:rPr>
              <w:t>Wejście i wyjście analogowe sygnału audio (wejście liniowe)</w:t>
            </w:r>
          </w:p>
          <w:p w14:paraId="244A0CA8" w14:textId="77777777" w:rsidR="00286401" w:rsidRPr="007A64FE" w:rsidRDefault="00286401" w:rsidP="00286401">
            <w:pPr>
              <w:pStyle w:val="Akapitzlist"/>
              <w:numPr>
                <w:ilvl w:val="1"/>
                <w:numId w:val="3"/>
              </w:numPr>
              <w:spacing w:before="100" w:beforeAutospacing="1" w:after="100" w:afterAutospacing="1"/>
              <w:jc w:val="both"/>
              <w:rPr>
                <w:rFonts w:cs="Arial"/>
                <w:szCs w:val="22"/>
              </w:rPr>
            </w:pPr>
            <w:r w:rsidRPr="00B02DAA">
              <w:rPr>
                <w:rFonts w:cs="Arial"/>
                <w:szCs w:val="22"/>
              </w:rPr>
              <w:t>Obsługa protokołów SOAP, VDV300 ,VDV301 VDV301-IP, SNMP, MQTT (IBIS, Ethernet)</w:t>
            </w:r>
          </w:p>
          <w:p w14:paraId="47D45409" w14:textId="77777777" w:rsidR="00286401" w:rsidRPr="008D740F" w:rsidRDefault="00286401" w:rsidP="00286401">
            <w:pPr>
              <w:pStyle w:val="Akapitzlist"/>
              <w:numPr>
                <w:ilvl w:val="1"/>
                <w:numId w:val="3"/>
              </w:numPr>
              <w:rPr>
                <w:rFonts w:cs="Arial"/>
                <w:szCs w:val="22"/>
              </w:rPr>
            </w:pPr>
            <w:r w:rsidRPr="008D740F">
              <w:rPr>
                <w:rFonts w:cs="Arial"/>
                <w:szCs w:val="22"/>
              </w:rPr>
              <w:lastRenderedPageBreak/>
              <w:t>Obsługa sygnałów wykorzystywanych przez SIP m.in. prędkość, otwarcie drzwi, aktywowanie przycisku „na żądanie” i inne pobierane z pojazdu zgodnie z sygnałami technicznymi z magistrali CAN (CAN / ETHERNET), wykaz sygnałów do uzgodnienia z Zamawiającym w terminie do 90 dni po podpisaniu umowy.</w:t>
            </w:r>
          </w:p>
          <w:p w14:paraId="47A66486" w14:textId="37A8B04A" w:rsidR="00476DC3" w:rsidRPr="00C506CF" w:rsidRDefault="00286401" w:rsidP="00286401">
            <w:pPr>
              <w:pStyle w:val="Akapitzlist"/>
              <w:numPr>
                <w:ilvl w:val="1"/>
                <w:numId w:val="3"/>
              </w:numPr>
              <w:spacing w:before="100" w:beforeAutospacing="1" w:after="100" w:afterAutospacing="1"/>
              <w:rPr>
                <w:rFonts w:cs="Arial"/>
                <w:bCs w:val="0"/>
                <w:szCs w:val="22"/>
              </w:rPr>
            </w:pPr>
            <w:r w:rsidRPr="008D740F">
              <w:rPr>
                <w:rFonts w:cs="Arial"/>
                <w:szCs w:val="22"/>
              </w:rPr>
              <w:t>Gwałtowne wyłączenie zasilania nie może powodować utraty danych.</w:t>
            </w:r>
          </w:p>
        </w:tc>
      </w:tr>
      <w:tr w:rsidR="00476DC3" w:rsidRPr="00C506CF" w14:paraId="39F73F17" w14:textId="77777777" w:rsidTr="00476DC3">
        <w:tc>
          <w:tcPr>
            <w:tcW w:w="959" w:type="dxa"/>
            <w:shd w:val="clear" w:color="auto" w:fill="auto"/>
          </w:tcPr>
          <w:p w14:paraId="0DE6C55F" w14:textId="77777777" w:rsidR="00476DC3" w:rsidRPr="00AF3C87" w:rsidRDefault="00476DC3" w:rsidP="00AF3C87">
            <w:pPr>
              <w:pStyle w:val="Akapitzlist"/>
              <w:numPr>
                <w:ilvl w:val="0"/>
                <w:numId w:val="19"/>
              </w:numPr>
              <w:rPr>
                <w:rFonts w:cs="Arial"/>
                <w:bCs w:val="0"/>
                <w:szCs w:val="22"/>
              </w:rPr>
            </w:pPr>
          </w:p>
        </w:tc>
        <w:tc>
          <w:tcPr>
            <w:tcW w:w="1843" w:type="dxa"/>
            <w:shd w:val="clear" w:color="auto" w:fill="auto"/>
          </w:tcPr>
          <w:p w14:paraId="692E91EB" w14:textId="77777777" w:rsidR="00476DC3" w:rsidRPr="0076235D" w:rsidRDefault="00476DC3" w:rsidP="0076235D">
            <w:pPr>
              <w:pStyle w:val="Nagwek1"/>
              <w:rPr>
                <w:rFonts w:ascii="Arial" w:hAnsi="Arial" w:cs="Arial"/>
                <w:b w:val="0"/>
                <w:sz w:val="22"/>
                <w:szCs w:val="22"/>
              </w:rPr>
            </w:pPr>
            <w:bookmarkStart w:id="6" w:name="_Toc523391145"/>
            <w:bookmarkStart w:id="7" w:name="_Toc523391264"/>
            <w:r w:rsidRPr="0076235D">
              <w:rPr>
                <w:rFonts w:ascii="Arial" w:hAnsi="Arial" w:cs="Arial"/>
                <w:b w:val="0"/>
                <w:sz w:val="22"/>
                <w:szCs w:val="22"/>
              </w:rPr>
              <w:t>Połączenia sieciowe</w:t>
            </w:r>
            <w:bookmarkEnd w:id="6"/>
            <w:bookmarkEnd w:id="7"/>
          </w:p>
        </w:tc>
        <w:tc>
          <w:tcPr>
            <w:tcW w:w="12332" w:type="dxa"/>
            <w:shd w:val="clear" w:color="auto" w:fill="auto"/>
          </w:tcPr>
          <w:p w14:paraId="3AA0DE5B" w14:textId="77777777" w:rsidR="00476DC3" w:rsidRPr="00C506CF" w:rsidRDefault="00B162EB" w:rsidP="00E819EF">
            <w:pPr>
              <w:tabs>
                <w:tab w:val="left" w:pos="1440"/>
              </w:tabs>
              <w:ind w:left="720"/>
              <w:jc w:val="both"/>
              <w:rPr>
                <w:rFonts w:cs="Arial"/>
                <w:bCs w:val="0"/>
                <w:szCs w:val="22"/>
              </w:rPr>
            </w:pPr>
            <w:r>
              <w:rPr>
                <w:rFonts w:cs="Arial"/>
                <w:bCs w:val="0"/>
                <w:szCs w:val="22"/>
              </w:rPr>
              <w:t>GSM</w:t>
            </w:r>
          </w:p>
          <w:p w14:paraId="04FB8924" w14:textId="1E8BFEBA" w:rsidR="00286401" w:rsidRPr="00286401" w:rsidRDefault="00171D42" w:rsidP="00286401">
            <w:pPr>
              <w:pStyle w:val="Akapitzlist"/>
              <w:numPr>
                <w:ilvl w:val="0"/>
                <w:numId w:val="4"/>
              </w:numPr>
              <w:spacing w:before="100" w:beforeAutospacing="1" w:after="100" w:afterAutospacing="1"/>
              <w:rPr>
                <w:rFonts w:cs="Arial"/>
                <w:bCs w:val="0"/>
                <w:szCs w:val="22"/>
              </w:rPr>
            </w:pPr>
            <w:r>
              <w:rPr>
                <w:rFonts w:cs="Arial"/>
                <w:bCs w:val="0"/>
                <w:szCs w:val="22"/>
              </w:rPr>
              <w:t>W przypadku gdy dostarczony komputer pokładowy informacji pasażerskiej będzie realizował bezpośrednie połączenie z TTSS, Zamawiający dostarczy kartę SIM do modemu Trapeze</w:t>
            </w:r>
          </w:p>
          <w:p w14:paraId="40C8D29D" w14:textId="77777777" w:rsidR="00286401" w:rsidRPr="00B02DAA" w:rsidRDefault="00286401" w:rsidP="00286401">
            <w:pPr>
              <w:pStyle w:val="Akapitzlist"/>
              <w:numPr>
                <w:ilvl w:val="0"/>
                <w:numId w:val="4"/>
              </w:numPr>
              <w:spacing w:before="100" w:beforeAutospacing="1" w:after="100" w:afterAutospacing="1"/>
              <w:rPr>
                <w:rFonts w:cs="Arial"/>
                <w:szCs w:val="22"/>
              </w:rPr>
            </w:pPr>
            <w:r w:rsidRPr="00B02DAA">
              <w:rPr>
                <w:rFonts w:cs="Arial"/>
                <w:szCs w:val="22"/>
              </w:rPr>
              <w:t>Jeden, zarządzany przez Zamawiającego (w sposób zdalny i lokalny na pojeździe) modem/router, urządzenie Hirschmann typu BAT450-FEUW lub inny równoważny spełniający wymagania: wymiana danych poprzez WLAN 2,4 GHz oraz 5 GHz  konfiguracja anten MIMO,  dwa moduły radiowe obsługujące jednocześnie transmisję danych w standardzie  4G/3G/GPRS, obsługa dwóch kart SIM; minimum 1 port eth 1Gbit/s, M12; Kartę SIM (1 szt. na pojazd) dostarcza Zamawiający, za jej pośrednictwem realizowane są połączenia z siecią Użytkownika w ramach:</w:t>
            </w:r>
          </w:p>
          <w:p w14:paraId="7344B523" w14:textId="77777777" w:rsidR="00286401" w:rsidRDefault="00286401" w:rsidP="00286401">
            <w:pPr>
              <w:pStyle w:val="Akapitzlist"/>
              <w:numPr>
                <w:ilvl w:val="1"/>
                <w:numId w:val="4"/>
              </w:numPr>
              <w:spacing w:before="100" w:beforeAutospacing="1" w:after="100" w:afterAutospacing="1"/>
              <w:rPr>
                <w:rFonts w:cs="Arial"/>
                <w:szCs w:val="22"/>
              </w:rPr>
            </w:pPr>
            <w:r w:rsidRPr="00B02DAA">
              <w:rPr>
                <w:rFonts w:cs="Arial"/>
                <w:szCs w:val="22"/>
              </w:rPr>
              <w:t>systemu ładowania danych,</w:t>
            </w:r>
          </w:p>
          <w:p w14:paraId="2DE5F355" w14:textId="77777777" w:rsidR="00286401" w:rsidRDefault="00286401" w:rsidP="00286401">
            <w:pPr>
              <w:pStyle w:val="Akapitzlist"/>
              <w:numPr>
                <w:ilvl w:val="1"/>
                <w:numId w:val="4"/>
              </w:numPr>
              <w:spacing w:before="100" w:beforeAutospacing="1" w:after="100" w:afterAutospacing="1"/>
              <w:rPr>
                <w:rFonts w:cs="Arial"/>
                <w:szCs w:val="22"/>
              </w:rPr>
            </w:pPr>
            <w:r w:rsidRPr="00B02DAA">
              <w:rPr>
                <w:rFonts w:cs="Arial"/>
                <w:szCs w:val="22"/>
              </w:rPr>
              <w:t>informacji o lokalizacji pojazdu,</w:t>
            </w:r>
          </w:p>
          <w:p w14:paraId="69B4C1D8" w14:textId="77777777" w:rsidR="00286401" w:rsidRDefault="00286401" w:rsidP="00286401">
            <w:pPr>
              <w:pStyle w:val="Akapitzlist"/>
              <w:numPr>
                <w:ilvl w:val="1"/>
                <w:numId w:val="4"/>
              </w:numPr>
              <w:spacing w:before="100" w:beforeAutospacing="1" w:after="100" w:afterAutospacing="1"/>
              <w:rPr>
                <w:rFonts w:cs="Arial"/>
                <w:szCs w:val="22"/>
              </w:rPr>
            </w:pPr>
            <w:r w:rsidRPr="00B02DAA">
              <w:rPr>
                <w:rFonts w:cs="Arial"/>
                <w:szCs w:val="22"/>
              </w:rPr>
              <w:t>systemu dyspozytorskiego,</w:t>
            </w:r>
          </w:p>
          <w:p w14:paraId="567D5DA0" w14:textId="77777777" w:rsidR="00286401" w:rsidRDefault="00286401" w:rsidP="00286401">
            <w:pPr>
              <w:pStyle w:val="Akapitzlist"/>
              <w:numPr>
                <w:ilvl w:val="1"/>
                <w:numId w:val="4"/>
              </w:numPr>
              <w:spacing w:before="100" w:beforeAutospacing="1" w:after="100" w:afterAutospacing="1"/>
              <w:rPr>
                <w:rFonts w:cs="Arial"/>
                <w:szCs w:val="22"/>
              </w:rPr>
            </w:pPr>
            <w:r w:rsidRPr="00B02DAA">
              <w:rPr>
                <w:rFonts w:cs="Arial"/>
                <w:szCs w:val="22"/>
              </w:rPr>
              <w:t>informacji diagnostycznych systemów elektronicznych w pojeździe</w:t>
            </w:r>
          </w:p>
          <w:p w14:paraId="227D9B05" w14:textId="77777777" w:rsidR="00286401" w:rsidRDefault="00286401" w:rsidP="00286401">
            <w:pPr>
              <w:pStyle w:val="Akapitzlist"/>
              <w:numPr>
                <w:ilvl w:val="1"/>
                <w:numId w:val="4"/>
              </w:numPr>
              <w:spacing w:before="100" w:beforeAutospacing="1" w:after="100" w:afterAutospacing="1"/>
              <w:rPr>
                <w:rFonts w:cs="Arial"/>
                <w:szCs w:val="22"/>
              </w:rPr>
            </w:pPr>
            <w:r w:rsidRPr="00B02DAA">
              <w:rPr>
                <w:rFonts w:cs="Arial"/>
                <w:szCs w:val="22"/>
              </w:rPr>
              <w:t>systemu monitoringu</w:t>
            </w:r>
          </w:p>
          <w:p w14:paraId="637964A6" w14:textId="77777777" w:rsidR="00286401" w:rsidRDefault="00286401" w:rsidP="00286401">
            <w:pPr>
              <w:pStyle w:val="Akapitzlist"/>
              <w:numPr>
                <w:ilvl w:val="1"/>
                <w:numId w:val="4"/>
              </w:numPr>
              <w:spacing w:before="100" w:beforeAutospacing="1" w:after="100" w:afterAutospacing="1"/>
              <w:rPr>
                <w:rFonts w:cs="Arial"/>
                <w:szCs w:val="22"/>
              </w:rPr>
            </w:pPr>
            <w:r w:rsidRPr="00B02DAA">
              <w:rPr>
                <w:rFonts w:cs="Arial"/>
                <w:szCs w:val="22"/>
              </w:rPr>
              <w:t>system emisji reklam</w:t>
            </w:r>
          </w:p>
          <w:p w14:paraId="43171F27" w14:textId="77777777" w:rsidR="00286401" w:rsidRPr="00A64B67" w:rsidRDefault="00286401" w:rsidP="00286401">
            <w:pPr>
              <w:pStyle w:val="Akapitzlist"/>
              <w:numPr>
                <w:ilvl w:val="0"/>
                <w:numId w:val="4"/>
              </w:numPr>
              <w:rPr>
                <w:rFonts w:cs="Arial"/>
                <w:bCs w:val="0"/>
                <w:szCs w:val="22"/>
              </w:rPr>
            </w:pPr>
            <w:r w:rsidRPr="00A64B67">
              <w:rPr>
                <w:rFonts w:cs="Arial"/>
                <w:bCs w:val="0"/>
                <w:szCs w:val="22"/>
              </w:rPr>
              <w:t>Sieć Ethernet na pojeździe , okablowanie - przewody min. klasy D kat. 5e ekranowanie SF/UTP , sieć szkieletowa o  architekturze:</w:t>
            </w:r>
          </w:p>
          <w:p w14:paraId="6912F5C1" w14:textId="77777777" w:rsidR="00286401" w:rsidRPr="00A64B67" w:rsidRDefault="00286401" w:rsidP="00286401">
            <w:pPr>
              <w:pStyle w:val="Akapitzlist"/>
              <w:numPr>
                <w:ilvl w:val="1"/>
                <w:numId w:val="4"/>
              </w:numPr>
              <w:ind w:left="792" w:hanging="432"/>
              <w:rPr>
                <w:rFonts w:cs="Arial"/>
                <w:bCs w:val="0"/>
                <w:szCs w:val="22"/>
                <w:lang w:val="en-GB"/>
              </w:rPr>
            </w:pPr>
            <w:r w:rsidRPr="00A64B67">
              <w:rPr>
                <w:rFonts w:cs="Arial"/>
                <w:bCs w:val="0"/>
                <w:szCs w:val="22"/>
                <w:lang w:val="en-GB"/>
              </w:rPr>
              <w:t>router -  switch 1 Gbit/s</w:t>
            </w:r>
          </w:p>
          <w:p w14:paraId="176ADE1C" w14:textId="77777777" w:rsidR="00286401" w:rsidRPr="00A64B67" w:rsidRDefault="00286401" w:rsidP="00286401">
            <w:pPr>
              <w:pStyle w:val="Akapitzlist"/>
              <w:numPr>
                <w:ilvl w:val="1"/>
                <w:numId w:val="4"/>
              </w:numPr>
              <w:ind w:left="792" w:hanging="432"/>
              <w:rPr>
                <w:rFonts w:cs="Arial"/>
                <w:bCs w:val="0"/>
                <w:szCs w:val="22"/>
                <w:lang w:val="en-GB"/>
              </w:rPr>
            </w:pPr>
            <w:r w:rsidRPr="00A64B67">
              <w:rPr>
                <w:rFonts w:cs="Arial"/>
                <w:bCs w:val="0"/>
                <w:szCs w:val="22"/>
                <w:lang w:val="en-GB"/>
              </w:rPr>
              <w:t>rejestrator – switch 1 Gbit/s</w:t>
            </w:r>
          </w:p>
          <w:p w14:paraId="79D78859" w14:textId="77777777" w:rsidR="00286401" w:rsidRPr="00A64B67" w:rsidRDefault="00286401" w:rsidP="00286401">
            <w:pPr>
              <w:pStyle w:val="Akapitzlist"/>
              <w:numPr>
                <w:ilvl w:val="1"/>
                <w:numId w:val="4"/>
              </w:numPr>
              <w:ind w:left="792" w:hanging="432"/>
              <w:rPr>
                <w:rFonts w:cs="Arial"/>
                <w:bCs w:val="0"/>
                <w:szCs w:val="22"/>
                <w:lang w:val="en-GB"/>
              </w:rPr>
            </w:pPr>
            <w:r w:rsidRPr="00A64B67">
              <w:rPr>
                <w:rFonts w:cs="Arial"/>
                <w:bCs w:val="0"/>
                <w:szCs w:val="22"/>
                <w:lang w:val="en-GB"/>
              </w:rPr>
              <w:t>switch – switch 1 Gbit/s</w:t>
            </w:r>
          </w:p>
          <w:p w14:paraId="5C96B6AA" w14:textId="77777777" w:rsidR="00286401" w:rsidRPr="003F3633" w:rsidRDefault="00286401" w:rsidP="00286401">
            <w:pPr>
              <w:pStyle w:val="Akapitzlist"/>
              <w:numPr>
                <w:ilvl w:val="1"/>
                <w:numId w:val="4"/>
              </w:numPr>
              <w:ind w:left="792" w:hanging="432"/>
              <w:rPr>
                <w:rFonts w:cs="Arial"/>
                <w:bCs w:val="0"/>
                <w:szCs w:val="22"/>
              </w:rPr>
            </w:pPr>
            <w:r w:rsidRPr="00A64B67">
              <w:rPr>
                <w:rFonts w:cs="Arial"/>
                <w:bCs w:val="0"/>
                <w:szCs w:val="22"/>
              </w:rPr>
              <w:t>switch – kamera PoE / tablica/ wyświetlacz LCD / autokompter / panel prowadzącego 100 Mbit/s</w:t>
            </w:r>
          </w:p>
          <w:p w14:paraId="1CEA8D2C" w14:textId="77777777" w:rsidR="00286401" w:rsidRPr="00547EFD" w:rsidRDefault="00286401" w:rsidP="00286401">
            <w:pPr>
              <w:pStyle w:val="Akapitzlist"/>
              <w:numPr>
                <w:ilvl w:val="0"/>
                <w:numId w:val="4"/>
              </w:numPr>
              <w:spacing w:before="100" w:beforeAutospacing="1" w:after="100" w:afterAutospacing="1"/>
              <w:rPr>
                <w:rFonts w:cs="Arial"/>
                <w:bCs w:val="0"/>
                <w:szCs w:val="22"/>
              </w:rPr>
            </w:pPr>
            <w:r w:rsidRPr="00547EFD">
              <w:rPr>
                <w:rFonts w:cs="Arial"/>
                <w:bCs w:val="0"/>
                <w:szCs w:val="22"/>
              </w:rPr>
              <w:t>Kartę SIM (1 szt.) do automatu dostarcza Zamawiający, za jej pośrednictwem realizowane są połączenia z:</w:t>
            </w:r>
          </w:p>
          <w:p w14:paraId="6D369CA9" w14:textId="77777777" w:rsidR="00286401" w:rsidRPr="00547EFD" w:rsidRDefault="00286401" w:rsidP="00286401">
            <w:pPr>
              <w:pStyle w:val="Akapitzlist"/>
              <w:numPr>
                <w:ilvl w:val="1"/>
                <w:numId w:val="4"/>
              </w:numPr>
              <w:spacing w:before="100" w:beforeAutospacing="1" w:after="100" w:afterAutospacing="1"/>
              <w:rPr>
                <w:rFonts w:cs="Arial"/>
                <w:bCs w:val="0"/>
                <w:szCs w:val="22"/>
              </w:rPr>
            </w:pPr>
            <w:r w:rsidRPr="00547EFD">
              <w:rPr>
                <w:rFonts w:cs="Arial"/>
                <w:bCs w:val="0"/>
                <w:szCs w:val="22"/>
              </w:rPr>
              <w:t>operatorem płatności bezgotówkowych realizowanych w automacie biletowym</w:t>
            </w:r>
          </w:p>
          <w:p w14:paraId="6324EAC4" w14:textId="77777777" w:rsidR="00286401" w:rsidRPr="007A64FE" w:rsidRDefault="00286401" w:rsidP="00286401">
            <w:pPr>
              <w:pStyle w:val="Akapitzlist"/>
              <w:numPr>
                <w:ilvl w:val="1"/>
                <w:numId w:val="4"/>
              </w:numPr>
              <w:spacing w:before="100" w:beforeAutospacing="1" w:after="100" w:afterAutospacing="1"/>
              <w:rPr>
                <w:rFonts w:cs="Arial"/>
                <w:bCs w:val="0"/>
                <w:szCs w:val="22"/>
              </w:rPr>
            </w:pPr>
            <w:r w:rsidRPr="00547EFD">
              <w:rPr>
                <w:rFonts w:cs="Arial"/>
                <w:bCs w:val="0"/>
                <w:szCs w:val="22"/>
              </w:rPr>
              <w:t>siecią MPK na potrzeby systemu</w:t>
            </w:r>
            <w:r w:rsidRPr="007A64FE">
              <w:rPr>
                <w:rFonts w:cs="Arial"/>
                <w:bCs w:val="0"/>
                <w:szCs w:val="22"/>
              </w:rPr>
              <w:t>:</w:t>
            </w:r>
          </w:p>
          <w:p w14:paraId="1A4F4649" w14:textId="77777777" w:rsidR="00286401" w:rsidRPr="007A64FE" w:rsidRDefault="00286401" w:rsidP="00286401">
            <w:pPr>
              <w:pStyle w:val="Akapitzlist"/>
              <w:numPr>
                <w:ilvl w:val="2"/>
                <w:numId w:val="4"/>
              </w:numPr>
              <w:spacing w:before="100" w:beforeAutospacing="1" w:after="100" w:afterAutospacing="1"/>
              <w:rPr>
                <w:rFonts w:cs="Arial"/>
                <w:bCs w:val="0"/>
                <w:szCs w:val="22"/>
              </w:rPr>
            </w:pPr>
            <w:r w:rsidRPr="007A64FE">
              <w:rPr>
                <w:rFonts w:cs="Arial"/>
                <w:bCs w:val="0"/>
                <w:szCs w:val="22"/>
              </w:rPr>
              <w:t>zarządzania automatami,</w:t>
            </w:r>
          </w:p>
          <w:p w14:paraId="6E481344" w14:textId="77777777" w:rsidR="00286401" w:rsidRPr="007A64FE" w:rsidRDefault="00286401" w:rsidP="00286401">
            <w:pPr>
              <w:pStyle w:val="Akapitzlist"/>
              <w:numPr>
                <w:ilvl w:val="2"/>
                <w:numId w:val="4"/>
              </w:numPr>
              <w:spacing w:before="100" w:beforeAutospacing="1" w:after="100" w:afterAutospacing="1"/>
              <w:rPr>
                <w:rFonts w:cs="Arial"/>
                <w:bCs w:val="0"/>
                <w:szCs w:val="22"/>
              </w:rPr>
            </w:pPr>
            <w:r w:rsidRPr="007A64FE">
              <w:rPr>
                <w:rFonts w:cs="Arial"/>
                <w:bCs w:val="0"/>
                <w:szCs w:val="22"/>
              </w:rPr>
              <w:t>zdalnej diagnostyki i raportowania sprzedaży,</w:t>
            </w:r>
          </w:p>
          <w:p w14:paraId="5E18131C" w14:textId="77777777" w:rsidR="00286401" w:rsidRPr="007A64FE" w:rsidRDefault="00286401" w:rsidP="00286401">
            <w:pPr>
              <w:pStyle w:val="Akapitzlist"/>
              <w:numPr>
                <w:ilvl w:val="2"/>
                <w:numId w:val="4"/>
              </w:numPr>
              <w:spacing w:before="100" w:beforeAutospacing="1" w:after="100" w:afterAutospacing="1"/>
              <w:rPr>
                <w:rFonts w:cs="Arial"/>
                <w:bCs w:val="0"/>
                <w:szCs w:val="22"/>
              </w:rPr>
            </w:pPr>
            <w:r w:rsidRPr="007A64FE">
              <w:rPr>
                <w:rFonts w:cs="Arial"/>
                <w:bCs w:val="0"/>
                <w:szCs w:val="22"/>
              </w:rPr>
              <w:t>sprzedaży biletów online – ebilet</w:t>
            </w:r>
          </w:p>
          <w:p w14:paraId="5CA1F94E" w14:textId="77777777" w:rsidR="00286401" w:rsidRPr="007A64FE" w:rsidRDefault="00286401" w:rsidP="00286401">
            <w:pPr>
              <w:tabs>
                <w:tab w:val="left" w:pos="1440"/>
              </w:tabs>
              <w:ind w:left="720"/>
              <w:jc w:val="both"/>
              <w:rPr>
                <w:rFonts w:cs="Arial"/>
                <w:bCs w:val="0"/>
                <w:szCs w:val="22"/>
              </w:rPr>
            </w:pPr>
            <w:r w:rsidRPr="007A64FE">
              <w:rPr>
                <w:rFonts w:cs="Arial"/>
                <w:bCs w:val="0"/>
                <w:szCs w:val="22"/>
              </w:rPr>
              <w:t>WLAN</w:t>
            </w:r>
          </w:p>
          <w:p w14:paraId="4CE600E6" w14:textId="77777777" w:rsidR="00286401" w:rsidRPr="007A64FE" w:rsidRDefault="00286401" w:rsidP="00286401">
            <w:pPr>
              <w:pStyle w:val="Akapitzlist"/>
              <w:numPr>
                <w:ilvl w:val="0"/>
                <w:numId w:val="4"/>
              </w:numPr>
              <w:spacing w:before="100" w:beforeAutospacing="1" w:after="100" w:afterAutospacing="1"/>
              <w:rPr>
                <w:rFonts w:cs="Arial"/>
                <w:bCs w:val="0"/>
                <w:szCs w:val="22"/>
              </w:rPr>
            </w:pPr>
            <w:r w:rsidRPr="007A64FE">
              <w:rPr>
                <w:rFonts w:cs="Arial"/>
                <w:bCs w:val="0"/>
                <w:szCs w:val="22"/>
              </w:rPr>
              <w:lastRenderedPageBreak/>
              <w:t>Sieć WLAN funkcjonująca u Zamawiającego za pomocą której realizowane jest połączenie z:</w:t>
            </w:r>
          </w:p>
          <w:p w14:paraId="2EBD500C" w14:textId="77777777" w:rsidR="00286401" w:rsidRPr="007A64FE" w:rsidRDefault="00286401" w:rsidP="00286401">
            <w:pPr>
              <w:pStyle w:val="Akapitzlist"/>
              <w:numPr>
                <w:ilvl w:val="1"/>
                <w:numId w:val="4"/>
              </w:numPr>
              <w:spacing w:before="100" w:beforeAutospacing="1" w:after="100" w:afterAutospacing="1"/>
              <w:rPr>
                <w:rFonts w:cs="Arial"/>
                <w:bCs w:val="0"/>
                <w:szCs w:val="22"/>
              </w:rPr>
            </w:pPr>
            <w:r w:rsidRPr="007A64FE">
              <w:rPr>
                <w:rFonts w:cs="Arial"/>
                <w:bCs w:val="0"/>
                <w:szCs w:val="22"/>
              </w:rPr>
              <w:t>Systemem ładowania danych na pojazdy</w:t>
            </w:r>
          </w:p>
          <w:p w14:paraId="2FB4A3B1" w14:textId="77777777" w:rsidR="00286401" w:rsidRPr="007A64FE" w:rsidRDefault="00286401" w:rsidP="00286401">
            <w:pPr>
              <w:pStyle w:val="Akapitzlist"/>
              <w:numPr>
                <w:ilvl w:val="1"/>
                <w:numId w:val="4"/>
              </w:numPr>
              <w:spacing w:before="100" w:beforeAutospacing="1" w:after="100" w:afterAutospacing="1"/>
              <w:rPr>
                <w:rFonts w:cs="Arial"/>
                <w:bCs w:val="0"/>
                <w:szCs w:val="22"/>
              </w:rPr>
            </w:pPr>
            <w:r w:rsidRPr="007A64FE">
              <w:rPr>
                <w:rFonts w:cs="Arial"/>
                <w:bCs w:val="0"/>
                <w:szCs w:val="22"/>
              </w:rPr>
              <w:t>Systemem emisji reklam</w:t>
            </w:r>
          </w:p>
          <w:p w14:paraId="02F2DC3A" w14:textId="3FF89425" w:rsidR="00766B36" w:rsidRPr="006E7A22" w:rsidRDefault="00286401" w:rsidP="00286401">
            <w:pPr>
              <w:pStyle w:val="Akapitzlist"/>
              <w:numPr>
                <w:ilvl w:val="1"/>
                <w:numId w:val="4"/>
              </w:numPr>
              <w:spacing w:before="100" w:beforeAutospacing="1" w:after="100" w:afterAutospacing="1"/>
              <w:rPr>
                <w:rFonts w:cs="Arial"/>
                <w:bCs w:val="0"/>
                <w:szCs w:val="22"/>
              </w:rPr>
            </w:pPr>
            <w:r w:rsidRPr="007A64FE">
              <w:rPr>
                <w:rFonts w:cs="Arial"/>
                <w:bCs w:val="0"/>
                <w:szCs w:val="22"/>
              </w:rPr>
              <w:t>Systemem monitoringu</w:t>
            </w:r>
          </w:p>
        </w:tc>
      </w:tr>
      <w:tr w:rsidR="00476DC3" w:rsidRPr="00C506CF" w14:paraId="09D692F3" w14:textId="77777777" w:rsidTr="00476DC3">
        <w:tc>
          <w:tcPr>
            <w:tcW w:w="959" w:type="dxa"/>
            <w:shd w:val="clear" w:color="auto" w:fill="auto"/>
          </w:tcPr>
          <w:p w14:paraId="5D3C1AAA" w14:textId="77777777" w:rsidR="00476DC3" w:rsidRPr="00AF3C87" w:rsidRDefault="00476DC3" w:rsidP="00AF3C87">
            <w:pPr>
              <w:pStyle w:val="Akapitzlist"/>
              <w:numPr>
                <w:ilvl w:val="0"/>
                <w:numId w:val="19"/>
              </w:numPr>
              <w:rPr>
                <w:rFonts w:cs="Arial"/>
                <w:bCs w:val="0"/>
                <w:szCs w:val="22"/>
              </w:rPr>
            </w:pPr>
          </w:p>
        </w:tc>
        <w:tc>
          <w:tcPr>
            <w:tcW w:w="1843" w:type="dxa"/>
            <w:shd w:val="clear" w:color="auto" w:fill="auto"/>
          </w:tcPr>
          <w:p w14:paraId="65D7DD46" w14:textId="77777777" w:rsidR="00476DC3" w:rsidRPr="0076235D" w:rsidRDefault="00476DC3" w:rsidP="0076235D">
            <w:pPr>
              <w:pStyle w:val="Nagwek1"/>
              <w:rPr>
                <w:rFonts w:ascii="Arial" w:hAnsi="Arial" w:cs="Arial"/>
                <w:b w:val="0"/>
                <w:sz w:val="22"/>
                <w:szCs w:val="22"/>
              </w:rPr>
            </w:pPr>
            <w:bookmarkStart w:id="8" w:name="_Toc523391146"/>
            <w:bookmarkStart w:id="9" w:name="_Toc523391265"/>
            <w:r w:rsidRPr="0076235D">
              <w:rPr>
                <w:rFonts w:ascii="Arial" w:hAnsi="Arial" w:cs="Arial"/>
                <w:b w:val="0"/>
                <w:sz w:val="22"/>
                <w:szCs w:val="22"/>
              </w:rPr>
              <w:t>Tablice zewnętrzne</w:t>
            </w:r>
            <w:bookmarkEnd w:id="8"/>
            <w:bookmarkEnd w:id="9"/>
          </w:p>
        </w:tc>
        <w:tc>
          <w:tcPr>
            <w:tcW w:w="12332" w:type="dxa"/>
            <w:shd w:val="clear" w:color="auto" w:fill="auto"/>
          </w:tcPr>
          <w:p w14:paraId="2550A764" w14:textId="77777777" w:rsidR="006B6070" w:rsidRDefault="006B6070" w:rsidP="006B6070">
            <w:pPr>
              <w:pStyle w:val="Akapitzlist"/>
              <w:spacing w:before="100" w:beforeAutospacing="1" w:after="100" w:afterAutospacing="1"/>
              <w:ind w:left="360"/>
              <w:rPr>
                <w:rFonts w:cs="Arial"/>
                <w:bCs w:val="0"/>
                <w:szCs w:val="22"/>
              </w:rPr>
            </w:pPr>
            <w:r>
              <w:rPr>
                <w:rFonts w:cs="Arial"/>
                <w:bCs w:val="0"/>
                <w:szCs w:val="22"/>
              </w:rPr>
              <w:t xml:space="preserve">Ogólne wymagania do </w:t>
            </w:r>
            <w:r w:rsidR="00766B36">
              <w:rPr>
                <w:rFonts w:cs="Arial"/>
                <w:bCs w:val="0"/>
                <w:szCs w:val="22"/>
              </w:rPr>
              <w:t>tablic informacji pasażerskiej</w:t>
            </w:r>
            <w:r>
              <w:rPr>
                <w:rFonts w:cs="Arial"/>
                <w:bCs w:val="0"/>
                <w:szCs w:val="22"/>
              </w:rPr>
              <w:t xml:space="preserve">. </w:t>
            </w:r>
          </w:p>
          <w:p w14:paraId="22325C74" w14:textId="77777777" w:rsidR="00476DC3" w:rsidRPr="00C506CF" w:rsidRDefault="00476DC3" w:rsidP="00356E26">
            <w:pPr>
              <w:pStyle w:val="Akapitzlist"/>
              <w:numPr>
                <w:ilvl w:val="0"/>
                <w:numId w:val="5"/>
              </w:numPr>
              <w:spacing w:before="100" w:beforeAutospacing="1" w:after="100" w:afterAutospacing="1"/>
              <w:rPr>
                <w:rFonts w:cs="Arial"/>
                <w:bCs w:val="0"/>
                <w:szCs w:val="22"/>
              </w:rPr>
            </w:pPr>
            <w:r w:rsidRPr="00C506CF">
              <w:rPr>
                <w:rFonts w:cs="Arial"/>
                <w:bCs w:val="0"/>
                <w:szCs w:val="22"/>
              </w:rPr>
              <w:t>Wyświetlacz zewnętrzny przedni</w:t>
            </w:r>
            <w:r w:rsidR="008E630D">
              <w:rPr>
                <w:rFonts w:cs="Arial"/>
                <w:bCs w:val="0"/>
                <w:szCs w:val="22"/>
              </w:rPr>
              <w:t xml:space="preserve"> i tylny</w:t>
            </w:r>
            <w:r w:rsidR="00115EE1">
              <w:rPr>
                <w:rFonts w:cs="Arial"/>
                <w:bCs w:val="0"/>
                <w:szCs w:val="22"/>
              </w:rPr>
              <w:t xml:space="preserve"> LED</w:t>
            </w:r>
          </w:p>
          <w:p w14:paraId="01119FAB" w14:textId="77777777" w:rsidR="00476DC3" w:rsidRPr="00C506CF" w:rsidRDefault="00476DC3" w:rsidP="00356E26">
            <w:pPr>
              <w:pStyle w:val="Akapitzlist"/>
              <w:numPr>
                <w:ilvl w:val="1"/>
                <w:numId w:val="5"/>
              </w:numPr>
              <w:spacing w:before="100" w:beforeAutospacing="1" w:after="100" w:afterAutospacing="1"/>
              <w:jc w:val="both"/>
              <w:rPr>
                <w:rFonts w:cs="Arial"/>
                <w:bCs w:val="0"/>
                <w:szCs w:val="22"/>
              </w:rPr>
            </w:pPr>
            <w:r w:rsidRPr="00C506CF">
              <w:rPr>
                <w:rFonts w:cs="Arial"/>
                <w:bCs w:val="0"/>
                <w:szCs w:val="22"/>
              </w:rPr>
              <w:t xml:space="preserve">Lokalizacja tablicy: wyświetlacz umieszczony w wydzielonej przestrzeni nad szybą lub w </w:t>
            </w:r>
            <w:r w:rsidR="008E630D">
              <w:rPr>
                <w:rFonts w:cs="Arial"/>
                <w:bCs w:val="0"/>
                <w:szCs w:val="22"/>
              </w:rPr>
              <w:t xml:space="preserve">jej </w:t>
            </w:r>
            <w:r w:rsidRPr="00C506CF">
              <w:rPr>
                <w:rFonts w:cs="Arial"/>
                <w:bCs w:val="0"/>
                <w:szCs w:val="22"/>
              </w:rPr>
              <w:t>górnej części;</w:t>
            </w:r>
          </w:p>
          <w:p w14:paraId="1C270837" w14:textId="77777777" w:rsidR="00476DC3" w:rsidRPr="00C506CF" w:rsidRDefault="00476DC3" w:rsidP="00356E26">
            <w:pPr>
              <w:pStyle w:val="Akapitzlist"/>
              <w:numPr>
                <w:ilvl w:val="1"/>
                <w:numId w:val="5"/>
              </w:numPr>
              <w:spacing w:before="100" w:beforeAutospacing="1" w:after="100" w:afterAutospacing="1"/>
              <w:jc w:val="both"/>
              <w:rPr>
                <w:rFonts w:cs="Arial"/>
                <w:bCs w:val="0"/>
                <w:szCs w:val="22"/>
              </w:rPr>
            </w:pPr>
            <w:r w:rsidRPr="00C506CF">
              <w:rPr>
                <w:rFonts w:cs="Arial"/>
                <w:bCs w:val="0"/>
                <w:szCs w:val="22"/>
              </w:rPr>
              <w:t>Tablica elektroniczna spełniająca wymagania:</w:t>
            </w:r>
          </w:p>
          <w:p w14:paraId="2072D616" w14:textId="77777777" w:rsidR="00476DC3" w:rsidRPr="00C506CF" w:rsidRDefault="00476DC3" w:rsidP="00356E26">
            <w:pPr>
              <w:pStyle w:val="Akapitzlist"/>
              <w:numPr>
                <w:ilvl w:val="2"/>
                <w:numId w:val="5"/>
              </w:numPr>
              <w:spacing w:before="100" w:beforeAutospacing="1" w:after="100" w:afterAutospacing="1"/>
              <w:jc w:val="both"/>
              <w:rPr>
                <w:rFonts w:cs="Arial"/>
                <w:bCs w:val="0"/>
                <w:szCs w:val="22"/>
              </w:rPr>
            </w:pPr>
            <w:r w:rsidRPr="00C506CF">
              <w:rPr>
                <w:rFonts w:cs="Arial"/>
                <w:bCs w:val="0"/>
                <w:szCs w:val="22"/>
              </w:rPr>
              <w:t>W oparciu o diody koloru bursztynowego (pomarańczowego)</w:t>
            </w:r>
          </w:p>
          <w:p w14:paraId="708BE07F" w14:textId="77777777" w:rsidR="00476DC3" w:rsidRPr="00C506CF" w:rsidRDefault="00476DC3" w:rsidP="00356E26">
            <w:pPr>
              <w:pStyle w:val="Akapitzlist"/>
              <w:numPr>
                <w:ilvl w:val="2"/>
                <w:numId w:val="5"/>
              </w:numPr>
              <w:spacing w:before="100" w:beforeAutospacing="1" w:after="100" w:afterAutospacing="1"/>
              <w:jc w:val="both"/>
              <w:rPr>
                <w:rFonts w:cs="Arial"/>
                <w:bCs w:val="0"/>
                <w:szCs w:val="22"/>
              </w:rPr>
            </w:pPr>
            <w:r w:rsidRPr="00C506CF">
              <w:rPr>
                <w:rFonts w:cs="Arial"/>
                <w:bCs w:val="0"/>
                <w:szCs w:val="22"/>
              </w:rPr>
              <w:t xml:space="preserve">Wymiary tablicy: </w:t>
            </w:r>
            <w:r w:rsidRPr="006E4FA8">
              <w:rPr>
                <w:rFonts w:cs="Arial"/>
              </w:rPr>
              <w:t>minimalne wymiary obszaru wyświetlania: 240x1</w:t>
            </w:r>
            <w:r w:rsidR="008E630D">
              <w:rPr>
                <w:rFonts w:cs="Arial"/>
              </w:rPr>
              <w:t>24</w:t>
            </w:r>
            <w:r w:rsidRPr="006E4FA8">
              <w:rPr>
                <w:rFonts w:cs="Arial"/>
              </w:rPr>
              <w:t>0 mm</w:t>
            </w:r>
            <w:r>
              <w:rPr>
                <w:rFonts w:cs="Arial"/>
              </w:rPr>
              <w:t>,</w:t>
            </w:r>
            <w:r w:rsidRPr="00C506CF">
              <w:rPr>
                <w:rFonts w:cs="Arial"/>
                <w:bCs w:val="0"/>
                <w:szCs w:val="22"/>
              </w:rPr>
              <w:t xml:space="preserve"> min. 24 x 1</w:t>
            </w:r>
            <w:r w:rsidR="008E630D">
              <w:rPr>
                <w:rFonts w:cs="Arial"/>
                <w:bCs w:val="0"/>
                <w:szCs w:val="22"/>
              </w:rPr>
              <w:t>2</w:t>
            </w:r>
            <w:r w:rsidR="0031549A">
              <w:rPr>
                <w:rFonts w:cs="Arial"/>
                <w:bCs w:val="0"/>
                <w:szCs w:val="22"/>
              </w:rPr>
              <w:t>8</w:t>
            </w:r>
            <w:r w:rsidRPr="00C506CF">
              <w:rPr>
                <w:rFonts w:cs="Arial"/>
                <w:bCs w:val="0"/>
                <w:szCs w:val="22"/>
              </w:rPr>
              <w:t xml:space="preserve"> punktów świetlnych w rozstawieniu o</w:t>
            </w:r>
            <w:r>
              <w:rPr>
                <w:rFonts w:cs="Arial"/>
                <w:bCs w:val="0"/>
                <w:szCs w:val="22"/>
              </w:rPr>
              <w:t xml:space="preserve">d </w:t>
            </w:r>
            <w:r w:rsidR="0031549A">
              <w:rPr>
                <w:rFonts w:cs="Arial"/>
                <w:bCs w:val="0"/>
                <w:szCs w:val="22"/>
              </w:rPr>
              <w:t>6</w:t>
            </w:r>
            <w:r>
              <w:rPr>
                <w:rFonts w:cs="Arial"/>
                <w:bCs w:val="0"/>
                <w:szCs w:val="22"/>
              </w:rPr>
              <w:t xml:space="preserve"> do</w:t>
            </w:r>
            <w:r w:rsidRPr="00C506CF">
              <w:rPr>
                <w:rFonts w:cs="Arial"/>
                <w:bCs w:val="0"/>
                <w:szCs w:val="22"/>
              </w:rPr>
              <w:t xml:space="preserve"> </w:t>
            </w:r>
            <w:smartTag w:uri="urn:schemas-microsoft-com:office:smarttags" w:element="metricconverter">
              <w:smartTagPr>
                <w:attr w:name="ProductID" w:val="10 metr￳w"/>
              </w:smartTagPr>
              <w:r w:rsidRPr="00C506CF">
                <w:rPr>
                  <w:rFonts w:cs="Arial"/>
                  <w:bCs w:val="0"/>
                  <w:szCs w:val="22"/>
                </w:rPr>
                <w:t>10 mm</w:t>
              </w:r>
            </w:smartTag>
            <w:r w:rsidRPr="00C506CF">
              <w:rPr>
                <w:rFonts w:cs="Arial"/>
                <w:bCs w:val="0"/>
                <w:szCs w:val="22"/>
              </w:rPr>
              <w:t>.</w:t>
            </w:r>
          </w:p>
          <w:p w14:paraId="413049CE" w14:textId="77777777" w:rsidR="00476DC3" w:rsidRDefault="00476DC3" w:rsidP="00356E26">
            <w:pPr>
              <w:pStyle w:val="Akapitzlist"/>
              <w:numPr>
                <w:ilvl w:val="2"/>
                <w:numId w:val="5"/>
              </w:numPr>
              <w:spacing w:before="100" w:beforeAutospacing="1" w:after="100" w:afterAutospacing="1"/>
              <w:jc w:val="both"/>
              <w:rPr>
                <w:rFonts w:cs="Arial"/>
                <w:bCs w:val="0"/>
                <w:szCs w:val="22"/>
              </w:rPr>
            </w:pPr>
            <w:r w:rsidRPr="00C506CF">
              <w:rPr>
                <w:rFonts w:cs="Arial"/>
                <w:bCs w:val="0"/>
                <w:szCs w:val="22"/>
              </w:rPr>
              <w:t>Wyświetlacz z systemem automatycznie adoptującym jasność świecenia do warunków panujących na zewnątrz pojazdu</w:t>
            </w:r>
          </w:p>
          <w:p w14:paraId="748C4803" w14:textId="77777777" w:rsidR="00476DC3" w:rsidRPr="008D5725" w:rsidRDefault="00476DC3" w:rsidP="00356E26">
            <w:pPr>
              <w:pStyle w:val="Akapitzlist"/>
              <w:numPr>
                <w:ilvl w:val="2"/>
                <w:numId w:val="5"/>
              </w:numPr>
              <w:spacing w:before="100" w:beforeAutospacing="1" w:after="100" w:afterAutospacing="1"/>
              <w:jc w:val="both"/>
              <w:rPr>
                <w:rFonts w:cs="Arial"/>
                <w:bCs w:val="0"/>
                <w:szCs w:val="22"/>
              </w:rPr>
            </w:pPr>
            <w:r w:rsidRPr="008D5725">
              <w:rPr>
                <w:rFonts w:cs="Arial"/>
                <w:szCs w:val="22"/>
              </w:rPr>
              <w:t>Interfejs komunikacyjny – Ethernet złącze M12-D</w:t>
            </w:r>
            <w:r w:rsidR="00356E26" w:rsidRPr="008D5725">
              <w:rPr>
                <w:rFonts w:cs="Arial"/>
                <w:szCs w:val="22"/>
              </w:rPr>
              <w:t>;</w:t>
            </w:r>
          </w:p>
          <w:p w14:paraId="44B395AC" w14:textId="0DAD8D59" w:rsidR="00476DC3" w:rsidRPr="008D5725" w:rsidRDefault="003D2D23" w:rsidP="00356E26">
            <w:pPr>
              <w:pStyle w:val="Akapitzlist"/>
              <w:numPr>
                <w:ilvl w:val="2"/>
                <w:numId w:val="5"/>
              </w:numPr>
              <w:spacing w:before="100" w:beforeAutospacing="1" w:after="100" w:afterAutospacing="1"/>
              <w:jc w:val="both"/>
              <w:rPr>
                <w:rFonts w:cs="Arial"/>
                <w:bCs w:val="0"/>
                <w:szCs w:val="22"/>
              </w:rPr>
            </w:pPr>
            <w:r w:rsidRPr="008D5725">
              <w:rPr>
                <w:rFonts w:cs="Arial"/>
              </w:rPr>
              <w:t>Zasilanie – 24V DC</w:t>
            </w:r>
          </w:p>
          <w:p w14:paraId="3881C79E" w14:textId="77777777" w:rsidR="00476DC3" w:rsidRPr="00C506CF" w:rsidRDefault="00476DC3" w:rsidP="00356E26">
            <w:pPr>
              <w:pStyle w:val="Akapitzlist"/>
              <w:numPr>
                <w:ilvl w:val="1"/>
                <w:numId w:val="5"/>
              </w:numPr>
              <w:spacing w:before="100" w:beforeAutospacing="1" w:after="100" w:afterAutospacing="1"/>
              <w:jc w:val="both"/>
              <w:rPr>
                <w:rFonts w:cs="Arial"/>
                <w:bCs w:val="0"/>
                <w:szCs w:val="22"/>
              </w:rPr>
            </w:pPr>
            <w:r w:rsidRPr="00C506CF">
              <w:rPr>
                <w:rFonts w:cs="Arial"/>
                <w:bCs w:val="0"/>
                <w:szCs w:val="22"/>
              </w:rPr>
              <w:t>Przygotowanie techniczne tablicy do prezentowania informacji:</w:t>
            </w:r>
          </w:p>
          <w:p w14:paraId="65D3D3F5" w14:textId="77777777" w:rsidR="00476DC3" w:rsidRPr="00C506CF" w:rsidRDefault="00476DC3" w:rsidP="00356E26">
            <w:pPr>
              <w:pStyle w:val="Akapitzlist"/>
              <w:numPr>
                <w:ilvl w:val="2"/>
                <w:numId w:val="5"/>
              </w:numPr>
              <w:spacing w:before="100" w:beforeAutospacing="1" w:after="100" w:afterAutospacing="1"/>
              <w:jc w:val="both"/>
              <w:rPr>
                <w:rFonts w:cs="Arial"/>
                <w:bCs w:val="0"/>
                <w:szCs w:val="22"/>
              </w:rPr>
            </w:pPr>
            <w:r w:rsidRPr="00C506CF">
              <w:rPr>
                <w:rFonts w:cs="Arial"/>
                <w:bCs w:val="0"/>
                <w:szCs w:val="22"/>
              </w:rPr>
              <w:t>Oznaczenie linii w postaci alfanumerycznej;</w:t>
            </w:r>
          </w:p>
          <w:p w14:paraId="0A775CDC" w14:textId="77777777" w:rsidR="00476DC3" w:rsidRPr="00C506CF" w:rsidRDefault="00476DC3" w:rsidP="00356E26">
            <w:pPr>
              <w:pStyle w:val="Akapitzlist"/>
              <w:numPr>
                <w:ilvl w:val="2"/>
                <w:numId w:val="5"/>
              </w:numPr>
              <w:spacing w:before="100" w:beforeAutospacing="1" w:after="100" w:afterAutospacing="1"/>
              <w:jc w:val="both"/>
              <w:rPr>
                <w:rFonts w:cs="Arial"/>
                <w:bCs w:val="0"/>
                <w:szCs w:val="22"/>
              </w:rPr>
            </w:pPr>
            <w:r w:rsidRPr="00C506CF">
              <w:rPr>
                <w:rFonts w:cs="Arial"/>
                <w:bCs w:val="0"/>
                <w:szCs w:val="22"/>
              </w:rPr>
              <w:t>Nazwa przystanku końcowego w jednym bądź w dwóch wierszach;</w:t>
            </w:r>
          </w:p>
          <w:p w14:paraId="20322B42" w14:textId="77777777" w:rsidR="00476DC3" w:rsidRPr="00C506CF" w:rsidRDefault="00476DC3" w:rsidP="00356E26">
            <w:pPr>
              <w:pStyle w:val="Akapitzlist"/>
              <w:numPr>
                <w:ilvl w:val="2"/>
                <w:numId w:val="5"/>
              </w:numPr>
              <w:spacing w:before="100" w:beforeAutospacing="1" w:after="100" w:afterAutospacing="1"/>
              <w:jc w:val="both"/>
              <w:rPr>
                <w:rFonts w:cs="Arial"/>
                <w:bCs w:val="0"/>
                <w:szCs w:val="22"/>
              </w:rPr>
            </w:pPr>
            <w:r w:rsidRPr="00C506CF">
              <w:rPr>
                <w:rFonts w:cs="Arial"/>
                <w:bCs w:val="0"/>
                <w:szCs w:val="22"/>
              </w:rPr>
              <w:t>Możliwość prezentacji oznaczenia linii  w negatywie;</w:t>
            </w:r>
          </w:p>
          <w:p w14:paraId="3FB23375" w14:textId="77777777" w:rsidR="00476DC3" w:rsidRPr="00EF1993" w:rsidRDefault="00476DC3" w:rsidP="00356E26">
            <w:pPr>
              <w:pStyle w:val="Akapitzlist"/>
              <w:numPr>
                <w:ilvl w:val="2"/>
                <w:numId w:val="5"/>
              </w:numPr>
              <w:spacing w:before="100" w:beforeAutospacing="1" w:after="100" w:afterAutospacing="1"/>
              <w:jc w:val="both"/>
              <w:rPr>
                <w:rFonts w:cs="Arial"/>
                <w:bCs w:val="0"/>
                <w:szCs w:val="22"/>
              </w:rPr>
            </w:pPr>
            <w:r w:rsidRPr="00EF1993">
              <w:rPr>
                <w:rFonts w:cs="Arial"/>
                <w:bCs w:val="0"/>
                <w:szCs w:val="22"/>
              </w:rPr>
              <w:t>Możliwość prezentowania dodatkowych elementów graficznych (piktogramów);</w:t>
            </w:r>
          </w:p>
          <w:p w14:paraId="326CD6FD" w14:textId="77777777" w:rsidR="00476DC3" w:rsidRPr="00CB1D30" w:rsidRDefault="00476DC3" w:rsidP="00356E26">
            <w:pPr>
              <w:pStyle w:val="Akapitzlist"/>
              <w:numPr>
                <w:ilvl w:val="2"/>
                <w:numId w:val="5"/>
              </w:numPr>
              <w:spacing w:before="100" w:beforeAutospacing="1" w:after="100" w:afterAutospacing="1"/>
              <w:jc w:val="both"/>
              <w:rPr>
                <w:rFonts w:cs="Arial"/>
                <w:bCs w:val="0"/>
                <w:szCs w:val="22"/>
              </w:rPr>
            </w:pPr>
            <w:r w:rsidRPr="00CB1D30">
              <w:rPr>
                <w:rFonts w:cs="Arial"/>
                <w:bCs w:val="0"/>
                <w:szCs w:val="22"/>
              </w:rPr>
              <w:t>Czas pozostały do odjazdu pojazdu z przystanku początkowego</w:t>
            </w:r>
            <w:r w:rsidR="0031549A">
              <w:rPr>
                <w:rFonts w:cs="Arial"/>
                <w:bCs w:val="0"/>
                <w:szCs w:val="22"/>
              </w:rPr>
              <w:t xml:space="preserve"> (z zachowaniem numeru linii)</w:t>
            </w:r>
            <w:r w:rsidRPr="00CB1D30">
              <w:rPr>
                <w:rFonts w:cs="Arial"/>
                <w:bCs w:val="0"/>
                <w:szCs w:val="22"/>
              </w:rPr>
              <w:t>;</w:t>
            </w:r>
          </w:p>
          <w:p w14:paraId="14806654" w14:textId="77777777" w:rsidR="00476DC3" w:rsidRPr="00734564" w:rsidRDefault="00476DC3" w:rsidP="00356E26">
            <w:pPr>
              <w:pStyle w:val="Akapitzlist"/>
              <w:numPr>
                <w:ilvl w:val="2"/>
                <w:numId w:val="5"/>
              </w:numPr>
              <w:spacing w:before="100" w:beforeAutospacing="1" w:after="100" w:afterAutospacing="1"/>
              <w:jc w:val="both"/>
              <w:rPr>
                <w:rFonts w:cs="Arial"/>
                <w:bCs w:val="0"/>
                <w:szCs w:val="22"/>
              </w:rPr>
            </w:pPr>
            <w:r w:rsidRPr="00C506CF">
              <w:rPr>
                <w:rFonts w:cs="Arial"/>
                <w:bCs w:val="0"/>
                <w:szCs w:val="22"/>
              </w:rPr>
              <w:t xml:space="preserve">Zastosowanie czytelnych </w:t>
            </w:r>
            <w:r w:rsidRPr="00734564">
              <w:rPr>
                <w:rFonts w:cs="Arial"/>
                <w:bCs w:val="0"/>
                <w:szCs w:val="22"/>
              </w:rPr>
              <w:t>czcionek tzw. bezszeryfowych;</w:t>
            </w:r>
          </w:p>
          <w:p w14:paraId="1CE263C2" w14:textId="77777777" w:rsidR="00476DC3" w:rsidRPr="00734564" w:rsidRDefault="00476DC3" w:rsidP="00356E26">
            <w:pPr>
              <w:pStyle w:val="Akapitzlist"/>
              <w:numPr>
                <w:ilvl w:val="0"/>
                <w:numId w:val="5"/>
              </w:numPr>
              <w:spacing w:before="100" w:beforeAutospacing="1" w:after="100" w:afterAutospacing="1"/>
              <w:rPr>
                <w:rFonts w:cs="Arial"/>
                <w:bCs w:val="0"/>
                <w:szCs w:val="22"/>
              </w:rPr>
            </w:pPr>
            <w:r w:rsidRPr="00734564">
              <w:rPr>
                <w:rFonts w:cs="Arial"/>
                <w:bCs w:val="0"/>
                <w:szCs w:val="22"/>
              </w:rPr>
              <w:t>Wyświetlacz</w:t>
            </w:r>
            <w:r w:rsidR="00356E26" w:rsidRPr="00734564">
              <w:rPr>
                <w:rFonts w:cs="Arial"/>
                <w:bCs w:val="0"/>
                <w:szCs w:val="22"/>
              </w:rPr>
              <w:t>e</w:t>
            </w:r>
            <w:r w:rsidRPr="00734564">
              <w:rPr>
                <w:rFonts w:cs="Arial"/>
                <w:bCs w:val="0"/>
                <w:szCs w:val="22"/>
              </w:rPr>
              <w:t xml:space="preserve"> zewnętrzn</w:t>
            </w:r>
            <w:r w:rsidR="00356E26" w:rsidRPr="00734564">
              <w:rPr>
                <w:rFonts w:cs="Arial"/>
                <w:bCs w:val="0"/>
                <w:szCs w:val="22"/>
              </w:rPr>
              <w:t>e boczne</w:t>
            </w:r>
            <w:r w:rsidR="00EF1993" w:rsidRPr="00734564">
              <w:rPr>
                <w:rFonts w:cs="Arial"/>
                <w:bCs w:val="0"/>
                <w:szCs w:val="22"/>
              </w:rPr>
              <w:t xml:space="preserve"> LED</w:t>
            </w:r>
            <w:r w:rsidR="00565886" w:rsidRPr="00734564">
              <w:rPr>
                <w:rFonts w:cs="Arial"/>
                <w:bCs w:val="0"/>
                <w:szCs w:val="22"/>
              </w:rPr>
              <w:t xml:space="preserve"> </w:t>
            </w:r>
            <w:r w:rsidRPr="00734564">
              <w:rPr>
                <w:rFonts w:cs="Arial"/>
                <w:bCs w:val="0"/>
                <w:szCs w:val="22"/>
              </w:rPr>
              <w:t xml:space="preserve"> – prawa strona </w:t>
            </w:r>
          </w:p>
          <w:p w14:paraId="3419C8A4" w14:textId="77777777" w:rsidR="00476DC3" w:rsidRPr="00734564" w:rsidRDefault="00476DC3" w:rsidP="00356E26">
            <w:pPr>
              <w:pStyle w:val="Akapitzlist"/>
              <w:numPr>
                <w:ilvl w:val="1"/>
                <w:numId w:val="5"/>
              </w:numPr>
              <w:spacing w:before="100" w:beforeAutospacing="1" w:after="100" w:afterAutospacing="1"/>
              <w:jc w:val="both"/>
              <w:rPr>
                <w:rFonts w:cs="Arial"/>
                <w:bCs w:val="0"/>
                <w:szCs w:val="22"/>
              </w:rPr>
            </w:pPr>
            <w:r w:rsidRPr="00734564">
              <w:rPr>
                <w:rFonts w:cs="Arial"/>
                <w:bCs w:val="0"/>
                <w:szCs w:val="22"/>
              </w:rPr>
              <w:t xml:space="preserve">Lokalizacja tablic: </w:t>
            </w:r>
            <w:r w:rsidR="00237D8B" w:rsidRPr="00734564">
              <w:rPr>
                <w:rFonts w:cs="Arial"/>
                <w:bCs w:val="0"/>
                <w:szCs w:val="22"/>
              </w:rPr>
              <w:t xml:space="preserve">po jednej tablicy w każdym członie pojazdu, </w:t>
            </w:r>
            <w:r w:rsidRPr="00734564">
              <w:rPr>
                <w:rFonts w:cs="Arial"/>
                <w:bCs w:val="0"/>
                <w:szCs w:val="22"/>
              </w:rPr>
              <w:t>wyświetlacz</w:t>
            </w:r>
            <w:r w:rsidR="00356E26" w:rsidRPr="00734564">
              <w:rPr>
                <w:rFonts w:cs="Arial"/>
                <w:bCs w:val="0"/>
                <w:szCs w:val="22"/>
              </w:rPr>
              <w:t>e</w:t>
            </w:r>
            <w:r w:rsidRPr="00734564">
              <w:rPr>
                <w:rFonts w:cs="Arial"/>
                <w:bCs w:val="0"/>
                <w:szCs w:val="22"/>
              </w:rPr>
              <w:t xml:space="preserve"> umieszczon</w:t>
            </w:r>
            <w:r w:rsidR="00356E26" w:rsidRPr="00734564">
              <w:rPr>
                <w:rFonts w:cs="Arial"/>
                <w:bCs w:val="0"/>
                <w:szCs w:val="22"/>
              </w:rPr>
              <w:t>e</w:t>
            </w:r>
            <w:r w:rsidRPr="00734564">
              <w:rPr>
                <w:rFonts w:cs="Arial"/>
                <w:bCs w:val="0"/>
                <w:szCs w:val="22"/>
              </w:rPr>
              <w:t xml:space="preserve"> </w:t>
            </w:r>
            <w:r w:rsidR="00356E26" w:rsidRPr="00734564">
              <w:rPr>
                <w:rFonts w:cs="Arial"/>
                <w:bCs w:val="0"/>
                <w:szCs w:val="22"/>
              </w:rPr>
              <w:t>w górnej części bocznych</w:t>
            </w:r>
            <w:r w:rsidRPr="00734564">
              <w:rPr>
                <w:rFonts w:cs="Arial"/>
                <w:bCs w:val="0"/>
                <w:szCs w:val="22"/>
              </w:rPr>
              <w:t xml:space="preserve"> szyb</w:t>
            </w:r>
            <w:r w:rsidR="00356E26" w:rsidRPr="00734564">
              <w:rPr>
                <w:rFonts w:cs="Arial"/>
                <w:bCs w:val="0"/>
                <w:szCs w:val="22"/>
              </w:rPr>
              <w:t xml:space="preserve">, ich rozmieszczenie </w:t>
            </w:r>
            <w:r w:rsidR="00115EE1" w:rsidRPr="00734564">
              <w:rPr>
                <w:rFonts w:cs="Arial"/>
                <w:bCs w:val="0"/>
                <w:szCs w:val="22"/>
              </w:rPr>
              <w:t xml:space="preserve">należy uzgodnić z Zamawiającym </w:t>
            </w:r>
            <w:r w:rsidR="00356E26" w:rsidRPr="00734564">
              <w:rPr>
                <w:rFonts w:cs="Arial"/>
                <w:bCs w:val="0"/>
                <w:szCs w:val="22"/>
              </w:rPr>
              <w:t>po podpisaniu umowy</w:t>
            </w:r>
            <w:r w:rsidRPr="00734564">
              <w:rPr>
                <w:rFonts w:cs="Arial"/>
                <w:bCs w:val="0"/>
                <w:szCs w:val="22"/>
              </w:rPr>
              <w:t>;</w:t>
            </w:r>
          </w:p>
          <w:p w14:paraId="5C331A23" w14:textId="77777777" w:rsidR="00476DC3" w:rsidRPr="00734564" w:rsidRDefault="00476DC3" w:rsidP="00356E26">
            <w:pPr>
              <w:pStyle w:val="Akapitzlist"/>
              <w:numPr>
                <w:ilvl w:val="1"/>
                <w:numId w:val="5"/>
              </w:numPr>
              <w:spacing w:before="100" w:beforeAutospacing="1" w:after="100" w:afterAutospacing="1"/>
              <w:jc w:val="both"/>
              <w:rPr>
                <w:rFonts w:cs="Arial"/>
                <w:bCs w:val="0"/>
                <w:szCs w:val="22"/>
              </w:rPr>
            </w:pPr>
            <w:r w:rsidRPr="00734564">
              <w:rPr>
                <w:rFonts w:cs="Arial"/>
                <w:bCs w:val="0"/>
                <w:szCs w:val="22"/>
              </w:rPr>
              <w:t>Tablica elektroniczna, spełniająca wymagania:</w:t>
            </w:r>
          </w:p>
          <w:p w14:paraId="2F7E9366" w14:textId="77777777" w:rsidR="00476DC3" w:rsidRPr="00734564" w:rsidRDefault="00476DC3" w:rsidP="00356E26">
            <w:pPr>
              <w:pStyle w:val="Akapitzlist"/>
              <w:numPr>
                <w:ilvl w:val="2"/>
                <w:numId w:val="5"/>
              </w:numPr>
              <w:spacing w:before="100" w:beforeAutospacing="1" w:after="100" w:afterAutospacing="1"/>
              <w:jc w:val="both"/>
              <w:rPr>
                <w:rFonts w:cs="Arial"/>
                <w:bCs w:val="0"/>
                <w:szCs w:val="22"/>
              </w:rPr>
            </w:pPr>
            <w:r w:rsidRPr="00734564">
              <w:rPr>
                <w:rFonts w:cs="Arial"/>
                <w:bCs w:val="0"/>
                <w:szCs w:val="22"/>
              </w:rPr>
              <w:t>W oparciu o diody koloru bursztynowego (pomarańczowego);</w:t>
            </w:r>
          </w:p>
          <w:p w14:paraId="25E96C00" w14:textId="77777777" w:rsidR="00476DC3" w:rsidRPr="00C506CF" w:rsidRDefault="00476DC3" w:rsidP="00356E26">
            <w:pPr>
              <w:pStyle w:val="Akapitzlist"/>
              <w:numPr>
                <w:ilvl w:val="2"/>
                <w:numId w:val="5"/>
              </w:numPr>
              <w:spacing w:before="100" w:beforeAutospacing="1" w:after="100" w:afterAutospacing="1"/>
              <w:jc w:val="both"/>
              <w:rPr>
                <w:rFonts w:cs="Arial"/>
                <w:bCs w:val="0"/>
                <w:szCs w:val="22"/>
              </w:rPr>
            </w:pPr>
            <w:r w:rsidRPr="00C506CF">
              <w:rPr>
                <w:rFonts w:cs="Arial"/>
                <w:bCs w:val="0"/>
                <w:szCs w:val="22"/>
              </w:rPr>
              <w:t xml:space="preserve">Wymiary tablic: </w:t>
            </w:r>
            <w:r w:rsidRPr="006E4FA8">
              <w:rPr>
                <w:rFonts w:cs="Arial"/>
              </w:rPr>
              <w:t>minimalne wymiary obszaru wyświetlania: 240x12</w:t>
            </w:r>
            <w:r w:rsidR="006E1A75">
              <w:rPr>
                <w:rFonts w:cs="Arial"/>
              </w:rPr>
              <w:t>4</w:t>
            </w:r>
            <w:r w:rsidRPr="006E4FA8">
              <w:rPr>
                <w:rFonts w:cs="Arial"/>
              </w:rPr>
              <w:t>0 mm</w:t>
            </w:r>
            <w:r>
              <w:rPr>
                <w:rFonts w:cs="Arial"/>
              </w:rPr>
              <w:t>,</w:t>
            </w:r>
            <w:r w:rsidRPr="006E4FA8">
              <w:rPr>
                <w:rFonts w:cs="Arial"/>
              </w:rPr>
              <w:t xml:space="preserve"> </w:t>
            </w:r>
            <w:r w:rsidRPr="00C506CF">
              <w:rPr>
                <w:rFonts w:cs="Arial"/>
                <w:bCs w:val="0"/>
                <w:szCs w:val="22"/>
              </w:rPr>
              <w:t>min. 24 x 12</w:t>
            </w:r>
            <w:r w:rsidR="0031549A">
              <w:rPr>
                <w:rFonts w:cs="Arial"/>
                <w:bCs w:val="0"/>
                <w:szCs w:val="22"/>
              </w:rPr>
              <w:t>8</w:t>
            </w:r>
            <w:r w:rsidRPr="00C506CF">
              <w:rPr>
                <w:rFonts w:cs="Arial"/>
                <w:bCs w:val="0"/>
                <w:szCs w:val="22"/>
              </w:rPr>
              <w:t xml:space="preserve"> punktów świetlnych</w:t>
            </w:r>
            <w:r w:rsidR="00EF1993">
              <w:rPr>
                <w:rFonts w:cs="Arial"/>
                <w:bCs w:val="0"/>
                <w:szCs w:val="22"/>
              </w:rPr>
              <w:t xml:space="preserve"> LED</w:t>
            </w:r>
            <w:r w:rsidR="00565886">
              <w:rPr>
                <w:rFonts w:cs="Arial"/>
                <w:bCs w:val="0"/>
                <w:szCs w:val="22"/>
              </w:rPr>
              <w:t xml:space="preserve"> </w:t>
            </w:r>
            <w:r w:rsidRPr="00C506CF">
              <w:rPr>
                <w:rFonts w:cs="Arial"/>
                <w:bCs w:val="0"/>
                <w:szCs w:val="22"/>
              </w:rPr>
              <w:t xml:space="preserve"> w rozstawieniu o</w:t>
            </w:r>
            <w:r>
              <w:rPr>
                <w:rFonts w:cs="Arial"/>
                <w:bCs w:val="0"/>
                <w:szCs w:val="22"/>
              </w:rPr>
              <w:t xml:space="preserve">d </w:t>
            </w:r>
            <w:r w:rsidR="0031549A">
              <w:rPr>
                <w:rFonts w:cs="Arial"/>
                <w:bCs w:val="0"/>
                <w:szCs w:val="22"/>
              </w:rPr>
              <w:t>6</w:t>
            </w:r>
            <w:r>
              <w:rPr>
                <w:rFonts w:cs="Arial"/>
                <w:bCs w:val="0"/>
                <w:szCs w:val="22"/>
              </w:rPr>
              <w:t xml:space="preserve"> do</w:t>
            </w:r>
            <w:r w:rsidRPr="00C506CF">
              <w:rPr>
                <w:rFonts w:cs="Arial"/>
                <w:bCs w:val="0"/>
                <w:szCs w:val="22"/>
              </w:rPr>
              <w:t xml:space="preserve"> </w:t>
            </w:r>
            <w:smartTag w:uri="urn:schemas-microsoft-com:office:smarttags" w:element="metricconverter">
              <w:smartTagPr>
                <w:attr w:name="ProductID" w:val="10 metr￳w"/>
              </w:smartTagPr>
              <w:r w:rsidRPr="00C506CF">
                <w:rPr>
                  <w:rFonts w:cs="Arial"/>
                  <w:bCs w:val="0"/>
                  <w:szCs w:val="22"/>
                </w:rPr>
                <w:t>10 mm</w:t>
              </w:r>
            </w:smartTag>
            <w:r w:rsidRPr="00C506CF">
              <w:rPr>
                <w:rFonts w:cs="Arial"/>
                <w:bCs w:val="0"/>
                <w:szCs w:val="22"/>
              </w:rPr>
              <w:t>;</w:t>
            </w:r>
          </w:p>
          <w:p w14:paraId="06E0FB78" w14:textId="77777777" w:rsidR="00476DC3" w:rsidRPr="00E20DE0" w:rsidRDefault="00476DC3" w:rsidP="00356E26">
            <w:pPr>
              <w:pStyle w:val="Akapitzlist"/>
              <w:numPr>
                <w:ilvl w:val="2"/>
                <w:numId w:val="5"/>
              </w:numPr>
              <w:spacing w:before="100" w:beforeAutospacing="1" w:after="100" w:afterAutospacing="1"/>
              <w:jc w:val="both"/>
              <w:rPr>
                <w:rFonts w:cs="Arial"/>
                <w:bCs w:val="0"/>
                <w:szCs w:val="22"/>
              </w:rPr>
            </w:pPr>
            <w:r w:rsidRPr="00E20DE0">
              <w:rPr>
                <w:rFonts w:cs="Arial"/>
                <w:szCs w:val="22"/>
              </w:rPr>
              <w:t>Interfejs komunikacyjny – Ethernet złącze M12-D</w:t>
            </w:r>
            <w:r w:rsidR="00356E26" w:rsidRPr="00E20DE0">
              <w:rPr>
                <w:rFonts w:cs="Arial"/>
                <w:szCs w:val="22"/>
              </w:rPr>
              <w:t>;</w:t>
            </w:r>
          </w:p>
          <w:p w14:paraId="001BD84E" w14:textId="51614A2B" w:rsidR="00356E26" w:rsidRPr="00E20DE0" w:rsidRDefault="003D2D23" w:rsidP="00356E26">
            <w:pPr>
              <w:pStyle w:val="Akapitzlist"/>
              <w:numPr>
                <w:ilvl w:val="2"/>
                <w:numId w:val="5"/>
              </w:numPr>
              <w:spacing w:before="100" w:beforeAutospacing="1" w:after="100" w:afterAutospacing="1"/>
              <w:jc w:val="both"/>
              <w:rPr>
                <w:rFonts w:cs="Arial"/>
                <w:bCs w:val="0"/>
                <w:szCs w:val="22"/>
              </w:rPr>
            </w:pPr>
            <w:r w:rsidRPr="00E20DE0">
              <w:rPr>
                <w:rFonts w:cs="Arial"/>
              </w:rPr>
              <w:t>Zasilanie – 24V DC</w:t>
            </w:r>
          </w:p>
          <w:p w14:paraId="4745D42B" w14:textId="77777777" w:rsidR="00476DC3" w:rsidRPr="00C506CF" w:rsidRDefault="00476DC3" w:rsidP="00356E26">
            <w:pPr>
              <w:pStyle w:val="Akapitzlist"/>
              <w:numPr>
                <w:ilvl w:val="2"/>
                <w:numId w:val="5"/>
              </w:numPr>
              <w:spacing w:before="100" w:beforeAutospacing="1" w:after="100" w:afterAutospacing="1"/>
              <w:jc w:val="both"/>
              <w:rPr>
                <w:rFonts w:cs="Arial"/>
                <w:bCs w:val="0"/>
                <w:szCs w:val="22"/>
              </w:rPr>
            </w:pPr>
            <w:r w:rsidRPr="00C506CF">
              <w:rPr>
                <w:rFonts w:cs="Arial"/>
                <w:bCs w:val="0"/>
                <w:szCs w:val="22"/>
              </w:rPr>
              <w:t>Wyświetlacz z systemem automatycznie adoptującym jasność świecenia do warunków panujących na zewnątrz pojazdu;</w:t>
            </w:r>
          </w:p>
          <w:p w14:paraId="5CE9596D" w14:textId="77777777" w:rsidR="00476DC3" w:rsidRPr="00C506CF" w:rsidRDefault="00476DC3" w:rsidP="00356E26">
            <w:pPr>
              <w:pStyle w:val="Akapitzlist"/>
              <w:numPr>
                <w:ilvl w:val="1"/>
                <w:numId w:val="5"/>
              </w:numPr>
              <w:spacing w:before="100" w:beforeAutospacing="1" w:after="100" w:afterAutospacing="1"/>
              <w:jc w:val="both"/>
              <w:rPr>
                <w:rFonts w:cs="Arial"/>
                <w:bCs w:val="0"/>
                <w:szCs w:val="22"/>
              </w:rPr>
            </w:pPr>
            <w:r w:rsidRPr="00C506CF">
              <w:rPr>
                <w:rFonts w:cs="Arial"/>
                <w:bCs w:val="0"/>
                <w:szCs w:val="22"/>
              </w:rPr>
              <w:lastRenderedPageBreak/>
              <w:t>Przygotowanie techniczne tablicy do prezentowania informacji:</w:t>
            </w:r>
          </w:p>
          <w:p w14:paraId="7F1890B9" w14:textId="77777777" w:rsidR="00476DC3" w:rsidRPr="00C506CF" w:rsidRDefault="00476DC3" w:rsidP="00356E26">
            <w:pPr>
              <w:pStyle w:val="Akapitzlist"/>
              <w:numPr>
                <w:ilvl w:val="2"/>
                <w:numId w:val="5"/>
              </w:numPr>
              <w:spacing w:before="100" w:beforeAutospacing="1" w:after="100" w:afterAutospacing="1"/>
              <w:jc w:val="both"/>
              <w:rPr>
                <w:rFonts w:cs="Arial"/>
                <w:bCs w:val="0"/>
                <w:szCs w:val="22"/>
              </w:rPr>
            </w:pPr>
            <w:r w:rsidRPr="00C506CF">
              <w:rPr>
                <w:rFonts w:cs="Arial"/>
                <w:bCs w:val="0"/>
                <w:szCs w:val="22"/>
              </w:rPr>
              <w:t>Oznaczenie linii w postaci alfanumerycznej;</w:t>
            </w:r>
          </w:p>
          <w:p w14:paraId="6C74F926" w14:textId="77777777" w:rsidR="00476DC3" w:rsidRPr="00EF1993" w:rsidRDefault="00476DC3" w:rsidP="00356E26">
            <w:pPr>
              <w:pStyle w:val="Akapitzlist"/>
              <w:numPr>
                <w:ilvl w:val="2"/>
                <w:numId w:val="5"/>
              </w:numPr>
              <w:spacing w:before="100" w:beforeAutospacing="1" w:after="100" w:afterAutospacing="1"/>
              <w:jc w:val="both"/>
              <w:rPr>
                <w:rFonts w:cs="Arial"/>
                <w:bCs w:val="0"/>
                <w:szCs w:val="22"/>
              </w:rPr>
            </w:pPr>
            <w:r w:rsidRPr="00EF1993">
              <w:rPr>
                <w:rFonts w:cs="Arial"/>
                <w:bCs w:val="0"/>
                <w:szCs w:val="22"/>
              </w:rPr>
              <w:t>Nazwa przystanku końcowego w jednym bądź dwóch wierszach;</w:t>
            </w:r>
          </w:p>
          <w:p w14:paraId="5E870F07" w14:textId="77777777" w:rsidR="00476DC3" w:rsidRPr="00EF1993" w:rsidRDefault="00476DC3" w:rsidP="00356E26">
            <w:pPr>
              <w:pStyle w:val="Akapitzlist"/>
              <w:numPr>
                <w:ilvl w:val="2"/>
                <w:numId w:val="5"/>
              </w:numPr>
              <w:spacing w:before="100" w:beforeAutospacing="1" w:after="100" w:afterAutospacing="1"/>
              <w:jc w:val="both"/>
              <w:rPr>
                <w:rFonts w:cs="Arial"/>
                <w:bCs w:val="0"/>
                <w:szCs w:val="22"/>
              </w:rPr>
            </w:pPr>
            <w:r w:rsidRPr="00CB1D30">
              <w:rPr>
                <w:rFonts w:cs="Arial"/>
                <w:bCs w:val="0"/>
                <w:szCs w:val="22"/>
              </w:rPr>
              <w:t>Czas pozostały do odjazdu pojazdu z przystanku początkowego</w:t>
            </w:r>
            <w:r w:rsidR="0031549A">
              <w:rPr>
                <w:rFonts w:cs="Arial"/>
                <w:bCs w:val="0"/>
                <w:szCs w:val="22"/>
              </w:rPr>
              <w:t xml:space="preserve"> (z zachowaniem numeru linii)</w:t>
            </w:r>
            <w:r w:rsidRPr="00EF1993">
              <w:rPr>
                <w:rFonts w:cs="Arial"/>
                <w:bCs w:val="0"/>
                <w:szCs w:val="22"/>
              </w:rPr>
              <w:t>;</w:t>
            </w:r>
          </w:p>
          <w:p w14:paraId="7E5872DB" w14:textId="77777777" w:rsidR="00476DC3" w:rsidRPr="00EF1993" w:rsidRDefault="00476DC3" w:rsidP="00356E26">
            <w:pPr>
              <w:pStyle w:val="Akapitzlist"/>
              <w:numPr>
                <w:ilvl w:val="2"/>
                <w:numId w:val="5"/>
              </w:numPr>
              <w:spacing w:before="100" w:beforeAutospacing="1" w:after="100" w:afterAutospacing="1"/>
              <w:jc w:val="both"/>
              <w:rPr>
                <w:rFonts w:cs="Arial"/>
                <w:bCs w:val="0"/>
                <w:szCs w:val="22"/>
              </w:rPr>
            </w:pPr>
            <w:r w:rsidRPr="00EF1993">
              <w:rPr>
                <w:rFonts w:cs="Arial"/>
                <w:bCs w:val="0"/>
                <w:szCs w:val="22"/>
              </w:rPr>
              <w:t>Możliwość wyróżnienia oznaczenia linii, w negatywie;</w:t>
            </w:r>
          </w:p>
          <w:p w14:paraId="223B2A4E" w14:textId="77777777" w:rsidR="00566049" w:rsidRPr="00566049" w:rsidRDefault="00566049" w:rsidP="00566049">
            <w:pPr>
              <w:pStyle w:val="Akapitzlist"/>
              <w:numPr>
                <w:ilvl w:val="2"/>
                <w:numId w:val="5"/>
              </w:numPr>
              <w:spacing w:before="100" w:beforeAutospacing="1" w:after="100" w:afterAutospacing="1"/>
              <w:jc w:val="both"/>
              <w:rPr>
                <w:rFonts w:cs="Arial"/>
                <w:bCs w:val="0"/>
                <w:szCs w:val="22"/>
              </w:rPr>
            </w:pPr>
            <w:r w:rsidRPr="00C506CF">
              <w:rPr>
                <w:rFonts w:cs="Arial"/>
                <w:bCs w:val="0"/>
                <w:szCs w:val="22"/>
              </w:rPr>
              <w:t>Możliwość prezentowania dodatkowych elementów graficznych (piktogramów);</w:t>
            </w:r>
          </w:p>
          <w:p w14:paraId="52D2B7CB" w14:textId="77777777" w:rsidR="00476DC3" w:rsidRPr="00C506CF" w:rsidRDefault="00476DC3" w:rsidP="00356E26">
            <w:pPr>
              <w:pStyle w:val="Akapitzlist"/>
              <w:numPr>
                <w:ilvl w:val="2"/>
                <w:numId w:val="5"/>
              </w:numPr>
              <w:spacing w:before="100" w:beforeAutospacing="1" w:after="100" w:afterAutospacing="1"/>
              <w:jc w:val="both"/>
              <w:rPr>
                <w:rFonts w:cs="Arial"/>
                <w:bCs w:val="0"/>
                <w:szCs w:val="22"/>
              </w:rPr>
            </w:pPr>
            <w:r w:rsidRPr="00C506CF">
              <w:rPr>
                <w:rFonts w:cs="Arial"/>
                <w:bCs w:val="0"/>
                <w:szCs w:val="22"/>
              </w:rPr>
              <w:t>Zastosowanie czytelnych czcionek tzw. bezszeryfowych;.</w:t>
            </w:r>
          </w:p>
          <w:p w14:paraId="78E1CF31" w14:textId="77777777" w:rsidR="00476DC3" w:rsidRPr="00B70217" w:rsidRDefault="00476DC3" w:rsidP="000E172D">
            <w:pPr>
              <w:pStyle w:val="Akapitzlist"/>
              <w:spacing w:before="100" w:beforeAutospacing="1" w:after="100" w:afterAutospacing="1"/>
              <w:ind w:left="1080"/>
              <w:jc w:val="both"/>
              <w:rPr>
                <w:rFonts w:cs="Arial"/>
                <w:bCs w:val="0"/>
                <w:szCs w:val="22"/>
              </w:rPr>
            </w:pPr>
          </w:p>
        </w:tc>
      </w:tr>
      <w:tr w:rsidR="00476DC3" w:rsidRPr="00C506CF" w14:paraId="40FECFF7" w14:textId="77777777" w:rsidTr="00476DC3">
        <w:tc>
          <w:tcPr>
            <w:tcW w:w="959" w:type="dxa"/>
            <w:shd w:val="clear" w:color="auto" w:fill="auto"/>
          </w:tcPr>
          <w:p w14:paraId="07D02968" w14:textId="77777777" w:rsidR="00476DC3" w:rsidRPr="00AF3C87" w:rsidRDefault="00476DC3" w:rsidP="00AF3C87">
            <w:pPr>
              <w:pStyle w:val="Akapitzlist"/>
              <w:numPr>
                <w:ilvl w:val="0"/>
                <w:numId w:val="19"/>
              </w:numPr>
              <w:rPr>
                <w:rFonts w:cs="Arial"/>
                <w:bCs w:val="0"/>
                <w:szCs w:val="22"/>
              </w:rPr>
            </w:pPr>
          </w:p>
        </w:tc>
        <w:tc>
          <w:tcPr>
            <w:tcW w:w="1843" w:type="dxa"/>
            <w:shd w:val="clear" w:color="auto" w:fill="auto"/>
          </w:tcPr>
          <w:p w14:paraId="57D125F0" w14:textId="77777777" w:rsidR="00476DC3" w:rsidRPr="0076235D" w:rsidRDefault="00476DC3" w:rsidP="0076235D">
            <w:pPr>
              <w:pStyle w:val="Nagwek1"/>
              <w:rPr>
                <w:rFonts w:ascii="Arial" w:hAnsi="Arial" w:cs="Arial"/>
                <w:b w:val="0"/>
                <w:sz w:val="22"/>
                <w:szCs w:val="22"/>
              </w:rPr>
            </w:pPr>
            <w:bookmarkStart w:id="10" w:name="_Toc523391147"/>
            <w:bookmarkStart w:id="11" w:name="_Toc523391266"/>
            <w:r w:rsidRPr="0076235D">
              <w:rPr>
                <w:rFonts w:ascii="Arial" w:hAnsi="Arial" w:cs="Arial"/>
                <w:b w:val="0"/>
                <w:sz w:val="22"/>
                <w:szCs w:val="22"/>
              </w:rPr>
              <w:t>Tablice wewnętrzne</w:t>
            </w:r>
            <w:bookmarkEnd w:id="10"/>
            <w:bookmarkEnd w:id="11"/>
          </w:p>
        </w:tc>
        <w:tc>
          <w:tcPr>
            <w:tcW w:w="12332" w:type="dxa"/>
            <w:shd w:val="clear" w:color="auto" w:fill="auto"/>
          </w:tcPr>
          <w:p w14:paraId="0DA95A02" w14:textId="77777777" w:rsidR="00476DC3" w:rsidRDefault="00476DC3" w:rsidP="00BB4FF3">
            <w:pPr>
              <w:pStyle w:val="Akapitzlist"/>
              <w:numPr>
                <w:ilvl w:val="0"/>
                <w:numId w:val="12"/>
              </w:numPr>
              <w:spacing w:before="100" w:beforeAutospacing="1" w:after="100" w:afterAutospacing="1"/>
              <w:jc w:val="both"/>
              <w:rPr>
                <w:rFonts w:cs="Arial"/>
                <w:bCs w:val="0"/>
                <w:szCs w:val="22"/>
              </w:rPr>
            </w:pPr>
            <w:r w:rsidRPr="00C506CF">
              <w:rPr>
                <w:rFonts w:cs="Arial"/>
                <w:bCs w:val="0"/>
                <w:szCs w:val="22"/>
              </w:rPr>
              <w:t>Wyświetlacz</w:t>
            </w:r>
            <w:r w:rsidR="00237D8B">
              <w:rPr>
                <w:rFonts w:cs="Arial"/>
                <w:bCs w:val="0"/>
                <w:szCs w:val="22"/>
              </w:rPr>
              <w:t>e</w:t>
            </w:r>
            <w:r w:rsidRPr="00C506CF">
              <w:rPr>
                <w:rFonts w:cs="Arial"/>
                <w:bCs w:val="0"/>
                <w:szCs w:val="22"/>
              </w:rPr>
              <w:t xml:space="preserve"> wewnętrzn</w:t>
            </w:r>
            <w:r w:rsidR="00237D8B">
              <w:rPr>
                <w:rFonts w:cs="Arial"/>
                <w:bCs w:val="0"/>
                <w:szCs w:val="22"/>
              </w:rPr>
              <w:t>e</w:t>
            </w:r>
            <w:r w:rsidRPr="00C506CF">
              <w:rPr>
                <w:rFonts w:cs="Arial"/>
                <w:bCs w:val="0"/>
                <w:szCs w:val="22"/>
              </w:rPr>
              <w:t xml:space="preserve"> boczn</w:t>
            </w:r>
            <w:r w:rsidR="00237D8B">
              <w:rPr>
                <w:rFonts w:cs="Arial"/>
                <w:bCs w:val="0"/>
                <w:szCs w:val="22"/>
              </w:rPr>
              <w:t>e</w:t>
            </w:r>
            <w:r w:rsidRPr="00C506CF">
              <w:rPr>
                <w:rFonts w:cs="Arial"/>
                <w:bCs w:val="0"/>
                <w:szCs w:val="22"/>
              </w:rPr>
              <w:t>:</w:t>
            </w:r>
          </w:p>
          <w:p w14:paraId="34EEAED5" w14:textId="77777777" w:rsidR="00296B39" w:rsidRDefault="00237D8B">
            <w:pPr>
              <w:pStyle w:val="Akapitzlist"/>
              <w:numPr>
                <w:ilvl w:val="1"/>
                <w:numId w:val="12"/>
              </w:numPr>
              <w:spacing w:before="100" w:beforeAutospacing="1" w:after="100" w:afterAutospacing="1"/>
              <w:jc w:val="both"/>
              <w:rPr>
                <w:rFonts w:cs="Arial"/>
                <w:bCs w:val="0"/>
                <w:szCs w:val="22"/>
              </w:rPr>
            </w:pPr>
            <w:r>
              <w:rPr>
                <w:rFonts w:cs="Arial"/>
                <w:bCs w:val="0"/>
                <w:szCs w:val="22"/>
              </w:rPr>
              <w:t>Liczba wyświetlaczy odpowiednia do liczby zewnętrznych wyświetlaczy LED</w:t>
            </w:r>
          </w:p>
          <w:p w14:paraId="43B5EC62" w14:textId="77777777" w:rsidR="00296B39" w:rsidRDefault="00476DC3">
            <w:pPr>
              <w:pStyle w:val="Akapitzlist"/>
              <w:numPr>
                <w:ilvl w:val="1"/>
                <w:numId w:val="12"/>
              </w:numPr>
              <w:spacing w:before="100" w:beforeAutospacing="1" w:after="100" w:afterAutospacing="1"/>
              <w:jc w:val="both"/>
              <w:rPr>
                <w:rFonts w:cs="Arial"/>
                <w:bCs w:val="0"/>
                <w:szCs w:val="22"/>
              </w:rPr>
            </w:pPr>
            <w:r w:rsidRPr="00C506CF">
              <w:rPr>
                <w:rFonts w:cs="Arial"/>
                <w:bCs w:val="0"/>
                <w:szCs w:val="22"/>
              </w:rPr>
              <w:t>Wyświetlacz przekazuje informacje o trasie przejazdu danej linii;</w:t>
            </w:r>
          </w:p>
          <w:p w14:paraId="353A3EA0" w14:textId="77777777" w:rsidR="00476DC3" w:rsidRPr="00C506CF" w:rsidRDefault="00DD7D58" w:rsidP="00DD7D58">
            <w:pPr>
              <w:pStyle w:val="Akapitzlist"/>
              <w:numPr>
                <w:ilvl w:val="1"/>
                <w:numId w:val="12"/>
              </w:numPr>
              <w:spacing w:before="100" w:beforeAutospacing="1" w:after="100" w:afterAutospacing="1"/>
              <w:jc w:val="both"/>
              <w:rPr>
                <w:rFonts w:cs="Arial"/>
                <w:bCs w:val="0"/>
                <w:szCs w:val="22"/>
              </w:rPr>
            </w:pPr>
            <w:r w:rsidRPr="00DD7D58">
              <w:rPr>
                <w:rFonts w:cs="Arial"/>
                <w:bCs w:val="0"/>
                <w:szCs w:val="22"/>
              </w:rPr>
              <w:t>Funkcje wyświetlacza pełni monitor ciekłokrystaliczny o przekątnej min. 42” (obraz w formacie ok. 16:4) o</w:t>
            </w:r>
            <w:r>
              <w:rPr>
                <w:rFonts w:cs="Arial"/>
                <w:bCs w:val="0"/>
                <w:szCs w:val="22"/>
              </w:rPr>
              <w:t> </w:t>
            </w:r>
            <w:r w:rsidRPr="00DD7D58">
              <w:rPr>
                <w:rFonts w:cs="Arial"/>
                <w:bCs w:val="0"/>
                <w:szCs w:val="22"/>
              </w:rPr>
              <w:t>rozdzielczości min. 1920 x 480 pikseli.</w:t>
            </w:r>
          </w:p>
          <w:p w14:paraId="16813D7E" w14:textId="77777777" w:rsidR="00476DC3" w:rsidRPr="00C506CF" w:rsidRDefault="00476DC3" w:rsidP="00BB4FF3">
            <w:pPr>
              <w:pStyle w:val="Akapitzlist"/>
              <w:numPr>
                <w:ilvl w:val="1"/>
                <w:numId w:val="12"/>
              </w:numPr>
              <w:spacing w:before="100" w:beforeAutospacing="1" w:after="100" w:afterAutospacing="1"/>
              <w:jc w:val="both"/>
              <w:rPr>
                <w:rFonts w:cs="Arial"/>
                <w:bCs w:val="0"/>
                <w:szCs w:val="22"/>
              </w:rPr>
            </w:pPr>
            <w:r w:rsidRPr="00C93512">
              <w:rPr>
                <w:rFonts w:cs="Arial"/>
                <w:szCs w:val="22"/>
              </w:rPr>
              <w:t>Wyświetlanie informacji pasażerskiej</w:t>
            </w:r>
            <w:r>
              <w:rPr>
                <w:rFonts w:cs="Arial"/>
                <w:szCs w:val="22"/>
              </w:rPr>
              <w:t xml:space="preserve"> zgodnie z szablonem przechowywanym w pamięci tablicy. Dane do prawidłowej prezentacji informacji pasażerskiej muszą być uzupełniane wykorzystując </w:t>
            </w:r>
            <w:r>
              <w:rPr>
                <w:rFonts w:cs="Arial"/>
              </w:rPr>
              <w:t>protokół SOAP używany obecnie w eksploatowanych pojazdach Zamawiającego.</w:t>
            </w:r>
          </w:p>
          <w:p w14:paraId="7720DB8B" w14:textId="77777777" w:rsidR="00476DC3" w:rsidRPr="00C506CF" w:rsidRDefault="00476DC3" w:rsidP="00BB4FF3">
            <w:pPr>
              <w:pStyle w:val="Akapitzlist"/>
              <w:numPr>
                <w:ilvl w:val="1"/>
                <w:numId w:val="12"/>
              </w:numPr>
              <w:spacing w:before="100" w:beforeAutospacing="1" w:after="100" w:afterAutospacing="1"/>
              <w:jc w:val="both"/>
              <w:rPr>
                <w:rFonts w:cs="Arial"/>
                <w:bCs w:val="0"/>
                <w:szCs w:val="22"/>
              </w:rPr>
            </w:pPr>
            <w:r w:rsidRPr="00C506CF">
              <w:rPr>
                <w:rFonts w:cs="Arial"/>
                <w:bCs w:val="0"/>
                <w:szCs w:val="22"/>
              </w:rPr>
              <w:t>Przygotowania techniczne tablicy do prezentowania informacji:</w:t>
            </w:r>
          </w:p>
          <w:p w14:paraId="42935C5B" w14:textId="77777777" w:rsidR="00476DC3" w:rsidRPr="00C506CF" w:rsidRDefault="00476DC3" w:rsidP="00BB4FF3">
            <w:pPr>
              <w:pStyle w:val="Akapitzlist"/>
              <w:numPr>
                <w:ilvl w:val="2"/>
                <w:numId w:val="12"/>
              </w:numPr>
              <w:spacing w:before="100" w:beforeAutospacing="1" w:after="100" w:afterAutospacing="1"/>
              <w:jc w:val="both"/>
              <w:rPr>
                <w:rFonts w:cs="Arial"/>
                <w:bCs w:val="0"/>
                <w:szCs w:val="22"/>
              </w:rPr>
            </w:pPr>
            <w:r w:rsidRPr="00C506CF">
              <w:rPr>
                <w:rFonts w:cs="Arial"/>
                <w:bCs w:val="0"/>
                <w:szCs w:val="22"/>
              </w:rPr>
              <w:t>Oznaczenie linii w postaci alfanumerycznej;</w:t>
            </w:r>
          </w:p>
          <w:p w14:paraId="2A4AE873" w14:textId="77777777" w:rsidR="00476DC3" w:rsidRPr="00C506CF" w:rsidRDefault="00476DC3" w:rsidP="00BB4FF3">
            <w:pPr>
              <w:pStyle w:val="Akapitzlist"/>
              <w:numPr>
                <w:ilvl w:val="2"/>
                <w:numId w:val="12"/>
              </w:numPr>
              <w:spacing w:before="100" w:beforeAutospacing="1" w:after="100" w:afterAutospacing="1"/>
              <w:jc w:val="both"/>
              <w:rPr>
                <w:rFonts w:cs="Arial"/>
                <w:bCs w:val="0"/>
                <w:szCs w:val="22"/>
              </w:rPr>
            </w:pPr>
            <w:r w:rsidRPr="00C506CF">
              <w:rPr>
                <w:rFonts w:cs="Arial"/>
                <w:bCs w:val="0"/>
                <w:szCs w:val="22"/>
              </w:rPr>
              <w:t>Nazwa przystanku końcowego;</w:t>
            </w:r>
          </w:p>
          <w:p w14:paraId="16C45201" w14:textId="77777777" w:rsidR="00476DC3" w:rsidRPr="007A07EB" w:rsidRDefault="00476DC3" w:rsidP="00BB4FF3">
            <w:pPr>
              <w:pStyle w:val="Akapitzlist"/>
              <w:numPr>
                <w:ilvl w:val="2"/>
                <w:numId w:val="12"/>
              </w:numPr>
              <w:spacing w:before="100" w:beforeAutospacing="1" w:after="100" w:afterAutospacing="1"/>
              <w:jc w:val="both"/>
              <w:rPr>
                <w:rFonts w:cs="Arial"/>
                <w:bCs w:val="0"/>
                <w:szCs w:val="22"/>
              </w:rPr>
            </w:pPr>
            <w:r w:rsidRPr="007A07EB">
              <w:rPr>
                <w:rFonts w:cs="Arial"/>
                <w:bCs w:val="0"/>
                <w:szCs w:val="22"/>
              </w:rPr>
              <w:t xml:space="preserve">Przebieg trasy aktualny dla danego kursu w formie graficznej informacji „koraliki” – wszystkie przystanki na trasie, ulice, informacje o przesiadkach z rozróżnieniem na przystanki już minięte lub w innym formacie graficznym </w:t>
            </w:r>
            <w:r w:rsidR="004237E8" w:rsidRPr="007A07EB">
              <w:rPr>
                <w:rFonts w:cs="Arial"/>
                <w:bCs w:val="0"/>
                <w:szCs w:val="22"/>
              </w:rPr>
              <w:t xml:space="preserve">uzgodnionym z Zamawiającym </w:t>
            </w:r>
            <w:r w:rsidRPr="007A07EB">
              <w:rPr>
                <w:rFonts w:cs="Arial"/>
                <w:bCs w:val="0"/>
                <w:szCs w:val="22"/>
              </w:rPr>
              <w:t>po podpisaniu umowy;</w:t>
            </w:r>
          </w:p>
          <w:p w14:paraId="048ABC1F" w14:textId="77777777" w:rsidR="00476DC3" w:rsidRPr="007A07EB" w:rsidRDefault="00476DC3" w:rsidP="00BB4FF3">
            <w:pPr>
              <w:pStyle w:val="Akapitzlist"/>
              <w:numPr>
                <w:ilvl w:val="2"/>
                <w:numId w:val="12"/>
              </w:numPr>
              <w:spacing w:before="100" w:beforeAutospacing="1" w:after="100" w:afterAutospacing="1"/>
              <w:jc w:val="both"/>
              <w:rPr>
                <w:rFonts w:cs="Arial"/>
                <w:bCs w:val="0"/>
                <w:szCs w:val="22"/>
              </w:rPr>
            </w:pPr>
            <w:r w:rsidRPr="007A07EB">
              <w:rPr>
                <w:rFonts w:cs="Arial"/>
                <w:bCs w:val="0"/>
                <w:szCs w:val="22"/>
              </w:rPr>
              <w:t>Wyróżnienie informacji o następnym przystanku (po odjeździe z przystanku);</w:t>
            </w:r>
          </w:p>
          <w:p w14:paraId="595F96E0" w14:textId="77777777" w:rsidR="00476DC3" w:rsidRPr="00C506CF" w:rsidRDefault="00476DC3" w:rsidP="00BB4FF3">
            <w:pPr>
              <w:pStyle w:val="Akapitzlist"/>
              <w:numPr>
                <w:ilvl w:val="2"/>
                <w:numId w:val="12"/>
              </w:numPr>
              <w:spacing w:before="100" w:beforeAutospacing="1" w:after="100" w:afterAutospacing="1"/>
              <w:jc w:val="both"/>
              <w:rPr>
                <w:rFonts w:cs="Arial"/>
                <w:bCs w:val="0"/>
                <w:szCs w:val="22"/>
              </w:rPr>
            </w:pPr>
            <w:r w:rsidRPr="00C506CF">
              <w:rPr>
                <w:rFonts w:cs="Arial"/>
                <w:bCs w:val="0"/>
                <w:szCs w:val="22"/>
              </w:rPr>
              <w:t>Wyróżnienie informacji o bieżącym przystanku (przed dojazdem do przystanku);</w:t>
            </w:r>
          </w:p>
          <w:p w14:paraId="432BF042" w14:textId="77777777" w:rsidR="00476DC3" w:rsidRPr="00C506CF" w:rsidRDefault="00476DC3" w:rsidP="00BB4FF3">
            <w:pPr>
              <w:pStyle w:val="Akapitzlist"/>
              <w:numPr>
                <w:ilvl w:val="2"/>
                <w:numId w:val="12"/>
              </w:numPr>
              <w:spacing w:before="100" w:beforeAutospacing="1" w:after="100" w:afterAutospacing="1"/>
              <w:jc w:val="both"/>
              <w:rPr>
                <w:rFonts w:cs="Arial"/>
                <w:bCs w:val="0"/>
                <w:szCs w:val="22"/>
              </w:rPr>
            </w:pPr>
            <w:r w:rsidRPr="00C506CF">
              <w:rPr>
                <w:rFonts w:cs="Arial"/>
                <w:bCs w:val="0"/>
                <w:szCs w:val="22"/>
              </w:rPr>
              <w:t>Informacja o czasie przejazdu pomiędzy bieżącym przystankiem a każdym kolejnym na trasie aktualnej dla danego kursu;</w:t>
            </w:r>
          </w:p>
          <w:p w14:paraId="07ACE880" w14:textId="77777777" w:rsidR="00476DC3" w:rsidRPr="00C506CF" w:rsidRDefault="00476DC3" w:rsidP="00BB4FF3">
            <w:pPr>
              <w:pStyle w:val="Akapitzlist"/>
              <w:numPr>
                <w:ilvl w:val="2"/>
                <w:numId w:val="12"/>
              </w:numPr>
              <w:spacing w:before="100" w:beforeAutospacing="1" w:after="100" w:afterAutospacing="1"/>
              <w:jc w:val="both"/>
              <w:rPr>
                <w:rFonts w:cs="Arial"/>
                <w:bCs w:val="0"/>
                <w:szCs w:val="22"/>
              </w:rPr>
            </w:pPr>
            <w:r w:rsidRPr="00C506CF">
              <w:rPr>
                <w:rFonts w:cs="Arial"/>
                <w:bCs w:val="0"/>
                <w:szCs w:val="22"/>
              </w:rPr>
              <w:t>Komunikat „STOP” w przypadku naciśnięcia przez pasażera przycisku „na żądanie” wyświetlający się do czasu zatrzymania pojazdu i otwarcia co najmniej jednych drzwi.</w:t>
            </w:r>
          </w:p>
          <w:p w14:paraId="0F6025C8" w14:textId="77777777" w:rsidR="00476DC3" w:rsidRPr="00C506CF" w:rsidRDefault="00476DC3" w:rsidP="00BB4FF3">
            <w:pPr>
              <w:pStyle w:val="Akapitzlist"/>
              <w:numPr>
                <w:ilvl w:val="2"/>
                <w:numId w:val="12"/>
              </w:numPr>
              <w:spacing w:before="100" w:beforeAutospacing="1" w:after="100" w:afterAutospacing="1"/>
              <w:jc w:val="both"/>
              <w:rPr>
                <w:rFonts w:cs="Arial"/>
                <w:bCs w:val="0"/>
                <w:szCs w:val="22"/>
              </w:rPr>
            </w:pPr>
            <w:r w:rsidRPr="00C506CF">
              <w:rPr>
                <w:rFonts w:cs="Arial"/>
                <w:bCs w:val="0"/>
                <w:szCs w:val="22"/>
              </w:rPr>
              <w:t>Wyświetlanie dodatkowych tekstów lub graficznych komunikatów informacyjnych (np. na wydzielonej części tablicy);</w:t>
            </w:r>
          </w:p>
          <w:p w14:paraId="769634BB" w14:textId="77777777" w:rsidR="00476DC3" w:rsidRDefault="00476DC3" w:rsidP="00BB4FF3">
            <w:pPr>
              <w:pStyle w:val="Akapitzlist"/>
              <w:numPr>
                <w:ilvl w:val="0"/>
                <w:numId w:val="12"/>
              </w:numPr>
              <w:spacing w:before="100" w:beforeAutospacing="1" w:after="100" w:afterAutospacing="1"/>
              <w:jc w:val="both"/>
              <w:rPr>
                <w:rFonts w:cs="Arial"/>
                <w:bCs w:val="0"/>
                <w:szCs w:val="22"/>
              </w:rPr>
            </w:pPr>
            <w:r w:rsidRPr="00C506CF">
              <w:rPr>
                <w:rFonts w:cs="Arial"/>
                <w:bCs w:val="0"/>
                <w:szCs w:val="22"/>
              </w:rPr>
              <w:t>Wyświetlacz</w:t>
            </w:r>
            <w:r w:rsidR="00BB4FF3">
              <w:rPr>
                <w:rFonts w:cs="Arial"/>
                <w:bCs w:val="0"/>
                <w:szCs w:val="22"/>
              </w:rPr>
              <w:t>e wewnętrzne</w:t>
            </w:r>
            <w:r w:rsidRPr="00C506CF">
              <w:rPr>
                <w:rFonts w:cs="Arial"/>
                <w:bCs w:val="0"/>
                <w:szCs w:val="22"/>
              </w:rPr>
              <w:t xml:space="preserve"> podsufitow</w:t>
            </w:r>
            <w:r w:rsidR="00BB4FF3">
              <w:rPr>
                <w:rFonts w:cs="Arial"/>
                <w:bCs w:val="0"/>
                <w:szCs w:val="22"/>
              </w:rPr>
              <w:t>e</w:t>
            </w:r>
            <w:r w:rsidRPr="00C506CF">
              <w:rPr>
                <w:rFonts w:cs="Arial"/>
                <w:bCs w:val="0"/>
                <w:szCs w:val="22"/>
              </w:rPr>
              <w:t>.</w:t>
            </w:r>
          </w:p>
          <w:p w14:paraId="7B71EA48" w14:textId="77777777" w:rsidR="00BB4FF3" w:rsidRPr="004237E8" w:rsidRDefault="00DD7D58" w:rsidP="00DD7D58">
            <w:pPr>
              <w:pStyle w:val="Akapitzlist"/>
              <w:numPr>
                <w:ilvl w:val="1"/>
                <w:numId w:val="12"/>
              </w:numPr>
              <w:spacing w:before="100" w:beforeAutospacing="1" w:after="100" w:afterAutospacing="1"/>
              <w:jc w:val="both"/>
              <w:rPr>
                <w:rFonts w:cs="Arial"/>
                <w:bCs w:val="0"/>
                <w:szCs w:val="22"/>
              </w:rPr>
            </w:pPr>
            <w:r w:rsidRPr="007A07EB">
              <w:rPr>
                <w:rFonts w:cs="Arial"/>
                <w:iCs/>
                <w:szCs w:val="22"/>
              </w:rPr>
              <w:t>Trzy zestawy ekranów LCD podsufitowych składających się z dwóch monitorów zabudowanych w kształcie litery V, przekątna obrazu min. 29’’ (obraz w formacie ok. 16:4) o rozdzielczości  min. 1920 x 540 pikseli , ich rozmieszczenie, wygląd i rodzaj prezentowanych informacji należy uzgodnić z Zamawiającym po podpisaniu umowy</w:t>
            </w:r>
            <w:r w:rsidRPr="00DD7D58">
              <w:rPr>
                <w:rFonts w:cs="Arial"/>
                <w:iCs/>
                <w:szCs w:val="22"/>
              </w:rPr>
              <w:t xml:space="preserve">, możliwość </w:t>
            </w:r>
            <w:r w:rsidRPr="00DD7D58">
              <w:rPr>
                <w:rFonts w:cs="Arial"/>
                <w:iCs/>
                <w:szCs w:val="22"/>
              </w:rPr>
              <w:lastRenderedPageBreak/>
              <w:t xml:space="preserve">podziału ekranu na niezależne okna emisyjne, prezentacja nr linii oraz przystanku docelowego, aktualnej pozycji pojazdu w formie np. „tzw. </w:t>
            </w:r>
            <w:r w:rsidR="00F26D82">
              <w:rPr>
                <w:rFonts w:cs="Arial"/>
                <w:iCs/>
                <w:szCs w:val="22"/>
              </w:rPr>
              <w:t>koraliki</w:t>
            </w:r>
            <w:r w:rsidRPr="00DD7D58">
              <w:rPr>
                <w:rFonts w:cs="Arial"/>
                <w:iCs/>
                <w:szCs w:val="22"/>
              </w:rPr>
              <w:t>”, emisja zdjęć, plansz i filmów reklamowych, paska szybkich wiadomości,</w:t>
            </w:r>
          </w:p>
          <w:p w14:paraId="5C35D234" w14:textId="77777777" w:rsidR="00D301F8" w:rsidRPr="00C506CF" w:rsidRDefault="00D301F8" w:rsidP="00D301F8">
            <w:pPr>
              <w:pStyle w:val="Akapitzlist"/>
              <w:numPr>
                <w:ilvl w:val="1"/>
                <w:numId w:val="12"/>
              </w:numPr>
              <w:spacing w:before="100" w:beforeAutospacing="1" w:after="100" w:afterAutospacing="1"/>
              <w:jc w:val="both"/>
              <w:rPr>
                <w:rFonts w:cs="Arial"/>
                <w:bCs w:val="0"/>
                <w:szCs w:val="22"/>
              </w:rPr>
            </w:pPr>
            <w:r>
              <w:rPr>
                <w:rFonts w:cs="Arial"/>
                <w:iCs/>
                <w:szCs w:val="22"/>
              </w:rPr>
              <w:t>Każdy zestaw ekranów LCD musi być wyposażony w jeden komputer sterujący współpracujący bezpośrednio: z systemem emisji reklam Zamawiającego, z komputerem pokładowym systemu informacji oraz systemem emisji paska szybkich wiadomości</w:t>
            </w:r>
          </w:p>
          <w:p w14:paraId="17CDED16" w14:textId="77777777" w:rsidR="00476DC3" w:rsidRPr="007D0FD2" w:rsidRDefault="00476DC3" w:rsidP="00BB4FF3">
            <w:pPr>
              <w:pStyle w:val="Akapitzlist"/>
              <w:numPr>
                <w:ilvl w:val="1"/>
                <w:numId w:val="12"/>
              </w:numPr>
              <w:spacing w:before="100" w:beforeAutospacing="1" w:after="100" w:afterAutospacing="1"/>
              <w:jc w:val="both"/>
              <w:rPr>
                <w:rFonts w:cs="Arial"/>
              </w:rPr>
            </w:pPr>
            <w:r w:rsidRPr="00C93512">
              <w:rPr>
                <w:rFonts w:cs="Arial"/>
                <w:szCs w:val="22"/>
              </w:rPr>
              <w:t>Wyświetlanie informacji pasażerskiej</w:t>
            </w:r>
            <w:r>
              <w:rPr>
                <w:rFonts w:cs="Arial"/>
                <w:szCs w:val="22"/>
              </w:rPr>
              <w:t xml:space="preserve"> zgodnie z szab</w:t>
            </w:r>
            <w:r w:rsidR="00D301F8">
              <w:rPr>
                <w:rFonts w:cs="Arial"/>
                <w:szCs w:val="22"/>
              </w:rPr>
              <w:t>lonem przechowywanym w pamięci zestawu ekranów</w:t>
            </w:r>
            <w:r>
              <w:rPr>
                <w:rFonts w:cs="Arial"/>
                <w:szCs w:val="22"/>
              </w:rPr>
              <w:t xml:space="preserve">. Dane do prawidłowej prezentacji informacji pasażerskiej muszą być uzupełniane wykorzystując </w:t>
            </w:r>
            <w:r>
              <w:rPr>
                <w:rFonts w:cs="Arial"/>
              </w:rPr>
              <w:t xml:space="preserve">protokół SOAP używany obecnie w eksploatowanych pojazdach Zamawiającego. </w:t>
            </w:r>
          </w:p>
          <w:p w14:paraId="520D1073" w14:textId="77777777" w:rsidR="00476DC3" w:rsidRPr="00C506CF" w:rsidRDefault="00476DC3" w:rsidP="00BB4FF3">
            <w:pPr>
              <w:pStyle w:val="Akapitzlist"/>
              <w:numPr>
                <w:ilvl w:val="1"/>
                <w:numId w:val="12"/>
              </w:numPr>
              <w:spacing w:before="100" w:beforeAutospacing="1" w:after="100" w:afterAutospacing="1"/>
              <w:jc w:val="both"/>
              <w:rPr>
                <w:rFonts w:cs="Arial"/>
                <w:bCs w:val="0"/>
                <w:szCs w:val="22"/>
              </w:rPr>
            </w:pPr>
            <w:r w:rsidRPr="00C506CF">
              <w:rPr>
                <w:rFonts w:cs="Arial"/>
                <w:bCs w:val="0"/>
                <w:szCs w:val="22"/>
              </w:rPr>
              <w:t>Część informacyjna prezentowana jest na podstawie danych przekazywanych z komputera pokładowego</w:t>
            </w:r>
            <w:r w:rsidR="00433960">
              <w:rPr>
                <w:rFonts w:cs="Arial"/>
                <w:bCs w:val="0"/>
                <w:szCs w:val="22"/>
              </w:rPr>
              <w:t>.</w:t>
            </w:r>
          </w:p>
          <w:p w14:paraId="5A3CF31A" w14:textId="77777777" w:rsidR="00476DC3" w:rsidRPr="00C506CF" w:rsidRDefault="00476DC3" w:rsidP="00BB4FF3">
            <w:pPr>
              <w:pStyle w:val="Akapitzlist"/>
              <w:numPr>
                <w:ilvl w:val="1"/>
                <w:numId w:val="12"/>
              </w:numPr>
              <w:spacing w:before="100" w:beforeAutospacing="1" w:after="100" w:afterAutospacing="1"/>
              <w:jc w:val="both"/>
              <w:rPr>
                <w:rFonts w:cs="Arial"/>
                <w:bCs w:val="0"/>
                <w:szCs w:val="22"/>
              </w:rPr>
            </w:pPr>
            <w:r w:rsidRPr="00C506CF">
              <w:rPr>
                <w:rFonts w:cs="Arial"/>
                <w:bCs w:val="0"/>
                <w:szCs w:val="22"/>
              </w:rPr>
              <w:t>Przygotowanie techniczne tablicy do prezentowania informacji:</w:t>
            </w:r>
          </w:p>
          <w:p w14:paraId="6F4718CA" w14:textId="77777777" w:rsidR="00476DC3" w:rsidRPr="00C506CF" w:rsidRDefault="00476DC3" w:rsidP="00BB4FF3">
            <w:pPr>
              <w:pStyle w:val="Akapitzlist"/>
              <w:numPr>
                <w:ilvl w:val="2"/>
                <w:numId w:val="12"/>
              </w:numPr>
              <w:spacing w:before="100" w:beforeAutospacing="1" w:after="100" w:afterAutospacing="1"/>
              <w:jc w:val="both"/>
              <w:rPr>
                <w:rFonts w:cs="Arial"/>
                <w:bCs w:val="0"/>
                <w:szCs w:val="22"/>
              </w:rPr>
            </w:pPr>
            <w:r w:rsidRPr="00C506CF">
              <w:rPr>
                <w:rFonts w:cs="Arial"/>
                <w:bCs w:val="0"/>
                <w:szCs w:val="22"/>
              </w:rPr>
              <w:t>Oznaczenie linii w postaci alfanumerycznej;</w:t>
            </w:r>
          </w:p>
          <w:p w14:paraId="158EF040" w14:textId="77777777" w:rsidR="00476DC3" w:rsidRPr="00C506CF" w:rsidRDefault="00476DC3" w:rsidP="00BB4FF3">
            <w:pPr>
              <w:pStyle w:val="Akapitzlist"/>
              <w:numPr>
                <w:ilvl w:val="2"/>
                <w:numId w:val="12"/>
              </w:numPr>
              <w:spacing w:before="100" w:beforeAutospacing="1" w:after="100" w:afterAutospacing="1"/>
              <w:jc w:val="both"/>
              <w:rPr>
                <w:rFonts w:cs="Arial"/>
                <w:bCs w:val="0"/>
                <w:szCs w:val="22"/>
              </w:rPr>
            </w:pPr>
            <w:r w:rsidRPr="00C506CF">
              <w:rPr>
                <w:rFonts w:cs="Arial"/>
                <w:bCs w:val="0"/>
                <w:szCs w:val="22"/>
              </w:rPr>
              <w:t>Nazwa przystanku końcowego;</w:t>
            </w:r>
          </w:p>
          <w:p w14:paraId="27A38C43" w14:textId="77777777" w:rsidR="00476DC3" w:rsidRPr="00C506CF" w:rsidRDefault="00476DC3" w:rsidP="00BB4FF3">
            <w:pPr>
              <w:pStyle w:val="Akapitzlist"/>
              <w:numPr>
                <w:ilvl w:val="2"/>
                <w:numId w:val="12"/>
              </w:numPr>
              <w:spacing w:before="100" w:beforeAutospacing="1" w:after="100" w:afterAutospacing="1"/>
              <w:jc w:val="both"/>
              <w:rPr>
                <w:rFonts w:cs="Arial"/>
                <w:bCs w:val="0"/>
                <w:szCs w:val="22"/>
              </w:rPr>
            </w:pPr>
            <w:r w:rsidRPr="00C506CF">
              <w:rPr>
                <w:rFonts w:cs="Arial"/>
                <w:bCs w:val="0"/>
                <w:szCs w:val="22"/>
              </w:rPr>
              <w:t>Aktualny czas (godzina i minuty) oraz aktualna data;</w:t>
            </w:r>
          </w:p>
          <w:p w14:paraId="4848A4FB" w14:textId="77777777" w:rsidR="00476DC3" w:rsidRPr="00C506CF" w:rsidRDefault="00476DC3" w:rsidP="00BB4FF3">
            <w:pPr>
              <w:pStyle w:val="Akapitzlist"/>
              <w:numPr>
                <w:ilvl w:val="2"/>
                <w:numId w:val="12"/>
              </w:numPr>
              <w:spacing w:before="100" w:beforeAutospacing="1" w:after="100" w:afterAutospacing="1"/>
              <w:jc w:val="both"/>
              <w:rPr>
                <w:rFonts w:cs="Arial"/>
                <w:bCs w:val="0"/>
                <w:szCs w:val="22"/>
              </w:rPr>
            </w:pPr>
            <w:r w:rsidRPr="00C506CF">
              <w:rPr>
                <w:rFonts w:cs="Arial"/>
                <w:bCs w:val="0"/>
                <w:szCs w:val="22"/>
              </w:rPr>
              <w:t xml:space="preserve">Informacja o następnym przystanku (po odjeździe z </w:t>
            </w:r>
            <w:r w:rsidR="0031549A">
              <w:rPr>
                <w:rFonts w:cs="Arial"/>
                <w:bCs w:val="0"/>
                <w:szCs w:val="22"/>
              </w:rPr>
              <w:t xml:space="preserve">obsługiwanego </w:t>
            </w:r>
            <w:r w:rsidRPr="00C506CF">
              <w:rPr>
                <w:rFonts w:cs="Arial"/>
                <w:bCs w:val="0"/>
                <w:szCs w:val="22"/>
              </w:rPr>
              <w:t>przystanku);</w:t>
            </w:r>
          </w:p>
          <w:p w14:paraId="25EE0554" w14:textId="77777777" w:rsidR="00476DC3" w:rsidRPr="00C506CF" w:rsidRDefault="00476DC3" w:rsidP="00BB4FF3">
            <w:pPr>
              <w:pStyle w:val="Akapitzlist"/>
              <w:numPr>
                <w:ilvl w:val="2"/>
                <w:numId w:val="12"/>
              </w:numPr>
              <w:spacing w:before="100" w:beforeAutospacing="1" w:after="100" w:afterAutospacing="1"/>
              <w:jc w:val="both"/>
              <w:rPr>
                <w:rFonts w:cs="Arial"/>
                <w:bCs w:val="0"/>
                <w:szCs w:val="22"/>
              </w:rPr>
            </w:pPr>
            <w:r w:rsidRPr="00C506CF">
              <w:rPr>
                <w:rFonts w:cs="Arial"/>
                <w:bCs w:val="0"/>
                <w:szCs w:val="22"/>
              </w:rPr>
              <w:t>Informacja o bieżącym przystanku (przed dojazdem do przystanku);</w:t>
            </w:r>
          </w:p>
          <w:p w14:paraId="374F40AE" w14:textId="77777777" w:rsidR="00476DC3" w:rsidRDefault="00476DC3" w:rsidP="00BB4FF3">
            <w:pPr>
              <w:pStyle w:val="Akapitzlist"/>
              <w:numPr>
                <w:ilvl w:val="2"/>
                <w:numId w:val="12"/>
              </w:numPr>
              <w:spacing w:before="100" w:beforeAutospacing="1" w:after="100" w:afterAutospacing="1"/>
              <w:jc w:val="both"/>
              <w:rPr>
                <w:rFonts w:cs="Arial"/>
                <w:bCs w:val="0"/>
                <w:szCs w:val="22"/>
              </w:rPr>
            </w:pPr>
            <w:r w:rsidRPr="00C506CF">
              <w:rPr>
                <w:rFonts w:cs="Arial"/>
                <w:bCs w:val="0"/>
                <w:szCs w:val="22"/>
              </w:rPr>
              <w:t>Komunikat „STOP” w przypadku naciśnięcia przez pasażera przycisku „na żądanie” wyświetlający się do czasu zatrzymania pojazdu i otwarcia co najmniej jednych drzwi.;</w:t>
            </w:r>
          </w:p>
          <w:p w14:paraId="767132E4" w14:textId="77777777" w:rsidR="00771537" w:rsidRPr="00C506CF" w:rsidRDefault="00771537" w:rsidP="00BB4FF3">
            <w:pPr>
              <w:pStyle w:val="Akapitzlist"/>
              <w:numPr>
                <w:ilvl w:val="2"/>
                <w:numId w:val="12"/>
              </w:numPr>
              <w:spacing w:before="100" w:beforeAutospacing="1" w:after="100" w:afterAutospacing="1"/>
              <w:jc w:val="both"/>
              <w:rPr>
                <w:rFonts w:cs="Arial"/>
                <w:bCs w:val="0"/>
                <w:szCs w:val="22"/>
              </w:rPr>
            </w:pPr>
            <w:r>
              <w:rPr>
                <w:rFonts w:cs="Arial"/>
                <w:bCs w:val="0"/>
                <w:szCs w:val="22"/>
              </w:rPr>
              <w:t>Komunikat „Kontrola biletów” przy blokadzie kasowników</w:t>
            </w:r>
          </w:p>
          <w:p w14:paraId="6FBA534E" w14:textId="77777777" w:rsidR="00476DC3" w:rsidRPr="00C506CF" w:rsidRDefault="00476DC3" w:rsidP="00BB4FF3">
            <w:pPr>
              <w:pStyle w:val="Akapitzlist"/>
              <w:numPr>
                <w:ilvl w:val="1"/>
                <w:numId w:val="12"/>
              </w:numPr>
              <w:spacing w:before="100" w:beforeAutospacing="1" w:after="100" w:afterAutospacing="1"/>
              <w:jc w:val="both"/>
              <w:rPr>
                <w:rFonts w:cs="Arial"/>
                <w:bCs w:val="0"/>
                <w:szCs w:val="22"/>
              </w:rPr>
            </w:pPr>
            <w:r w:rsidRPr="00C506CF">
              <w:rPr>
                <w:rFonts w:cs="Arial"/>
                <w:bCs w:val="0"/>
                <w:szCs w:val="22"/>
              </w:rPr>
              <w:t>Dodatkowe komunikaty przygotowane przez Zamawiającego w tym komunikat o załączonej klimatyzacji;</w:t>
            </w:r>
          </w:p>
          <w:p w14:paraId="5A1AC88D" w14:textId="77777777" w:rsidR="00476DC3" w:rsidRPr="00631AB1" w:rsidRDefault="00476DC3" w:rsidP="00BB4FF3">
            <w:pPr>
              <w:pStyle w:val="Akapitzlist"/>
              <w:numPr>
                <w:ilvl w:val="1"/>
                <w:numId w:val="12"/>
              </w:numPr>
              <w:spacing w:before="100" w:beforeAutospacing="1" w:after="100" w:afterAutospacing="1"/>
              <w:jc w:val="both"/>
              <w:rPr>
                <w:rFonts w:cs="Arial"/>
                <w:bCs w:val="0"/>
                <w:szCs w:val="22"/>
              </w:rPr>
            </w:pPr>
            <w:r w:rsidRPr="004C50CF">
              <w:rPr>
                <w:rFonts w:cs="Arial"/>
                <w:szCs w:val="22"/>
              </w:rPr>
              <w:t>Interfejs komunikacyjny – Ethernet złącze M12-D</w:t>
            </w:r>
            <w:r w:rsidR="00AF3C87">
              <w:rPr>
                <w:rFonts w:cs="Arial"/>
                <w:szCs w:val="22"/>
              </w:rPr>
              <w:t>;</w:t>
            </w:r>
          </w:p>
          <w:p w14:paraId="508CB4BE" w14:textId="419CE414" w:rsidR="00476DC3" w:rsidRPr="00C506CF" w:rsidRDefault="003D2D23" w:rsidP="00BB4FF3">
            <w:pPr>
              <w:pStyle w:val="Akapitzlist"/>
              <w:numPr>
                <w:ilvl w:val="1"/>
                <w:numId w:val="12"/>
              </w:numPr>
              <w:spacing w:before="100" w:beforeAutospacing="1" w:after="100" w:afterAutospacing="1"/>
              <w:jc w:val="both"/>
              <w:rPr>
                <w:rFonts w:cs="Arial"/>
                <w:bCs w:val="0"/>
                <w:szCs w:val="22"/>
              </w:rPr>
            </w:pPr>
            <w:r w:rsidRPr="002B556B">
              <w:rPr>
                <w:rFonts w:cs="Arial"/>
                <w:i/>
              </w:rPr>
              <w:t>Zasilanie – 24V DC</w:t>
            </w:r>
          </w:p>
        </w:tc>
      </w:tr>
      <w:tr w:rsidR="00476DC3" w:rsidRPr="00C506CF" w14:paraId="661C4D3F" w14:textId="77777777" w:rsidTr="00476DC3">
        <w:tc>
          <w:tcPr>
            <w:tcW w:w="959" w:type="dxa"/>
            <w:shd w:val="clear" w:color="auto" w:fill="auto"/>
          </w:tcPr>
          <w:p w14:paraId="0A7D02A3" w14:textId="77777777" w:rsidR="00AF3C87" w:rsidRPr="00AF3C87" w:rsidRDefault="00AF3C87" w:rsidP="00AF3C87">
            <w:pPr>
              <w:pStyle w:val="Akapitzlist"/>
              <w:numPr>
                <w:ilvl w:val="0"/>
                <w:numId w:val="19"/>
              </w:numPr>
              <w:rPr>
                <w:rFonts w:cs="Arial"/>
                <w:bCs w:val="0"/>
                <w:szCs w:val="22"/>
              </w:rPr>
            </w:pPr>
          </w:p>
        </w:tc>
        <w:tc>
          <w:tcPr>
            <w:tcW w:w="1843" w:type="dxa"/>
            <w:shd w:val="clear" w:color="auto" w:fill="auto"/>
          </w:tcPr>
          <w:p w14:paraId="78DADAC3" w14:textId="77777777" w:rsidR="00476DC3" w:rsidRPr="0076235D" w:rsidRDefault="00476DC3" w:rsidP="0076235D">
            <w:pPr>
              <w:pStyle w:val="Nagwek1"/>
              <w:rPr>
                <w:rFonts w:ascii="Arial" w:hAnsi="Arial" w:cs="Arial"/>
                <w:b w:val="0"/>
                <w:sz w:val="22"/>
                <w:szCs w:val="22"/>
              </w:rPr>
            </w:pPr>
            <w:bookmarkStart w:id="12" w:name="_Toc523391148"/>
            <w:bookmarkStart w:id="13" w:name="_Toc523391267"/>
            <w:r w:rsidRPr="0076235D">
              <w:rPr>
                <w:rFonts w:ascii="Arial" w:hAnsi="Arial" w:cs="Arial"/>
                <w:b w:val="0"/>
                <w:sz w:val="22"/>
                <w:szCs w:val="22"/>
              </w:rPr>
              <w:t>System automatycznej głosowej informacji o trasie</w:t>
            </w:r>
            <w:bookmarkEnd w:id="12"/>
            <w:bookmarkEnd w:id="13"/>
          </w:p>
        </w:tc>
        <w:tc>
          <w:tcPr>
            <w:tcW w:w="12332" w:type="dxa"/>
            <w:shd w:val="clear" w:color="auto" w:fill="auto"/>
          </w:tcPr>
          <w:p w14:paraId="7F0769D7" w14:textId="77777777" w:rsidR="00476DC3" w:rsidRPr="00C506CF" w:rsidRDefault="00476DC3" w:rsidP="000658C1">
            <w:pPr>
              <w:pStyle w:val="Akapitzlist"/>
              <w:numPr>
                <w:ilvl w:val="0"/>
                <w:numId w:val="6"/>
              </w:numPr>
              <w:spacing w:before="100" w:beforeAutospacing="1" w:after="100" w:afterAutospacing="1"/>
              <w:rPr>
                <w:rFonts w:cs="Arial"/>
                <w:bCs w:val="0"/>
                <w:szCs w:val="22"/>
              </w:rPr>
            </w:pPr>
            <w:r w:rsidRPr="00C506CF">
              <w:rPr>
                <w:rFonts w:cs="Arial"/>
                <w:bCs w:val="0"/>
                <w:szCs w:val="22"/>
              </w:rPr>
              <w:t>System automatycznej głosowej informacji o trasie – zapowiadanie przystanków,</w:t>
            </w:r>
          </w:p>
          <w:p w14:paraId="5A7458D0" w14:textId="77777777" w:rsidR="00476DC3" w:rsidRPr="00C506CF" w:rsidRDefault="00476DC3" w:rsidP="000658C1">
            <w:pPr>
              <w:pStyle w:val="Akapitzlist"/>
              <w:numPr>
                <w:ilvl w:val="1"/>
                <w:numId w:val="6"/>
              </w:numPr>
              <w:spacing w:before="100" w:beforeAutospacing="1" w:after="100" w:afterAutospacing="1"/>
              <w:jc w:val="both"/>
              <w:rPr>
                <w:rFonts w:cs="Arial"/>
                <w:bCs w:val="0"/>
                <w:szCs w:val="22"/>
              </w:rPr>
            </w:pPr>
            <w:r w:rsidRPr="00C506CF">
              <w:rPr>
                <w:rFonts w:cs="Arial"/>
                <w:bCs w:val="0"/>
                <w:szCs w:val="22"/>
              </w:rPr>
              <w:t>Pojazdy muszą być wyposażone w system automatycznej głosowej zapowiedzi informacji o trasie.</w:t>
            </w:r>
          </w:p>
          <w:p w14:paraId="3C7FF935" w14:textId="77777777" w:rsidR="00476DC3" w:rsidRPr="00C506CF" w:rsidRDefault="00476DC3" w:rsidP="000658C1">
            <w:pPr>
              <w:pStyle w:val="Akapitzlist"/>
              <w:numPr>
                <w:ilvl w:val="1"/>
                <w:numId w:val="6"/>
              </w:numPr>
              <w:spacing w:before="100" w:beforeAutospacing="1" w:after="100" w:afterAutospacing="1"/>
              <w:jc w:val="both"/>
              <w:rPr>
                <w:rFonts w:cs="Arial"/>
                <w:bCs w:val="0"/>
                <w:szCs w:val="22"/>
              </w:rPr>
            </w:pPr>
            <w:r w:rsidRPr="00C506CF">
              <w:rPr>
                <w:rFonts w:cs="Arial"/>
                <w:bCs w:val="0"/>
                <w:szCs w:val="22"/>
              </w:rPr>
              <w:t>System musi posiadać dwa niezależne kanały – po jednym wewnątrz i na zewnątrz pojazdu;</w:t>
            </w:r>
          </w:p>
          <w:p w14:paraId="14883156" w14:textId="77777777" w:rsidR="00476DC3" w:rsidRPr="00C506CF" w:rsidRDefault="00476DC3" w:rsidP="000658C1">
            <w:pPr>
              <w:pStyle w:val="Akapitzlist"/>
              <w:numPr>
                <w:ilvl w:val="1"/>
                <w:numId w:val="6"/>
              </w:numPr>
              <w:spacing w:before="100" w:beforeAutospacing="1" w:after="100" w:afterAutospacing="1"/>
              <w:rPr>
                <w:rFonts w:cs="Arial"/>
                <w:bCs w:val="0"/>
                <w:szCs w:val="22"/>
              </w:rPr>
            </w:pPr>
            <w:r w:rsidRPr="00C506CF">
              <w:rPr>
                <w:rFonts w:cs="Arial"/>
                <w:bCs w:val="0"/>
                <w:szCs w:val="22"/>
              </w:rPr>
              <w:t xml:space="preserve">Realizacja (wygłaszanie) komunikatów głosowych zapisanych w </w:t>
            </w:r>
            <w:r w:rsidRPr="00EF1993">
              <w:rPr>
                <w:rFonts w:cs="Arial"/>
                <w:bCs w:val="0"/>
                <w:szCs w:val="22"/>
              </w:rPr>
              <w:t>formacie wav</w:t>
            </w:r>
            <w:r w:rsidR="00DD7D58">
              <w:rPr>
                <w:rFonts w:cs="Arial"/>
                <w:bCs w:val="0"/>
                <w:szCs w:val="22"/>
              </w:rPr>
              <w:t xml:space="preserve"> lub </w:t>
            </w:r>
            <w:r w:rsidRPr="00EF1993">
              <w:rPr>
                <w:rFonts w:cs="Arial"/>
                <w:bCs w:val="0"/>
                <w:szCs w:val="22"/>
              </w:rPr>
              <w:t>mp3</w:t>
            </w:r>
            <w:r w:rsidRPr="00C506CF">
              <w:rPr>
                <w:rFonts w:cs="Arial"/>
                <w:bCs w:val="0"/>
                <w:szCs w:val="22"/>
              </w:rPr>
              <w:t xml:space="preserve"> </w:t>
            </w:r>
          </w:p>
          <w:p w14:paraId="47D963DE" w14:textId="77777777" w:rsidR="00476DC3" w:rsidRPr="00C506CF" w:rsidRDefault="00476DC3" w:rsidP="000658C1">
            <w:pPr>
              <w:pStyle w:val="Akapitzlist"/>
              <w:numPr>
                <w:ilvl w:val="1"/>
                <w:numId w:val="6"/>
              </w:numPr>
              <w:spacing w:before="100" w:beforeAutospacing="1" w:after="100" w:afterAutospacing="1"/>
              <w:jc w:val="both"/>
              <w:rPr>
                <w:rFonts w:cs="Arial"/>
                <w:bCs w:val="0"/>
                <w:szCs w:val="22"/>
              </w:rPr>
            </w:pPr>
            <w:r w:rsidRPr="00C506CF">
              <w:rPr>
                <w:rFonts w:cs="Arial"/>
                <w:bCs w:val="0"/>
                <w:szCs w:val="22"/>
              </w:rPr>
              <w:t xml:space="preserve">System musi </w:t>
            </w:r>
            <w:r w:rsidRPr="00EF1993">
              <w:rPr>
                <w:rFonts w:cs="Arial"/>
                <w:bCs w:val="0"/>
                <w:szCs w:val="22"/>
              </w:rPr>
              <w:t>przystosowywać poziom głośności emitowanych</w:t>
            </w:r>
            <w:r w:rsidRPr="00C506CF">
              <w:rPr>
                <w:rFonts w:cs="Arial"/>
                <w:bCs w:val="0"/>
                <w:szCs w:val="22"/>
              </w:rPr>
              <w:t xml:space="preserve"> komunikatów wygłaszanych wewnątrz pojazdu do głośności tła</w:t>
            </w:r>
          </w:p>
          <w:p w14:paraId="79D91B41" w14:textId="77777777" w:rsidR="00476DC3" w:rsidRPr="00C506CF" w:rsidRDefault="00476DC3" w:rsidP="000658C1">
            <w:pPr>
              <w:pStyle w:val="Akapitzlist"/>
              <w:numPr>
                <w:ilvl w:val="2"/>
                <w:numId w:val="6"/>
              </w:numPr>
              <w:spacing w:before="100" w:beforeAutospacing="1" w:after="100" w:afterAutospacing="1"/>
              <w:jc w:val="both"/>
              <w:rPr>
                <w:rFonts w:cs="Arial"/>
                <w:bCs w:val="0"/>
                <w:szCs w:val="22"/>
              </w:rPr>
            </w:pPr>
            <w:r w:rsidRPr="00C506CF">
              <w:rPr>
                <w:rFonts w:cs="Arial"/>
                <w:bCs w:val="0"/>
                <w:szCs w:val="22"/>
              </w:rPr>
              <w:t xml:space="preserve">Poziom głośności emitowanych komunikatów powinien mieć możliwość płynnej regulacji przez </w:t>
            </w:r>
            <w:r w:rsidR="00EF1993">
              <w:rPr>
                <w:rFonts w:cs="Arial"/>
                <w:bCs w:val="0"/>
                <w:szCs w:val="22"/>
              </w:rPr>
              <w:t xml:space="preserve">pracowników SO </w:t>
            </w:r>
            <w:r w:rsidRPr="00C506CF">
              <w:rPr>
                <w:rFonts w:cs="Arial"/>
                <w:bCs w:val="0"/>
                <w:szCs w:val="22"/>
              </w:rPr>
              <w:t>powyżej poziomu głośności tła w zakresie od 1dB do 5dB</w:t>
            </w:r>
            <w:r w:rsidRPr="00C506CF" w:rsidDel="00F01E01">
              <w:rPr>
                <w:rFonts w:cs="Arial"/>
                <w:bCs w:val="0"/>
                <w:szCs w:val="22"/>
              </w:rPr>
              <w:t xml:space="preserve"> </w:t>
            </w:r>
          </w:p>
          <w:p w14:paraId="18F78420" w14:textId="77777777" w:rsidR="00476DC3" w:rsidRPr="00C506CF" w:rsidRDefault="00476DC3" w:rsidP="000658C1">
            <w:pPr>
              <w:pStyle w:val="Akapitzlist"/>
              <w:numPr>
                <w:ilvl w:val="2"/>
                <w:numId w:val="6"/>
              </w:numPr>
              <w:spacing w:before="100" w:beforeAutospacing="1" w:after="100" w:afterAutospacing="1"/>
              <w:jc w:val="both"/>
              <w:rPr>
                <w:rFonts w:cs="Arial"/>
                <w:bCs w:val="0"/>
                <w:szCs w:val="22"/>
              </w:rPr>
            </w:pPr>
            <w:r w:rsidRPr="00C506CF">
              <w:rPr>
                <w:rFonts w:cs="Arial"/>
                <w:bCs w:val="0"/>
                <w:szCs w:val="22"/>
              </w:rPr>
              <w:t xml:space="preserve">Punkty pomiaru kontrolnego: między pierwszymi a drugimi drzwiami oraz drugi punkt pomiaru pomiędzy przedostatnimi a ostatnimi drzwiami, </w:t>
            </w:r>
          </w:p>
          <w:p w14:paraId="6A948EAC" w14:textId="77777777" w:rsidR="00476DC3" w:rsidRPr="00C506CF" w:rsidRDefault="00476DC3" w:rsidP="000658C1">
            <w:pPr>
              <w:pStyle w:val="Akapitzlist"/>
              <w:numPr>
                <w:ilvl w:val="1"/>
                <w:numId w:val="6"/>
              </w:numPr>
              <w:spacing w:before="100" w:beforeAutospacing="1" w:after="100" w:afterAutospacing="1"/>
              <w:jc w:val="both"/>
              <w:rPr>
                <w:rFonts w:cs="Arial"/>
                <w:bCs w:val="0"/>
                <w:szCs w:val="22"/>
              </w:rPr>
            </w:pPr>
            <w:r w:rsidRPr="00C506CF">
              <w:rPr>
                <w:rFonts w:cs="Arial"/>
                <w:bCs w:val="0"/>
                <w:szCs w:val="22"/>
              </w:rPr>
              <w:t>Przygotowanie techniczne systemu do prezentowania informacji:</w:t>
            </w:r>
          </w:p>
          <w:p w14:paraId="60324E86" w14:textId="77777777" w:rsidR="00476DC3" w:rsidRPr="00C506CF" w:rsidRDefault="00476DC3" w:rsidP="000658C1">
            <w:pPr>
              <w:pStyle w:val="Akapitzlist"/>
              <w:numPr>
                <w:ilvl w:val="2"/>
                <w:numId w:val="6"/>
              </w:numPr>
              <w:spacing w:before="100" w:beforeAutospacing="1" w:after="100" w:afterAutospacing="1"/>
              <w:jc w:val="both"/>
              <w:rPr>
                <w:rFonts w:cs="Arial"/>
                <w:bCs w:val="0"/>
                <w:szCs w:val="22"/>
              </w:rPr>
            </w:pPr>
            <w:r w:rsidRPr="00C506CF">
              <w:rPr>
                <w:rFonts w:cs="Arial"/>
                <w:bCs w:val="0"/>
                <w:szCs w:val="22"/>
              </w:rPr>
              <w:t>Komunikaty o oznaczeniu i kierunku linii wygłaszane wewnątrz i na zewnątrz pojazdu (możliwość zdefiniowania przez Zamawiającego);</w:t>
            </w:r>
          </w:p>
          <w:p w14:paraId="04FB560E" w14:textId="77777777" w:rsidR="00476DC3" w:rsidRPr="00C506CF" w:rsidRDefault="00476DC3" w:rsidP="000658C1">
            <w:pPr>
              <w:pStyle w:val="Akapitzlist"/>
              <w:numPr>
                <w:ilvl w:val="2"/>
                <w:numId w:val="6"/>
              </w:numPr>
              <w:spacing w:before="100" w:beforeAutospacing="1" w:after="100" w:afterAutospacing="1"/>
              <w:jc w:val="both"/>
              <w:rPr>
                <w:rFonts w:cs="Arial"/>
                <w:bCs w:val="0"/>
                <w:szCs w:val="22"/>
              </w:rPr>
            </w:pPr>
            <w:r w:rsidRPr="00C506CF">
              <w:rPr>
                <w:rFonts w:cs="Arial"/>
                <w:bCs w:val="0"/>
                <w:szCs w:val="22"/>
              </w:rPr>
              <w:lastRenderedPageBreak/>
              <w:t>Komunikaty z nazwą następnego przystanku;</w:t>
            </w:r>
          </w:p>
          <w:p w14:paraId="392115BA" w14:textId="77777777" w:rsidR="00476DC3" w:rsidRPr="00C506CF" w:rsidRDefault="00476DC3" w:rsidP="000658C1">
            <w:pPr>
              <w:pStyle w:val="Akapitzlist"/>
              <w:numPr>
                <w:ilvl w:val="2"/>
                <w:numId w:val="6"/>
              </w:numPr>
              <w:spacing w:before="100" w:beforeAutospacing="1" w:after="100" w:afterAutospacing="1"/>
              <w:jc w:val="both"/>
              <w:rPr>
                <w:rFonts w:cs="Arial"/>
                <w:bCs w:val="0"/>
                <w:szCs w:val="22"/>
              </w:rPr>
            </w:pPr>
            <w:r w:rsidRPr="00C506CF">
              <w:rPr>
                <w:rFonts w:cs="Arial"/>
                <w:bCs w:val="0"/>
                <w:szCs w:val="22"/>
              </w:rPr>
              <w:t>Komunikaty z nazwą bieżącego przystanku;</w:t>
            </w:r>
          </w:p>
          <w:p w14:paraId="454B54B7" w14:textId="77777777" w:rsidR="00476DC3" w:rsidRPr="00C506CF" w:rsidRDefault="00476DC3" w:rsidP="000658C1">
            <w:pPr>
              <w:pStyle w:val="Akapitzlist"/>
              <w:numPr>
                <w:ilvl w:val="2"/>
                <w:numId w:val="6"/>
              </w:numPr>
              <w:spacing w:before="100" w:beforeAutospacing="1" w:after="100" w:afterAutospacing="1"/>
              <w:jc w:val="both"/>
              <w:rPr>
                <w:rFonts w:cs="Arial"/>
                <w:bCs w:val="0"/>
                <w:szCs w:val="22"/>
              </w:rPr>
            </w:pPr>
            <w:r w:rsidRPr="00C506CF">
              <w:rPr>
                <w:rFonts w:cs="Arial"/>
                <w:bCs w:val="0"/>
                <w:szCs w:val="22"/>
              </w:rPr>
              <w:t>Komunikaty o charakterze przystanków (np. „na żądanie”, granica strefy biletowej);</w:t>
            </w:r>
          </w:p>
          <w:p w14:paraId="75FDC9A4" w14:textId="77777777" w:rsidR="00476DC3" w:rsidRPr="00C506CF" w:rsidRDefault="00476DC3" w:rsidP="000658C1">
            <w:pPr>
              <w:pStyle w:val="Akapitzlist"/>
              <w:numPr>
                <w:ilvl w:val="2"/>
                <w:numId w:val="6"/>
              </w:numPr>
              <w:spacing w:before="100" w:beforeAutospacing="1" w:after="100" w:afterAutospacing="1"/>
              <w:jc w:val="both"/>
              <w:rPr>
                <w:rFonts w:cs="Arial"/>
                <w:bCs w:val="0"/>
                <w:szCs w:val="22"/>
              </w:rPr>
            </w:pPr>
            <w:r w:rsidRPr="00C506CF">
              <w:rPr>
                <w:rFonts w:cs="Arial"/>
                <w:bCs w:val="0"/>
                <w:szCs w:val="22"/>
              </w:rPr>
              <w:t>Informacje o przesiadkach;</w:t>
            </w:r>
          </w:p>
          <w:p w14:paraId="242D9EA0" w14:textId="77777777" w:rsidR="00476DC3" w:rsidRPr="00C506CF" w:rsidRDefault="00476DC3" w:rsidP="000658C1">
            <w:pPr>
              <w:pStyle w:val="Akapitzlist"/>
              <w:numPr>
                <w:ilvl w:val="2"/>
                <w:numId w:val="6"/>
              </w:numPr>
              <w:spacing w:before="100" w:beforeAutospacing="1" w:after="100" w:afterAutospacing="1"/>
              <w:jc w:val="both"/>
              <w:rPr>
                <w:rFonts w:cs="Arial"/>
                <w:bCs w:val="0"/>
                <w:szCs w:val="22"/>
              </w:rPr>
            </w:pPr>
            <w:r w:rsidRPr="00C506CF">
              <w:rPr>
                <w:rFonts w:cs="Arial"/>
                <w:bCs w:val="0"/>
                <w:szCs w:val="22"/>
              </w:rPr>
              <w:t>Dodatkowe komunikaty o treści: „proszę przygotować bilety do kontroli”, „możliwość przesiadki na autobusową komunikację zastępczą”, „uwaga włączona klimatyzacja prosimy o zamknięcie okien”, „zmiana trasy”, „proszę odsunąć się od drzwi”, „koniec trasy, prosimy opuścić pojazd, dziękujemy za wspólną podróż z Miejskim Przedsiębiorstwem Komunikacyjnym</w:t>
            </w:r>
            <w:r w:rsidR="008637EC">
              <w:rPr>
                <w:rFonts w:cs="Arial"/>
                <w:bCs w:val="0"/>
                <w:szCs w:val="22"/>
              </w:rPr>
              <w:t xml:space="preserve"> S.A.</w:t>
            </w:r>
            <w:r w:rsidRPr="00C506CF">
              <w:rPr>
                <w:rFonts w:cs="Arial"/>
                <w:bCs w:val="0"/>
                <w:szCs w:val="22"/>
              </w:rPr>
              <w:t xml:space="preserve"> w Krakowie” oraz możliwość wprowadzenia w przyszłości innych komunikatów wymaganych przez organizatora Komunikacji Miejskiej w Krakowie</w:t>
            </w:r>
          </w:p>
          <w:p w14:paraId="052B3852" w14:textId="77777777" w:rsidR="00476DC3" w:rsidRPr="002A11BD" w:rsidRDefault="00476DC3" w:rsidP="000658C1">
            <w:pPr>
              <w:numPr>
                <w:ilvl w:val="1"/>
                <w:numId w:val="6"/>
              </w:numPr>
              <w:spacing w:before="100" w:beforeAutospacing="1" w:after="100" w:afterAutospacing="1"/>
              <w:jc w:val="both"/>
              <w:rPr>
                <w:rFonts w:cs="Arial"/>
                <w:szCs w:val="22"/>
              </w:rPr>
            </w:pPr>
            <w:r w:rsidRPr="00C506CF">
              <w:rPr>
                <w:rFonts w:cs="Arial"/>
                <w:bCs w:val="0"/>
                <w:szCs w:val="22"/>
              </w:rPr>
              <w:t xml:space="preserve">Komunikaty zapowiedzi głosowych w formacie </w:t>
            </w:r>
            <w:r w:rsidRPr="00EF1993">
              <w:rPr>
                <w:rFonts w:cs="Arial"/>
                <w:bCs w:val="0"/>
                <w:szCs w:val="22"/>
              </w:rPr>
              <w:t>mp3</w:t>
            </w:r>
            <w:r w:rsidRPr="00C506CF">
              <w:rPr>
                <w:rFonts w:cs="Arial"/>
                <w:bCs w:val="0"/>
                <w:szCs w:val="22"/>
              </w:rPr>
              <w:t xml:space="preserve"> dostarczy Zamawiający</w:t>
            </w:r>
          </w:p>
        </w:tc>
      </w:tr>
      <w:tr w:rsidR="00476DC3" w:rsidRPr="00C506CF" w14:paraId="315A0E1D" w14:textId="77777777" w:rsidTr="00476DC3">
        <w:tc>
          <w:tcPr>
            <w:tcW w:w="959" w:type="dxa"/>
            <w:shd w:val="clear" w:color="auto" w:fill="auto"/>
          </w:tcPr>
          <w:p w14:paraId="66CC5136" w14:textId="77777777" w:rsidR="00476DC3" w:rsidRPr="00AF3C87" w:rsidRDefault="00476DC3" w:rsidP="00AF3C87">
            <w:pPr>
              <w:pStyle w:val="Akapitzlist"/>
              <w:numPr>
                <w:ilvl w:val="0"/>
                <w:numId w:val="19"/>
              </w:numPr>
              <w:rPr>
                <w:rFonts w:cs="Arial"/>
                <w:bCs w:val="0"/>
                <w:szCs w:val="22"/>
              </w:rPr>
            </w:pPr>
          </w:p>
        </w:tc>
        <w:tc>
          <w:tcPr>
            <w:tcW w:w="1843" w:type="dxa"/>
            <w:shd w:val="clear" w:color="auto" w:fill="auto"/>
          </w:tcPr>
          <w:p w14:paraId="475470F7" w14:textId="77777777" w:rsidR="00476DC3" w:rsidRPr="0076235D" w:rsidRDefault="00476DC3" w:rsidP="0076235D">
            <w:pPr>
              <w:pStyle w:val="Nagwek1"/>
              <w:rPr>
                <w:rFonts w:ascii="Arial" w:hAnsi="Arial" w:cs="Arial"/>
                <w:b w:val="0"/>
                <w:sz w:val="22"/>
                <w:szCs w:val="22"/>
              </w:rPr>
            </w:pPr>
            <w:bookmarkStart w:id="14" w:name="_Toc523391149"/>
            <w:bookmarkStart w:id="15" w:name="_Toc523391268"/>
            <w:r w:rsidRPr="0076235D">
              <w:rPr>
                <w:rFonts w:ascii="Arial" w:hAnsi="Arial" w:cs="Arial"/>
                <w:b w:val="0"/>
                <w:sz w:val="22"/>
                <w:szCs w:val="22"/>
              </w:rPr>
              <w:t>Urządzenia kasujące bilety</w:t>
            </w:r>
            <w:bookmarkEnd w:id="14"/>
            <w:bookmarkEnd w:id="15"/>
          </w:p>
        </w:tc>
        <w:tc>
          <w:tcPr>
            <w:tcW w:w="12332" w:type="dxa"/>
            <w:shd w:val="clear" w:color="auto" w:fill="auto"/>
          </w:tcPr>
          <w:p w14:paraId="1C74D46E" w14:textId="77777777" w:rsidR="00286401" w:rsidRPr="00651539" w:rsidRDefault="00286401" w:rsidP="00286401">
            <w:pPr>
              <w:tabs>
                <w:tab w:val="left" w:pos="1440"/>
              </w:tabs>
              <w:ind w:left="720"/>
              <w:rPr>
                <w:rFonts w:cs="Arial"/>
                <w:b/>
                <w:szCs w:val="22"/>
              </w:rPr>
            </w:pPr>
            <w:r w:rsidRPr="00651539">
              <w:rPr>
                <w:rFonts w:cs="Arial"/>
                <w:b/>
                <w:szCs w:val="22"/>
              </w:rPr>
              <w:t>Kasownik biletowy - R&amp;G KRG8 z czytnikiem Krakowskiej Karty przeznaczony do obsługi biletów papierowych i elektronicznych lub inny równoważny spełniający wymagania:</w:t>
            </w:r>
          </w:p>
          <w:p w14:paraId="49062E57" w14:textId="77777777" w:rsidR="00286401" w:rsidRPr="00651539" w:rsidRDefault="00286401" w:rsidP="00286401">
            <w:pPr>
              <w:pStyle w:val="Akapitzlist"/>
              <w:numPr>
                <w:ilvl w:val="0"/>
                <w:numId w:val="7"/>
              </w:numPr>
              <w:spacing w:before="100" w:beforeAutospacing="1" w:after="100" w:afterAutospacing="1"/>
              <w:jc w:val="both"/>
              <w:rPr>
                <w:rFonts w:cs="Arial"/>
                <w:szCs w:val="22"/>
              </w:rPr>
            </w:pPr>
            <w:r w:rsidRPr="00651539">
              <w:rPr>
                <w:rFonts w:cs="Arial"/>
                <w:szCs w:val="22"/>
              </w:rPr>
              <w:t>Dotykowy wyświetlacz graficzny umożliwiający między innymi wybór taryfy, rodzaju ulgi, obsługujący strefy biletowe, taryfę odległościową</w:t>
            </w:r>
          </w:p>
          <w:p w14:paraId="0D2CAA28" w14:textId="2D780F65" w:rsidR="00286401" w:rsidRPr="00651539" w:rsidRDefault="00286401" w:rsidP="00286401">
            <w:pPr>
              <w:pStyle w:val="Akapitzlist"/>
              <w:numPr>
                <w:ilvl w:val="0"/>
                <w:numId w:val="7"/>
              </w:numPr>
              <w:spacing w:before="100" w:beforeAutospacing="1" w:after="100" w:afterAutospacing="1"/>
              <w:jc w:val="both"/>
              <w:rPr>
                <w:rFonts w:cs="Arial"/>
                <w:szCs w:val="22"/>
              </w:rPr>
            </w:pPr>
            <w:r w:rsidRPr="00651539">
              <w:rPr>
                <w:rFonts w:cs="Arial"/>
                <w:szCs w:val="22"/>
              </w:rPr>
              <w:t>Wyświetlacz powinien prezentować</w:t>
            </w:r>
            <w:r>
              <w:rPr>
                <w:rFonts w:cs="Arial"/>
                <w:szCs w:val="22"/>
              </w:rPr>
              <w:t xml:space="preserve"> informacje</w:t>
            </w:r>
            <w:r w:rsidRPr="00651539">
              <w:rPr>
                <w:rFonts w:cs="Arial"/>
                <w:szCs w:val="22"/>
              </w:rPr>
              <w:t>:</w:t>
            </w:r>
          </w:p>
          <w:p w14:paraId="05887F40" w14:textId="77777777" w:rsidR="00286401" w:rsidRPr="00651539" w:rsidRDefault="00286401" w:rsidP="00286401">
            <w:pPr>
              <w:pStyle w:val="Akapitzlist"/>
              <w:numPr>
                <w:ilvl w:val="1"/>
                <w:numId w:val="7"/>
              </w:numPr>
              <w:spacing w:before="100" w:beforeAutospacing="1" w:after="100" w:afterAutospacing="1"/>
              <w:ind w:left="792" w:hanging="432"/>
              <w:jc w:val="both"/>
              <w:rPr>
                <w:rFonts w:cs="Arial"/>
                <w:szCs w:val="22"/>
              </w:rPr>
            </w:pPr>
            <w:r>
              <w:rPr>
                <w:rFonts w:cs="Arial"/>
                <w:szCs w:val="22"/>
              </w:rPr>
              <w:t>Aktualną</w:t>
            </w:r>
            <w:r w:rsidRPr="00651539">
              <w:rPr>
                <w:rFonts w:cs="Arial"/>
                <w:szCs w:val="22"/>
              </w:rPr>
              <w:t xml:space="preserve"> datę i godzinę </w:t>
            </w:r>
          </w:p>
          <w:p w14:paraId="60866EFF" w14:textId="77777777" w:rsidR="00286401" w:rsidRPr="00651539" w:rsidRDefault="00286401" w:rsidP="00286401">
            <w:pPr>
              <w:pStyle w:val="Akapitzlist"/>
              <w:numPr>
                <w:ilvl w:val="1"/>
                <w:numId w:val="7"/>
              </w:numPr>
              <w:spacing w:before="100" w:beforeAutospacing="1" w:after="100" w:afterAutospacing="1"/>
              <w:ind w:left="792" w:hanging="432"/>
              <w:jc w:val="both"/>
              <w:rPr>
                <w:rFonts w:cs="Arial"/>
                <w:szCs w:val="22"/>
              </w:rPr>
            </w:pPr>
            <w:r w:rsidRPr="00651539">
              <w:rPr>
                <w:rFonts w:cs="Arial"/>
                <w:szCs w:val="22"/>
              </w:rPr>
              <w:t xml:space="preserve">Przebieg trasy wraz z lokalizacją na przystankach, wyświetlając w sposób graficzny jeden przystanek poprzedni oraz 4 kolejne przystanki. </w:t>
            </w:r>
          </w:p>
          <w:p w14:paraId="205D280C" w14:textId="77777777" w:rsidR="00286401" w:rsidRPr="00651539" w:rsidRDefault="00286401" w:rsidP="00286401">
            <w:pPr>
              <w:pStyle w:val="Akapitzlist"/>
              <w:numPr>
                <w:ilvl w:val="1"/>
                <w:numId w:val="7"/>
              </w:numPr>
              <w:spacing w:before="100" w:beforeAutospacing="1" w:after="100" w:afterAutospacing="1"/>
              <w:ind w:left="792" w:hanging="432"/>
              <w:jc w:val="both"/>
              <w:rPr>
                <w:rFonts w:cs="Arial"/>
                <w:szCs w:val="22"/>
              </w:rPr>
            </w:pPr>
            <w:r w:rsidRPr="00651539">
              <w:rPr>
                <w:rFonts w:cs="Arial"/>
                <w:szCs w:val="22"/>
              </w:rPr>
              <w:t>Informację o zablokowaniu kasownika:</w:t>
            </w:r>
          </w:p>
          <w:p w14:paraId="30D60E0E" w14:textId="77777777" w:rsidR="00286401" w:rsidRPr="00651539" w:rsidRDefault="00286401" w:rsidP="00286401">
            <w:pPr>
              <w:pStyle w:val="Akapitzlist"/>
              <w:numPr>
                <w:ilvl w:val="2"/>
                <w:numId w:val="7"/>
              </w:numPr>
              <w:spacing w:before="100" w:beforeAutospacing="1" w:after="100" w:afterAutospacing="1"/>
              <w:ind w:left="1224" w:hanging="504"/>
              <w:jc w:val="both"/>
              <w:rPr>
                <w:rFonts w:cs="Arial"/>
                <w:szCs w:val="22"/>
              </w:rPr>
            </w:pPr>
            <w:r w:rsidRPr="00651539">
              <w:rPr>
                <w:rFonts w:cs="Arial"/>
                <w:szCs w:val="22"/>
              </w:rPr>
              <w:t xml:space="preserve">„Kasownik zablokowany” w przypadku kontroli </w:t>
            </w:r>
          </w:p>
          <w:p w14:paraId="1EE603AF" w14:textId="77777777" w:rsidR="00286401" w:rsidRPr="00651539" w:rsidRDefault="00286401" w:rsidP="00286401">
            <w:pPr>
              <w:pStyle w:val="Akapitzlist"/>
              <w:numPr>
                <w:ilvl w:val="2"/>
                <w:numId w:val="7"/>
              </w:numPr>
              <w:spacing w:before="100" w:beforeAutospacing="1" w:after="100" w:afterAutospacing="1"/>
              <w:ind w:left="1224" w:hanging="504"/>
              <w:jc w:val="both"/>
              <w:rPr>
                <w:rFonts w:cs="Arial"/>
                <w:szCs w:val="22"/>
              </w:rPr>
            </w:pPr>
            <w:r w:rsidRPr="00651539">
              <w:rPr>
                <w:rFonts w:cs="Arial"/>
                <w:szCs w:val="22"/>
              </w:rPr>
              <w:t>„Komunikacja bezpłatna” w przypadku komunikacji bezpłatnej</w:t>
            </w:r>
          </w:p>
          <w:p w14:paraId="792806D2" w14:textId="77777777" w:rsidR="00286401" w:rsidRPr="00651539" w:rsidRDefault="00286401" w:rsidP="00286401">
            <w:pPr>
              <w:pStyle w:val="Akapitzlist"/>
              <w:numPr>
                <w:ilvl w:val="1"/>
                <w:numId w:val="7"/>
              </w:numPr>
              <w:spacing w:before="100" w:beforeAutospacing="1" w:after="100" w:afterAutospacing="1"/>
              <w:ind w:left="792" w:hanging="432"/>
              <w:jc w:val="both"/>
              <w:rPr>
                <w:rFonts w:cs="Arial"/>
                <w:szCs w:val="22"/>
              </w:rPr>
            </w:pPr>
            <w:r w:rsidRPr="00651539">
              <w:rPr>
                <w:rFonts w:cs="Arial"/>
                <w:szCs w:val="22"/>
              </w:rPr>
              <w:t>Informację o statusie pracy kasownika (np. kasowanie biletu/ awaria kasownika).</w:t>
            </w:r>
          </w:p>
          <w:p w14:paraId="0F9A939D" w14:textId="77777777" w:rsidR="00286401" w:rsidRPr="00651539" w:rsidRDefault="00286401" w:rsidP="00286401">
            <w:pPr>
              <w:pStyle w:val="Akapitzlist"/>
              <w:numPr>
                <w:ilvl w:val="1"/>
                <w:numId w:val="7"/>
              </w:numPr>
              <w:spacing w:before="100" w:beforeAutospacing="1" w:after="100" w:afterAutospacing="1"/>
              <w:ind w:left="792" w:hanging="432"/>
              <w:jc w:val="both"/>
              <w:rPr>
                <w:rFonts w:cs="Arial"/>
                <w:szCs w:val="22"/>
              </w:rPr>
            </w:pPr>
            <w:r w:rsidRPr="00651539">
              <w:rPr>
                <w:rFonts w:cs="Arial"/>
                <w:szCs w:val="22"/>
              </w:rPr>
              <w:t>Inne informacje określone przez Zamawiającego (np. „Komunikacja bezpłatna”) Informacja ta powinna być możliwa do wywołania z poziomu komputera pokładowego jak i za pomocą odpowiednio spersonalizowanej karty Mifare.</w:t>
            </w:r>
          </w:p>
          <w:p w14:paraId="381DA21C" w14:textId="77777777" w:rsidR="00286401" w:rsidRPr="00651539" w:rsidRDefault="00286401" w:rsidP="00286401">
            <w:pPr>
              <w:pStyle w:val="Akapitzlist"/>
              <w:numPr>
                <w:ilvl w:val="1"/>
                <w:numId w:val="7"/>
              </w:numPr>
              <w:spacing w:before="100" w:beforeAutospacing="1" w:after="100" w:afterAutospacing="1"/>
              <w:ind w:left="792" w:hanging="432"/>
              <w:jc w:val="both"/>
              <w:rPr>
                <w:rFonts w:cs="Arial"/>
                <w:szCs w:val="22"/>
              </w:rPr>
            </w:pPr>
            <w:r w:rsidRPr="00651539">
              <w:rPr>
                <w:rFonts w:cs="Arial"/>
                <w:szCs w:val="22"/>
              </w:rPr>
              <w:t>Dane o biletach, odczytane za pomocą czytnika kart bezstykowych;</w:t>
            </w:r>
          </w:p>
          <w:p w14:paraId="63E0EF3A" w14:textId="77777777" w:rsidR="00286401" w:rsidRPr="00641C34" w:rsidRDefault="00286401" w:rsidP="00286401">
            <w:pPr>
              <w:pStyle w:val="Akapitzlist"/>
              <w:numPr>
                <w:ilvl w:val="1"/>
                <w:numId w:val="7"/>
              </w:numPr>
              <w:spacing w:before="100" w:beforeAutospacing="1" w:after="100" w:afterAutospacing="1" w:line="276" w:lineRule="auto"/>
              <w:ind w:left="792" w:hanging="432"/>
              <w:jc w:val="both"/>
              <w:rPr>
                <w:rFonts w:cs="Arial"/>
                <w:szCs w:val="22"/>
              </w:rPr>
            </w:pPr>
            <w:r w:rsidRPr="00641C34">
              <w:rPr>
                <w:rFonts w:cs="Arial"/>
                <w:szCs w:val="22"/>
              </w:rPr>
              <w:t xml:space="preserve">Dane do prawidłowej prezentacji informacji pasażerskiej muszą być uzupełniane wykorzystując protokół </w:t>
            </w:r>
            <w:r w:rsidRPr="00641C34">
              <w:rPr>
                <w:rFonts w:cs="Arial"/>
              </w:rPr>
              <w:t>VDV300/VDV301-IP używany obecnie w eksploatowanych pojazdach Zamawiającego. Zamawiający może dokonać zmiany GUI nie później niż na 4 tygodnie przed planowanym terminem dostawy autobusów.</w:t>
            </w:r>
          </w:p>
          <w:p w14:paraId="474662DB" w14:textId="77777777" w:rsidR="00286401" w:rsidRPr="00651539" w:rsidRDefault="00286401" w:rsidP="00286401">
            <w:pPr>
              <w:pStyle w:val="Akapitzlist"/>
              <w:numPr>
                <w:ilvl w:val="0"/>
                <w:numId w:val="7"/>
              </w:numPr>
              <w:spacing w:before="100" w:beforeAutospacing="1" w:after="100" w:afterAutospacing="1"/>
              <w:jc w:val="both"/>
              <w:rPr>
                <w:rFonts w:cs="Arial"/>
                <w:szCs w:val="22"/>
              </w:rPr>
            </w:pPr>
            <w:r w:rsidRPr="00651539">
              <w:rPr>
                <w:rFonts w:cs="Arial"/>
                <w:szCs w:val="22"/>
              </w:rPr>
              <w:t>Stopień ochrony urządzenia co najmniej IP20</w:t>
            </w:r>
          </w:p>
          <w:p w14:paraId="724B3CC7" w14:textId="77777777" w:rsidR="00286401" w:rsidRPr="00651539" w:rsidRDefault="00286401" w:rsidP="00286401">
            <w:pPr>
              <w:pStyle w:val="Akapitzlist"/>
              <w:numPr>
                <w:ilvl w:val="0"/>
                <w:numId w:val="7"/>
              </w:numPr>
              <w:spacing w:before="100" w:beforeAutospacing="1" w:after="100" w:afterAutospacing="1"/>
              <w:jc w:val="both"/>
              <w:rPr>
                <w:rFonts w:cs="Arial"/>
                <w:szCs w:val="22"/>
              </w:rPr>
            </w:pPr>
            <w:r w:rsidRPr="00651539">
              <w:rPr>
                <w:rFonts w:cs="Arial"/>
                <w:szCs w:val="22"/>
              </w:rPr>
              <w:t xml:space="preserve">Wyświetlacz graficzny o przekątnej </w:t>
            </w:r>
            <w:smartTag w:uri="urn:schemas-microsoft-com:office:smarttags" w:element="metricconverter">
              <w:smartTagPr>
                <w:attr w:name="ProductID" w:val="7”"/>
              </w:smartTagPr>
              <w:r w:rsidRPr="00651539">
                <w:rPr>
                  <w:rFonts w:cs="Arial"/>
                  <w:szCs w:val="22"/>
                </w:rPr>
                <w:t>7”</w:t>
              </w:r>
            </w:smartTag>
            <w:r w:rsidRPr="00651539">
              <w:rPr>
                <w:rFonts w:cs="Arial"/>
                <w:szCs w:val="22"/>
              </w:rPr>
              <w:t xml:space="preserve"> i rozdzielczości min. 800x480 pikseli</w:t>
            </w:r>
          </w:p>
          <w:p w14:paraId="4B679A99" w14:textId="77777777" w:rsidR="00286401" w:rsidRPr="00651539" w:rsidRDefault="00286401" w:rsidP="00286401">
            <w:pPr>
              <w:pStyle w:val="Akapitzlist"/>
              <w:numPr>
                <w:ilvl w:val="0"/>
                <w:numId w:val="7"/>
              </w:numPr>
              <w:spacing w:before="100" w:beforeAutospacing="1" w:after="100" w:afterAutospacing="1"/>
              <w:jc w:val="both"/>
              <w:rPr>
                <w:rFonts w:cs="Arial"/>
                <w:szCs w:val="22"/>
              </w:rPr>
            </w:pPr>
            <w:r w:rsidRPr="00651539">
              <w:rPr>
                <w:rFonts w:cs="Arial"/>
                <w:szCs w:val="22"/>
              </w:rPr>
              <w:t>Szyba wyświetlacza powinna być wykonana ze szkła hartowanego</w:t>
            </w:r>
          </w:p>
          <w:p w14:paraId="60A2C69B" w14:textId="77777777" w:rsidR="00286401" w:rsidRPr="00651539" w:rsidRDefault="00286401" w:rsidP="00286401">
            <w:pPr>
              <w:pStyle w:val="Akapitzlist"/>
              <w:numPr>
                <w:ilvl w:val="0"/>
                <w:numId w:val="7"/>
              </w:numPr>
              <w:spacing w:before="100" w:beforeAutospacing="1" w:after="100" w:afterAutospacing="1"/>
              <w:jc w:val="both"/>
              <w:rPr>
                <w:rFonts w:cs="Arial"/>
                <w:szCs w:val="22"/>
              </w:rPr>
            </w:pPr>
            <w:r w:rsidRPr="00651539">
              <w:rPr>
                <w:rFonts w:cs="Arial"/>
                <w:szCs w:val="22"/>
              </w:rPr>
              <w:t>Kasownik powinien być wyposażony w głośnik</w:t>
            </w:r>
          </w:p>
          <w:p w14:paraId="5FAA1F25" w14:textId="77777777" w:rsidR="00286401" w:rsidRPr="00651539" w:rsidRDefault="00286401" w:rsidP="00286401">
            <w:pPr>
              <w:pStyle w:val="Akapitzlist"/>
              <w:numPr>
                <w:ilvl w:val="0"/>
                <w:numId w:val="7"/>
              </w:numPr>
              <w:spacing w:before="100" w:beforeAutospacing="1" w:after="100" w:afterAutospacing="1"/>
              <w:jc w:val="both"/>
              <w:rPr>
                <w:rFonts w:cs="Arial"/>
                <w:szCs w:val="22"/>
              </w:rPr>
            </w:pPr>
            <w:r w:rsidRPr="00651539">
              <w:rPr>
                <w:rFonts w:cs="Arial"/>
                <w:szCs w:val="22"/>
              </w:rPr>
              <w:t xml:space="preserve">Szerokość szczeliny do kasowania biletów powinna umożliwić skasowanie biletu o szerokości </w:t>
            </w:r>
            <w:smartTag w:uri="urn:schemas-microsoft-com:office:smarttags" w:element="metricconverter">
              <w:smartTagPr>
                <w:attr w:name="ProductID" w:val="36 mm"/>
              </w:smartTagPr>
              <w:r w:rsidRPr="00651539">
                <w:rPr>
                  <w:rFonts w:cs="Arial"/>
                  <w:szCs w:val="22"/>
                </w:rPr>
                <w:t>36 mm</w:t>
              </w:r>
            </w:smartTag>
          </w:p>
          <w:p w14:paraId="1C79AB6E" w14:textId="77777777" w:rsidR="00286401" w:rsidRPr="00651539" w:rsidRDefault="00286401" w:rsidP="00286401">
            <w:pPr>
              <w:pStyle w:val="Akapitzlist"/>
              <w:numPr>
                <w:ilvl w:val="0"/>
                <w:numId w:val="7"/>
              </w:numPr>
              <w:spacing w:before="100" w:beforeAutospacing="1" w:after="100" w:afterAutospacing="1"/>
              <w:jc w:val="both"/>
              <w:rPr>
                <w:rFonts w:cs="Arial"/>
                <w:szCs w:val="22"/>
              </w:rPr>
            </w:pPr>
            <w:r w:rsidRPr="00651539">
              <w:rPr>
                <w:rFonts w:cs="Arial"/>
                <w:szCs w:val="22"/>
              </w:rPr>
              <w:lastRenderedPageBreak/>
              <w:t>Gramatura papieru na którym drukowany jest bilet wynosi co najmniej 80 g/m2</w:t>
            </w:r>
          </w:p>
          <w:p w14:paraId="02B25E67" w14:textId="77777777" w:rsidR="00286401" w:rsidRPr="00651539" w:rsidRDefault="00286401" w:rsidP="00286401">
            <w:pPr>
              <w:pStyle w:val="Akapitzlist"/>
              <w:numPr>
                <w:ilvl w:val="0"/>
                <w:numId w:val="7"/>
              </w:numPr>
              <w:spacing w:before="100" w:beforeAutospacing="1" w:after="100" w:afterAutospacing="1"/>
              <w:jc w:val="both"/>
              <w:rPr>
                <w:rFonts w:cs="Arial"/>
                <w:szCs w:val="22"/>
              </w:rPr>
            </w:pPr>
            <w:r w:rsidRPr="00651539">
              <w:rPr>
                <w:rFonts w:cs="Arial"/>
                <w:szCs w:val="22"/>
              </w:rPr>
              <w:t>Kasownik powinien być wyposażony w drukarkę igłową.</w:t>
            </w:r>
          </w:p>
          <w:p w14:paraId="0FDC34D1" w14:textId="77777777" w:rsidR="00286401" w:rsidRPr="00651539" w:rsidRDefault="00286401" w:rsidP="00286401">
            <w:pPr>
              <w:pStyle w:val="Akapitzlist"/>
              <w:numPr>
                <w:ilvl w:val="0"/>
                <w:numId w:val="7"/>
              </w:numPr>
              <w:spacing w:before="100" w:beforeAutospacing="1" w:after="100" w:afterAutospacing="1"/>
              <w:jc w:val="both"/>
              <w:rPr>
                <w:rFonts w:cs="Arial"/>
                <w:szCs w:val="22"/>
              </w:rPr>
            </w:pPr>
            <w:r w:rsidRPr="00651539">
              <w:rPr>
                <w:rFonts w:cs="Arial"/>
                <w:szCs w:val="22"/>
              </w:rPr>
              <w:t>Czytnik kart bezstykowych obsługujący Krakowską Kartę działającą w oparciu o standard kart Mifare i Mifare+ oraz Małopolską Kartę Aglomeracyjną działającą w oparciu o standard JCOP 2.4.2 R3 z emulacją standardu Mifare w zakresie obsługi biletu okresowego Komunikacji Miejskiej w Krakowie</w:t>
            </w:r>
          </w:p>
          <w:p w14:paraId="0DE2ED87" w14:textId="77777777" w:rsidR="00286401" w:rsidRPr="00651539" w:rsidRDefault="00286401" w:rsidP="00286401">
            <w:pPr>
              <w:pStyle w:val="Akapitzlist"/>
              <w:numPr>
                <w:ilvl w:val="0"/>
                <w:numId w:val="7"/>
              </w:numPr>
              <w:spacing w:before="100" w:beforeAutospacing="1" w:after="100" w:afterAutospacing="1"/>
              <w:jc w:val="both"/>
              <w:rPr>
                <w:rFonts w:cs="Arial"/>
                <w:szCs w:val="22"/>
              </w:rPr>
            </w:pPr>
            <w:r w:rsidRPr="00651539">
              <w:rPr>
                <w:rFonts w:cs="Arial"/>
                <w:szCs w:val="22"/>
              </w:rPr>
              <w:t>Możliwość nadrukowania minimum 16 znaków w uzgodnionej postaci;</w:t>
            </w:r>
          </w:p>
          <w:p w14:paraId="55BF15FB" w14:textId="77777777" w:rsidR="00286401" w:rsidRPr="00651539" w:rsidRDefault="00286401" w:rsidP="00286401">
            <w:pPr>
              <w:pStyle w:val="Akapitzlist"/>
              <w:numPr>
                <w:ilvl w:val="0"/>
                <w:numId w:val="7"/>
              </w:numPr>
              <w:spacing w:before="100" w:beforeAutospacing="1" w:after="100" w:afterAutospacing="1"/>
              <w:jc w:val="both"/>
              <w:rPr>
                <w:rFonts w:cs="Arial"/>
                <w:szCs w:val="22"/>
              </w:rPr>
            </w:pPr>
            <w:r w:rsidRPr="00651539">
              <w:rPr>
                <w:rFonts w:cs="Arial"/>
                <w:szCs w:val="22"/>
              </w:rPr>
              <w:t>Podczas wydruku (kasowania biletu) bilet powinien zostać nakłuwany/dziurkowany w sposób uniemożliwiający wyjęcie biletu przed skasowaniem;</w:t>
            </w:r>
          </w:p>
          <w:p w14:paraId="1EBB1208" w14:textId="77777777" w:rsidR="00286401" w:rsidRPr="00651539" w:rsidRDefault="00286401" w:rsidP="00286401">
            <w:pPr>
              <w:pStyle w:val="Akapitzlist"/>
              <w:numPr>
                <w:ilvl w:val="0"/>
                <w:numId w:val="7"/>
              </w:numPr>
              <w:spacing w:before="100" w:beforeAutospacing="1" w:after="100" w:afterAutospacing="1"/>
              <w:jc w:val="both"/>
              <w:rPr>
                <w:rFonts w:cs="Arial"/>
                <w:szCs w:val="22"/>
              </w:rPr>
            </w:pPr>
            <w:r w:rsidRPr="00651539">
              <w:rPr>
                <w:rFonts w:cs="Arial"/>
                <w:szCs w:val="22"/>
              </w:rPr>
              <w:t>Możliwość zablokowania kasownika przez prowadzącego pojazd:</w:t>
            </w:r>
          </w:p>
          <w:p w14:paraId="09AF7A34" w14:textId="77777777" w:rsidR="00286401" w:rsidRPr="00651539" w:rsidRDefault="00286401" w:rsidP="00286401">
            <w:pPr>
              <w:pStyle w:val="Akapitzlist"/>
              <w:numPr>
                <w:ilvl w:val="1"/>
                <w:numId w:val="7"/>
              </w:numPr>
              <w:spacing w:before="100" w:beforeAutospacing="1" w:after="100" w:afterAutospacing="1"/>
              <w:ind w:left="792" w:hanging="582"/>
              <w:jc w:val="both"/>
              <w:rPr>
                <w:rFonts w:cs="Arial"/>
                <w:szCs w:val="22"/>
              </w:rPr>
            </w:pPr>
            <w:r w:rsidRPr="00651539">
              <w:rPr>
                <w:rFonts w:cs="Arial"/>
                <w:szCs w:val="22"/>
              </w:rPr>
              <w:t>z poziomu panelu prowadzącego</w:t>
            </w:r>
          </w:p>
          <w:p w14:paraId="2BEFC055" w14:textId="77777777" w:rsidR="00286401" w:rsidRPr="00651539" w:rsidRDefault="00286401" w:rsidP="00286401">
            <w:pPr>
              <w:pStyle w:val="Akapitzlist"/>
              <w:numPr>
                <w:ilvl w:val="1"/>
                <w:numId w:val="7"/>
              </w:numPr>
              <w:spacing w:before="100" w:beforeAutospacing="1" w:after="100" w:afterAutospacing="1"/>
              <w:ind w:left="792" w:hanging="582"/>
              <w:jc w:val="both"/>
              <w:rPr>
                <w:rFonts w:cs="Arial"/>
                <w:szCs w:val="22"/>
              </w:rPr>
            </w:pPr>
            <w:r w:rsidRPr="00651539">
              <w:rPr>
                <w:rFonts w:cs="Arial"/>
                <w:szCs w:val="22"/>
              </w:rPr>
              <w:t>za pomocą odpowiednio spersonalizowanej karty Mifare</w:t>
            </w:r>
          </w:p>
          <w:p w14:paraId="27B2537F" w14:textId="77777777" w:rsidR="00286401" w:rsidRPr="00651539" w:rsidRDefault="00286401" w:rsidP="00286401">
            <w:pPr>
              <w:pStyle w:val="Akapitzlist"/>
              <w:numPr>
                <w:ilvl w:val="0"/>
                <w:numId w:val="7"/>
              </w:numPr>
              <w:spacing w:before="100" w:beforeAutospacing="1" w:after="100" w:afterAutospacing="1"/>
              <w:jc w:val="both"/>
              <w:rPr>
                <w:rFonts w:cs="Arial"/>
                <w:szCs w:val="22"/>
              </w:rPr>
            </w:pPr>
            <w:r w:rsidRPr="00651539">
              <w:rPr>
                <w:rFonts w:cs="Arial"/>
                <w:szCs w:val="22"/>
              </w:rPr>
              <w:t>Możliwość zablokowania kasownika w czasie przeprowadzanej kontroli biletowej;</w:t>
            </w:r>
          </w:p>
          <w:p w14:paraId="7F3A0813" w14:textId="77777777" w:rsidR="00286401" w:rsidRPr="00651539" w:rsidRDefault="00286401" w:rsidP="00286401">
            <w:pPr>
              <w:pStyle w:val="Akapitzlist"/>
              <w:numPr>
                <w:ilvl w:val="0"/>
                <w:numId w:val="7"/>
              </w:numPr>
              <w:spacing w:before="100" w:beforeAutospacing="1" w:after="100" w:afterAutospacing="1"/>
              <w:jc w:val="both"/>
              <w:rPr>
                <w:rFonts w:cs="Arial"/>
                <w:szCs w:val="22"/>
              </w:rPr>
            </w:pPr>
            <w:r w:rsidRPr="00651539">
              <w:rPr>
                <w:rFonts w:cs="Arial"/>
                <w:szCs w:val="22"/>
              </w:rPr>
              <w:t xml:space="preserve">Zastosowany kasownik powinien w przyszłości pozwalać na współpracę z biletem elektronicznym na zasadzie „meldowania” wejść i wyjść z pojazdu. </w:t>
            </w:r>
          </w:p>
          <w:p w14:paraId="7054B20B" w14:textId="77777777" w:rsidR="00286401" w:rsidRPr="00651539" w:rsidRDefault="00286401" w:rsidP="00286401">
            <w:pPr>
              <w:pStyle w:val="Akapitzlist"/>
              <w:numPr>
                <w:ilvl w:val="0"/>
                <w:numId w:val="7"/>
              </w:numPr>
              <w:spacing w:before="100" w:beforeAutospacing="1" w:after="100" w:afterAutospacing="1"/>
              <w:jc w:val="both"/>
              <w:rPr>
                <w:rFonts w:cs="Arial"/>
                <w:szCs w:val="22"/>
              </w:rPr>
            </w:pPr>
            <w:r w:rsidRPr="00651539">
              <w:rPr>
                <w:rFonts w:cs="Arial"/>
                <w:szCs w:val="22"/>
              </w:rPr>
              <w:t xml:space="preserve">Interfejs komunikacyjny Ethernet </w:t>
            </w:r>
          </w:p>
          <w:p w14:paraId="7C3F349F" w14:textId="77777777" w:rsidR="00286401" w:rsidRPr="00651539" w:rsidRDefault="00286401" w:rsidP="00286401">
            <w:pPr>
              <w:pStyle w:val="Akapitzlist"/>
              <w:numPr>
                <w:ilvl w:val="0"/>
                <w:numId w:val="7"/>
              </w:numPr>
              <w:spacing w:before="100" w:beforeAutospacing="1" w:after="100" w:afterAutospacing="1"/>
              <w:jc w:val="both"/>
              <w:rPr>
                <w:rFonts w:cs="Arial"/>
                <w:szCs w:val="22"/>
              </w:rPr>
            </w:pPr>
            <w:r w:rsidRPr="00651539">
              <w:rPr>
                <w:rFonts w:cs="Arial"/>
                <w:szCs w:val="22"/>
              </w:rPr>
              <w:t xml:space="preserve">Złącze kasownik – podstawa: </w:t>
            </w:r>
            <w:r w:rsidRPr="00651539">
              <w:rPr>
                <w:rFonts w:cs="Arial"/>
              </w:rPr>
              <w:t>D-Sub specjalne PIN:13(3+10) lub inne przemysłowe;</w:t>
            </w:r>
          </w:p>
          <w:p w14:paraId="1FD2B5DE" w14:textId="77777777" w:rsidR="00286401" w:rsidRPr="00651539" w:rsidRDefault="00286401" w:rsidP="00286401">
            <w:pPr>
              <w:pStyle w:val="Akapitzlist"/>
              <w:numPr>
                <w:ilvl w:val="0"/>
                <w:numId w:val="7"/>
              </w:numPr>
              <w:spacing w:before="100" w:beforeAutospacing="1" w:after="100" w:afterAutospacing="1"/>
              <w:jc w:val="both"/>
              <w:rPr>
                <w:rFonts w:cs="Arial"/>
                <w:szCs w:val="22"/>
              </w:rPr>
            </w:pPr>
            <w:r w:rsidRPr="00651539">
              <w:rPr>
                <w:rFonts w:cs="Arial"/>
                <w:szCs w:val="22"/>
              </w:rPr>
              <w:t>Lokalizacja kasowników:</w:t>
            </w:r>
          </w:p>
          <w:p w14:paraId="7197D418" w14:textId="77777777" w:rsidR="00286401" w:rsidRPr="00651539" w:rsidRDefault="00286401" w:rsidP="00286401">
            <w:pPr>
              <w:pStyle w:val="Akapitzlist"/>
              <w:numPr>
                <w:ilvl w:val="1"/>
                <w:numId w:val="7"/>
              </w:numPr>
              <w:spacing w:before="100" w:beforeAutospacing="1" w:after="100" w:afterAutospacing="1"/>
              <w:ind w:left="792" w:hanging="582"/>
              <w:jc w:val="both"/>
              <w:rPr>
                <w:rFonts w:cs="Arial"/>
                <w:szCs w:val="22"/>
              </w:rPr>
            </w:pPr>
            <w:r w:rsidRPr="00651539">
              <w:rPr>
                <w:rFonts w:cs="Arial"/>
                <w:szCs w:val="22"/>
              </w:rPr>
              <w:t>Pierwsze drzwi – 1 kasownik montowany na przednim pomoście na najbliższej poręczy przy pierwszych drzwiach, zalecany montaż we wnęce kabiny;</w:t>
            </w:r>
          </w:p>
          <w:p w14:paraId="68B0A3BD" w14:textId="77777777" w:rsidR="00286401" w:rsidRPr="00651539" w:rsidRDefault="00286401" w:rsidP="00286401">
            <w:pPr>
              <w:pStyle w:val="Akapitzlist"/>
              <w:numPr>
                <w:ilvl w:val="1"/>
                <w:numId w:val="7"/>
              </w:numPr>
              <w:spacing w:before="100" w:beforeAutospacing="1" w:after="100" w:afterAutospacing="1"/>
              <w:ind w:left="792" w:hanging="582"/>
              <w:jc w:val="both"/>
              <w:rPr>
                <w:rFonts w:cs="Arial"/>
                <w:szCs w:val="22"/>
              </w:rPr>
            </w:pPr>
            <w:r w:rsidRPr="00651539">
              <w:rPr>
                <w:rFonts w:cs="Arial"/>
                <w:szCs w:val="22"/>
              </w:rPr>
              <w:t>Kolejne drzwi – na obu poręczach;</w:t>
            </w:r>
          </w:p>
          <w:p w14:paraId="5B866FC9" w14:textId="7A02CCE1" w:rsidR="00286401" w:rsidRPr="00651539" w:rsidRDefault="00286401" w:rsidP="00286401">
            <w:pPr>
              <w:pStyle w:val="Akapitzlist"/>
              <w:numPr>
                <w:ilvl w:val="1"/>
                <w:numId w:val="7"/>
              </w:numPr>
              <w:spacing w:before="100" w:beforeAutospacing="1" w:after="100" w:afterAutospacing="1"/>
              <w:ind w:left="792" w:hanging="582"/>
              <w:jc w:val="both"/>
              <w:rPr>
                <w:rFonts w:cs="Arial"/>
                <w:szCs w:val="22"/>
                <w:u w:val="single"/>
              </w:rPr>
            </w:pPr>
            <w:r w:rsidRPr="00651539">
              <w:rPr>
                <w:rFonts w:cs="Arial"/>
                <w:szCs w:val="22"/>
              </w:rPr>
              <w:t xml:space="preserve">Ostatnie drzwi – </w:t>
            </w:r>
            <w:r>
              <w:rPr>
                <w:rFonts w:cs="Arial"/>
                <w:szCs w:val="22"/>
              </w:rPr>
              <w:t xml:space="preserve">1 </w:t>
            </w:r>
            <w:r w:rsidRPr="00641C34">
              <w:rPr>
                <w:rFonts w:cs="Arial"/>
                <w:b/>
                <w:i/>
                <w:iCs/>
                <w:szCs w:val="22"/>
              </w:rPr>
              <w:t xml:space="preserve">kasownik umieszczony na poręczy w tylnej części </w:t>
            </w:r>
            <w:r>
              <w:rPr>
                <w:rFonts w:cs="Arial"/>
                <w:b/>
                <w:i/>
                <w:iCs/>
                <w:szCs w:val="22"/>
              </w:rPr>
              <w:t>pojazdu</w:t>
            </w:r>
          </w:p>
          <w:p w14:paraId="4F7B61F6" w14:textId="77777777" w:rsidR="00286401" w:rsidRPr="00651539" w:rsidRDefault="00286401" w:rsidP="00286401">
            <w:pPr>
              <w:pStyle w:val="Akapitzlist"/>
              <w:numPr>
                <w:ilvl w:val="1"/>
                <w:numId w:val="7"/>
              </w:numPr>
              <w:spacing w:before="100" w:beforeAutospacing="1" w:after="100" w:afterAutospacing="1"/>
              <w:ind w:left="792" w:hanging="582"/>
              <w:jc w:val="both"/>
              <w:rPr>
                <w:rFonts w:cs="Arial"/>
                <w:szCs w:val="22"/>
              </w:rPr>
            </w:pPr>
            <w:r w:rsidRPr="00651539">
              <w:rPr>
                <w:rFonts w:cs="Arial"/>
                <w:szCs w:val="22"/>
              </w:rPr>
              <w:t>Dodatkowy kasownik w okolicy automatu biletowego</w:t>
            </w:r>
          </w:p>
          <w:p w14:paraId="4B6A0271" w14:textId="77777777" w:rsidR="00286401" w:rsidRPr="00651539" w:rsidRDefault="00286401" w:rsidP="00286401">
            <w:pPr>
              <w:pStyle w:val="Akapitzlist"/>
              <w:numPr>
                <w:ilvl w:val="0"/>
                <w:numId w:val="7"/>
              </w:numPr>
              <w:spacing w:before="100" w:beforeAutospacing="1" w:after="100" w:afterAutospacing="1"/>
              <w:jc w:val="both"/>
              <w:rPr>
                <w:rFonts w:cs="Arial"/>
                <w:szCs w:val="22"/>
              </w:rPr>
            </w:pPr>
            <w:r w:rsidRPr="00651539">
              <w:rPr>
                <w:rFonts w:cs="Arial"/>
                <w:szCs w:val="22"/>
              </w:rPr>
              <w:t xml:space="preserve">Wysokość szczeliny kasującej bilet – </w:t>
            </w:r>
            <w:smartTag w:uri="urn:schemas-microsoft-com:office:smarttags" w:element="metricconverter">
              <w:smartTagPr>
                <w:attr w:name="ProductID" w:val="120 cm"/>
              </w:smartTagPr>
              <w:r w:rsidRPr="00651539">
                <w:rPr>
                  <w:rFonts w:cs="Arial"/>
                  <w:szCs w:val="22"/>
                </w:rPr>
                <w:t>120 cm</w:t>
              </w:r>
            </w:smartTag>
            <w:r w:rsidRPr="00651539">
              <w:rPr>
                <w:rFonts w:cs="Arial"/>
                <w:szCs w:val="22"/>
              </w:rPr>
              <w:t xml:space="preserve"> +/- </w:t>
            </w:r>
            <w:smartTag w:uri="urn:schemas-microsoft-com:office:smarttags" w:element="metricconverter">
              <w:smartTagPr>
                <w:attr w:name="ProductID" w:val="5 cm"/>
              </w:smartTagPr>
              <w:r w:rsidRPr="00651539">
                <w:rPr>
                  <w:rFonts w:cs="Arial"/>
                  <w:szCs w:val="22"/>
                </w:rPr>
                <w:t>5 cm</w:t>
              </w:r>
            </w:smartTag>
            <w:r w:rsidRPr="00651539">
              <w:rPr>
                <w:rFonts w:cs="Arial"/>
                <w:szCs w:val="22"/>
              </w:rPr>
              <w:t xml:space="preserve"> od podłogi pojazdu;</w:t>
            </w:r>
          </w:p>
          <w:p w14:paraId="7B9229C9" w14:textId="3CEC8E5B" w:rsidR="00476DC3" w:rsidRPr="00D530B1" w:rsidRDefault="00286401" w:rsidP="00286401">
            <w:pPr>
              <w:pStyle w:val="Akapitzlist"/>
              <w:numPr>
                <w:ilvl w:val="0"/>
                <w:numId w:val="7"/>
              </w:numPr>
              <w:spacing w:before="100" w:beforeAutospacing="1" w:after="100" w:afterAutospacing="1"/>
              <w:jc w:val="both"/>
              <w:rPr>
                <w:rFonts w:cs="Arial"/>
                <w:szCs w:val="22"/>
              </w:rPr>
            </w:pPr>
            <w:r w:rsidRPr="00651539">
              <w:rPr>
                <w:rFonts w:cs="Arial"/>
                <w:szCs w:val="22"/>
              </w:rPr>
              <w:t>Dokładne miejsce montażu musi zostać przedstawione do akceptacji Zamawiającemu w terminie do 90 dni po podpisaniu umowy</w:t>
            </w:r>
          </w:p>
        </w:tc>
      </w:tr>
      <w:tr w:rsidR="00476DC3" w:rsidRPr="00C506CF" w14:paraId="1CA1C584" w14:textId="77777777" w:rsidTr="00476DC3">
        <w:tc>
          <w:tcPr>
            <w:tcW w:w="959" w:type="dxa"/>
            <w:shd w:val="clear" w:color="auto" w:fill="auto"/>
          </w:tcPr>
          <w:p w14:paraId="66DC3F61" w14:textId="77777777" w:rsidR="00476DC3" w:rsidRPr="00AF3C87" w:rsidRDefault="00476DC3" w:rsidP="00AF3C87">
            <w:pPr>
              <w:pStyle w:val="Akapitzlist"/>
              <w:numPr>
                <w:ilvl w:val="0"/>
                <w:numId w:val="19"/>
              </w:numPr>
              <w:rPr>
                <w:rFonts w:cs="Arial"/>
                <w:bCs w:val="0"/>
                <w:szCs w:val="22"/>
              </w:rPr>
            </w:pPr>
          </w:p>
        </w:tc>
        <w:tc>
          <w:tcPr>
            <w:tcW w:w="1843" w:type="dxa"/>
            <w:shd w:val="clear" w:color="auto" w:fill="auto"/>
          </w:tcPr>
          <w:p w14:paraId="2A786C11" w14:textId="77777777" w:rsidR="00476DC3" w:rsidRPr="0076235D" w:rsidRDefault="00476DC3" w:rsidP="0076235D">
            <w:pPr>
              <w:pStyle w:val="Nagwek1"/>
              <w:rPr>
                <w:rFonts w:ascii="Arial" w:hAnsi="Arial" w:cs="Arial"/>
                <w:b w:val="0"/>
                <w:sz w:val="22"/>
                <w:szCs w:val="22"/>
              </w:rPr>
            </w:pPr>
            <w:bookmarkStart w:id="16" w:name="_Toc523391150"/>
            <w:bookmarkStart w:id="17" w:name="_Toc523391269"/>
            <w:r w:rsidRPr="0076235D">
              <w:rPr>
                <w:rFonts w:ascii="Arial" w:hAnsi="Arial" w:cs="Arial"/>
                <w:b w:val="0"/>
                <w:sz w:val="22"/>
                <w:szCs w:val="22"/>
              </w:rPr>
              <w:t>Automat biletowy</w:t>
            </w:r>
            <w:bookmarkEnd w:id="16"/>
            <w:bookmarkEnd w:id="17"/>
          </w:p>
        </w:tc>
        <w:tc>
          <w:tcPr>
            <w:tcW w:w="12332" w:type="dxa"/>
            <w:shd w:val="clear" w:color="auto" w:fill="auto"/>
          </w:tcPr>
          <w:p w14:paraId="479AE721" w14:textId="17CF30E3" w:rsidR="00296B39" w:rsidRDefault="00286401" w:rsidP="00BC056E">
            <w:pPr>
              <w:jc w:val="both"/>
            </w:pPr>
            <w:r>
              <w:rPr>
                <w:rFonts w:cs="Arial"/>
              </w:rPr>
              <w:t xml:space="preserve">Szczegółowy opis automatu biletowego zawiera załącznik nr </w:t>
            </w:r>
            <w:r w:rsidR="003274D8">
              <w:rPr>
                <w:rFonts w:cs="Arial"/>
              </w:rPr>
              <w:t>3</w:t>
            </w:r>
            <w:r w:rsidR="00BC056E">
              <w:rPr>
                <w:rFonts w:cs="Arial"/>
              </w:rPr>
              <w:t>b do STT</w:t>
            </w:r>
          </w:p>
        </w:tc>
      </w:tr>
      <w:tr w:rsidR="00476DC3" w:rsidRPr="00C506CF" w14:paraId="5273C610" w14:textId="77777777" w:rsidTr="00476DC3">
        <w:tc>
          <w:tcPr>
            <w:tcW w:w="959" w:type="dxa"/>
            <w:shd w:val="clear" w:color="auto" w:fill="auto"/>
          </w:tcPr>
          <w:p w14:paraId="05231B58" w14:textId="77777777" w:rsidR="00476DC3" w:rsidRPr="00AF3C87" w:rsidRDefault="00476DC3" w:rsidP="00AF3C87">
            <w:pPr>
              <w:pStyle w:val="Akapitzlist"/>
              <w:numPr>
                <w:ilvl w:val="0"/>
                <w:numId w:val="19"/>
              </w:numPr>
              <w:rPr>
                <w:rFonts w:cs="Arial"/>
                <w:bCs w:val="0"/>
                <w:szCs w:val="22"/>
              </w:rPr>
            </w:pPr>
          </w:p>
        </w:tc>
        <w:tc>
          <w:tcPr>
            <w:tcW w:w="1843" w:type="dxa"/>
            <w:shd w:val="clear" w:color="auto" w:fill="auto"/>
          </w:tcPr>
          <w:p w14:paraId="2EDCAFE6" w14:textId="77777777" w:rsidR="00476DC3" w:rsidRPr="0076235D" w:rsidRDefault="00476DC3" w:rsidP="0076235D">
            <w:pPr>
              <w:pStyle w:val="Nagwek1"/>
              <w:rPr>
                <w:rFonts w:ascii="Arial" w:hAnsi="Arial" w:cs="Arial"/>
                <w:b w:val="0"/>
                <w:sz w:val="22"/>
                <w:szCs w:val="22"/>
              </w:rPr>
            </w:pPr>
            <w:bookmarkStart w:id="18" w:name="_Toc523391151"/>
            <w:bookmarkStart w:id="19" w:name="_Toc523391270"/>
            <w:r w:rsidRPr="0076235D">
              <w:rPr>
                <w:rFonts w:ascii="Arial" w:hAnsi="Arial" w:cs="Arial"/>
                <w:b w:val="0"/>
                <w:sz w:val="22"/>
                <w:szCs w:val="22"/>
              </w:rPr>
              <w:t>Nagłośnienie</w:t>
            </w:r>
            <w:bookmarkEnd w:id="18"/>
            <w:bookmarkEnd w:id="19"/>
          </w:p>
        </w:tc>
        <w:tc>
          <w:tcPr>
            <w:tcW w:w="12332" w:type="dxa"/>
            <w:shd w:val="clear" w:color="auto" w:fill="auto"/>
          </w:tcPr>
          <w:p w14:paraId="6354D57B" w14:textId="4549F10B" w:rsidR="00F14F21" w:rsidRPr="00F14F21" w:rsidRDefault="00F14F21" w:rsidP="00F14F21">
            <w:pPr>
              <w:pStyle w:val="Akapitzlist"/>
              <w:numPr>
                <w:ilvl w:val="0"/>
                <w:numId w:val="8"/>
              </w:numPr>
              <w:spacing w:before="100" w:beforeAutospacing="1" w:after="100" w:afterAutospacing="1"/>
              <w:jc w:val="both"/>
              <w:rPr>
                <w:rFonts w:cs="Arial"/>
                <w:bCs w:val="0"/>
                <w:szCs w:val="22"/>
              </w:rPr>
            </w:pPr>
            <w:r>
              <w:rPr>
                <w:rFonts w:cs="Arial"/>
                <w:szCs w:val="22"/>
              </w:rPr>
              <w:t>P</w:t>
            </w:r>
            <w:r w:rsidRPr="00457A77">
              <w:rPr>
                <w:rFonts w:cs="Arial"/>
                <w:szCs w:val="22"/>
              </w:rPr>
              <w:t xml:space="preserve">ojazd musi być wyposażony w system nagłośnienia z mikrofonem w kabinie </w:t>
            </w:r>
            <w:r w:rsidR="00CA158D">
              <w:rPr>
                <w:rFonts w:cs="Arial"/>
                <w:szCs w:val="22"/>
              </w:rPr>
              <w:t>prowadzącego</w:t>
            </w:r>
            <w:r>
              <w:rPr>
                <w:rFonts w:cs="Arial"/>
                <w:szCs w:val="22"/>
              </w:rPr>
              <w:t xml:space="preserve"> (mikrofon powinien obsługiwać system nagłośnienia oraz system interkomów)</w:t>
            </w:r>
            <w:r w:rsidR="00D95144">
              <w:rPr>
                <w:rFonts w:cs="Arial"/>
                <w:szCs w:val="22"/>
              </w:rPr>
              <w:t>.</w:t>
            </w:r>
          </w:p>
          <w:p w14:paraId="488EC219" w14:textId="77777777" w:rsidR="00476DC3" w:rsidRPr="00C506CF" w:rsidRDefault="00476DC3" w:rsidP="00F14F21">
            <w:pPr>
              <w:pStyle w:val="Akapitzlist"/>
              <w:numPr>
                <w:ilvl w:val="0"/>
                <w:numId w:val="8"/>
              </w:numPr>
              <w:spacing w:before="100" w:beforeAutospacing="1" w:after="100" w:afterAutospacing="1"/>
              <w:jc w:val="both"/>
              <w:rPr>
                <w:rFonts w:cs="Arial"/>
                <w:bCs w:val="0"/>
                <w:szCs w:val="22"/>
              </w:rPr>
            </w:pPr>
            <w:r w:rsidRPr="00C506CF">
              <w:rPr>
                <w:rFonts w:cs="Arial"/>
                <w:bCs w:val="0"/>
                <w:szCs w:val="22"/>
              </w:rPr>
              <w:t>System musi umożliwiać przekazanie przez prowadzącego pojazd komunikatu dla pasażerów;</w:t>
            </w:r>
          </w:p>
          <w:p w14:paraId="27B920EF" w14:textId="77777777" w:rsidR="00476DC3" w:rsidRPr="00C506CF" w:rsidRDefault="00476DC3" w:rsidP="00F14F21">
            <w:pPr>
              <w:pStyle w:val="Akapitzlist"/>
              <w:numPr>
                <w:ilvl w:val="0"/>
                <w:numId w:val="8"/>
              </w:numPr>
              <w:spacing w:before="100" w:beforeAutospacing="1" w:after="100" w:afterAutospacing="1"/>
              <w:jc w:val="both"/>
              <w:rPr>
                <w:rFonts w:cs="Arial"/>
                <w:bCs w:val="0"/>
                <w:szCs w:val="22"/>
              </w:rPr>
            </w:pPr>
            <w:r w:rsidRPr="00C506CF">
              <w:rPr>
                <w:rFonts w:cs="Arial"/>
                <w:bCs w:val="0"/>
                <w:szCs w:val="22"/>
              </w:rPr>
              <w:t>System wygłaszania komunikatów doraźnych powinien wykorzystywać instalacje oraz głośniki wykorzystywane w systemie automatycznej głosowej informacji pasażerskiej;</w:t>
            </w:r>
          </w:p>
          <w:p w14:paraId="0431413A" w14:textId="77777777" w:rsidR="00476DC3" w:rsidRPr="00C506CF" w:rsidRDefault="00476DC3" w:rsidP="00F14F21">
            <w:pPr>
              <w:pStyle w:val="Akapitzlist"/>
              <w:numPr>
                <w:ilvl w:val="0"/>
                <w:numId w:val="8"/>
              </w:numPr>
              <w:spacing w:before="100" w:beforeAutospacing="1" w:after="100" w:afterAutospacing="1"/>
              <w:jc w:val="both"/>
              <w:rPr>
                <w:rFonts w:cs="Arial"/>
                <w:bCs w:val="0"/>
                <w:szCs w:val="22"/>
              </w:rPr>
            </w:pPr>
            <w:r w:rsidRPr="00C506CF">
              <w:rPr>
                <w:rFonts w:cs="Arial"/>
                <w:bCs w:val="0"/>
                <w:szCs w:val="22"/>
              </w:rPr>
              <w:t>Prowadzący powinien mieć możliwość wybrania jednego kanału (głośniki wewnątrz lub na zewnątrz pojazdu) lub wybrania obu</w:t>
            </w:r>
            <w:r>
              <w:rPr>
                <w:rFonts w:cs="Arial"/>
                <w:bCs w:val="0"/>
                <w:szCs w:val="22"/>
              </w:rPr>
              <w:t xml:space="preserve"> kanałów</w:t>
            </w:r>
            <w:r w:rsidRPr="00C506CF">
              <w:rPr>
                <w:rFonts w:cs="Arial"/>
                <w:bCs w:val="0"/>
                <w:szCs w:val="22"/>
              </w:rPr>
              <w:t>;</w:t>
            </w:r>
          </w:p>
          <w:p w14:paraId="709FFDB9" w14:textId="77777777" w:rsidR="00476DC3" w:rsidRPr="00C506CF" w:rsidRDefault="00476DC3" w:rsidP="00F14F21">
            <w:pPr>
              <w:pStyle w:val="Akapitzlist"/>
              <w:numPr>
                <w:ilvl w:val="0"/>
                <w:numId w:val="8"/>
              </w:numPr>
              <w:spacing w:before="100" w:beforeAutospacing="1" w:after="100" w:afterAutospacing="1"/>
              <w:jc w:val="both"/>
              <w:rPr>
                <w:rFonts w:cs="Arial"/>
                <w:bCs w:val="0"/>
                <w:szCs w:val="22"/>
              </w:rPr>
            </w:pPr>
            <w:r w:rsidRPr="00C506CF">
              <w:rPr>
                <w:rFonts w:cs="Arial"/>
                <w:bCs w:val="0"/>
                <w:szCs w:val="22"/>
              </w:rPr>
              <w:lastRenderedPageBreak/>
              <w:t>Włączenie mikrofonu w trakcie przekazywania komunikatu przez prowadzącego pojazd powinno spowodować automatyczne wyciszenie emitowanych komunikatów automatycznych (bez zaburzania realizowanej sekwencji);</w:t>
            </w:r>
          </w:p>
          <w:p w14:paraId="44D59020" w14:textId="77777777" w:rsidR="00476DC3" w:rsidRPr="00B33E90" w:rsidRDefault="00476DC3" w:rsidP="00F14F21">
            <w:pPr>
              <w:pStyle w:val="Akapitzlist"/>
              <w:numPr>
                <w:ilvl w:val="0"/>
                <w:numId w:val="8"/>
              </w:numPr>
              <w:spacing w:before="100" w:beforeAutospacing="1" w:after="100" w:afterAutospacing="1"/>
              <w:jc w:val="both"/>
              <w:rPr>
                <w:rFonts w:cs="Arial"/>
                <w:szCs w:val="22"/>
              </w:rPr>
            </w:pPr>
            <w:r w:rsidRPr="00C506CF">
              <w:rPr>
                <w:rFonts w:cs="Arial"/>
                <w:bCs w:val="0"/>
                <w:szCs w:val="22"/>
              </w:rPr>
              <w:t>System powinien automatycznie wyłączać mikrofon po 30 sekundach i powrócić do stanu pierwotnego, niezależnie od tego, czy po włączeniu komunikat dla pasażerów został przekazany.</w:t>
            </w:r>
          </w:p>
          <w:p w14:paraId="50070772" w14:textId="77777777" w:rsidR="00476DC3" w:rsidRPr="00B33E90" w:rsidRDefault="004C4997" w:rsidP="00F14F21">
            <w:pPr>
              <w:pStyle w:val="Akapitzlist"/>
              <w:numPr>
                <w:ilvl w:val="0"/>
                <w:numId w:val="8"/>
              </w:numPr>
              <w:spacing w:before="100" w:beforeAutospacing="1" w:after="100" w:afterAutospacing="1"/>
              <w:jc w:val="both"/>
              <w:rPr>
                <w:rFonts w:cs="Arial"/>
                <w:szCs w:val="22"/>
              </w:rPr>
            </w:pPr>
            <w:r>
              <w:t>Zastosowany wzmacniacz powinien posiadać moc zapewniającą</w:t>
            </w:r>
            <w:r w:rsidRPr="00B33E90">
              <w:rPr>
                <w:rFonts w:cs="Arial"/>
              </w:rPr>
              <w:t xml:space="preserve"> </w:t>
            </w:r>
            <w:r w:rsidR="00476DC3" w:rsidRPr="00B33E90">
              <w:rPr>
                <w:rFonts w:cs="Arial"/>
              </w:rPr>
              <w:t>skuteczną pracę nagłośnienia i czytelność przekazywanych komunikatów w każdym miejscu przedziału pasażerskiego.</w:t>
            </w:r>
          </w:p>
          <w:p w14:paraId="38B588DD" w14:textId="77777777" w:rsidR="004C4997" w:rsidRPr="00141A05" w:rsidRDefault="004C4997" w:rsidP="0009659B">
            <w:pPr>
              <w:pStyle w:val="Akapitzlist"/>
              <w:numPr>
                <w:ilvl w:val="0"/>
                <w:numId w:val="8"/>
              </w:numPr>
              <w:spacing w:before="100" w:beforeAutospacing="1" w:after="100" w:afterAutospacing="1"/>
              <w:jc w:val="both"/>
              <w:rPr>
                <w:rFonts w:cs="Arial"/>
                <w:bCs w:val="0"/>
                <w:szCs w:val="22"/>
              </w:rPr>
            </w:pPr>
            <w:r w:rsidRPr="00141A05">
              <w:rPr>
                <w:rFonts w:cs="Arial"/>
                <w:szCs w:val="22"/>
              </w:rPr>
              <w:t>Należy zapewnić emisję ciągłego sygnału audio</w:t>
            </w:r>
            <w:r w:rsidR="0009659B" w:rsidRPr="00141A05">
              <w:rPr>
                <w:rFonts w:cs="Arial"/>
                <w:szCs w:val="22"/>
              </w:rPr>
              <w:t>,</w:t>
            </w:r>
            <w:r w:rsidRPr="00141A05">
              <w:rPr>
                <w:rFonts w:cs="Arial"/>
                <w:szCs w:val="22"/>
              </w:rPr>
              <w:t xml:space="preserve"> za pomocą dodatkowego kanału (wejście liniowe) lub </w:t>
            </w:r>
            <w:r w:rsidR="0009659B" w:rsidRPr="00141A05">
              <w:rPr>
                <w:rFonts w:cs="Arial"/>
                <w:szCs w:val="22"/>
              </w:rPr>
              <w:t xml:space="preserve">za pomocą </w:t>
            </w:r>
            <w:r w:rsidRPr="00141A05">
              <w:rPr>
                <w:rFonts w:cs="Arial"/>
                <w:szCs w:val="22"/>
              </w:rPr>
              <w:t xml:space="preserve">dostępnych wejść źródeł sygnału audio </w:t>
            </w:r>
            <w:r w:rsidR="0009659B" w:rsidRPr="00141A05">
              <w:rPr>
                <w:rFonts w:cs="Arial"/>
                <w:szCs w:val="22"/>
              </w:rPr>
              <w:t xml:space="preserve">do wykorzystania </w:t>
            </w:r>
            <w:r w:rsidRPr="00141A05">
              <w:rPr>
                <w:rFonts w:cs="Arial"/>
                <w:szCs w:val="22"/>
              </w:rPr>
              <w:t>w przyszłości przez Zamawiającego.</w:t>
            </w:r>
          </w:p>
          <w:p w14:paraId="27506812" w14:textId="77777777" w:rsidR="00730656" w:rsidRPr="00141A05" w:rsidRDefault="00730656" w:rsidP="00F14F21">
            <w:pPr>
              <w:numPr>
                <w:ilvl w:val="0"/>
                <w:numId w:val="8"/>
              </w:numPr>
              <w:tabs>
                <w:tab w:val="left" w:pos="34"/>
              </w:tabs>
              <w:jc w:val="both"/>
              <w:rPr>
                <w:rFonts w:cs="Arial"/>
              </w:rPr>
            </w:pPr>
            <w:r w:rsidRPr="00141A05">
              <w:rPr>
                <w:rFonts w:cs="Arial"/>
                <w:szCs w:val="22"/>
              </w:rPr>
              <w:t xml:space="preserve">Dwa wagony </w:t>
            </w:r>
            <w:r w:rsidR="00E05306" w:rsidRPr="00141A05">
              <w:rPr>
                <w:rFonts w:cs="Arial"/>
                <w:szCs w:val="22"/>
              </w:rPr>
              <w:t xml:space="preserve">z pierwszej Umowy Realizacyjnej </w:t>
            </w:r>
            <w:r w:rsidRPr="00141A05">
              <w:rPr>
                <w:rFonts w:cs="Arial"/>
                <w:szCs w:val="22"/>
              </w:rPr>
              <w:t>muszą być wyposażone w system nagłośnieniowy monofoniczny, odporny na zakłócenia, składający się przynajmniej</w:t>
            </w:r>
            <w:r w:rsidR="00776C4E">
              <w:rPr>
                <w:rFonts w:cs="Arial"/>
                <w:szCs w:val="22"/>
              </w:rPr>
              <w:t xml:space="preserve"> z:</w:t>
            </w:r>
          </w:p>
          <w:p w14:paraId="52B52F96" w14:textId="77777777" w:rsidR="00730656" w:rsidRPr="0022227D" w:rsidRDefault="00730656" w:rsidP="00433960">
            <w:pPr>
              <w:numPr>
                <w:ilvl w:val="1"/>
                <w:numId w:val="8"/>
              </w:numPr>
              <w:tabs>
                <w:tab w:val="left" w:pos="34"/>
              </w:tabs>
              <w:jc w:val="both"/>
              <w:rPr>
                <w:rFonts w:cs="Arial"/>
              </w:rPr>
            </w:pPr>
            <w:r w:rsidRPr="0022227D">
              <w:rPr>
                <w:rFonts w:cs="Arial"/>
                <w:szCs w:val="22"/>
              </w:rPr>
              <w:t>sześciu głośników w każdym członie 15 W (RMS)/głośnik, pasmo przenoszenia 80-16000Hz, IP 65,</w:t>
            </w:r>
          </w:p>
          <w:p w14:paraId="0BEF7E6A" w14:textId="77777777" w:rsidR="00730656" w:rsidRPr="0022227D" w:rsidRDefault="00730656" w:rsidP="00433960">
            <w:pPr>
              <w:numPr>
                <w:ilvl w:val="1"/>
                <w:numId w:val="8"/>
              </w:numPr>
              <w:tabs>
                <w:tab w:val="left" w:pos="34"/>
              </w:tabs>
              <w:jc w:val="both"/>
              <w:rPr>
                <w:rFonts w:cs="Arial"/>
              </w:rPr>
            </w:pPr>
            <w:r w:rsidRPr="0022227D">
              <w:rPr>
                <w:rFonts w:cs="Arial"/>
                <w:szCs w:val="22"/>
              </w:rPr>
              <w:t>dwóch odbiorników wysokoczęstotliwościowych do obsługi mikrofonów bezprzewodowych wraz z dwoma mikrofonami,</w:t>
            </w:r>
          </w:p>
          <w:p w14:paraId="7DD151B7" w14:textId="77777777" w:rsidR="00730656" w:rsidRPr="00433960" w:rsidRDefault="00730656" w:rsidP="00433960">
            <w:pPr>
              <w:numPr>
                <w:ilvl w:val="1"/>
                <w:numId w:val="8"/>
              </w:numPr>
              <w:tabs>
                <w:tab w:val="left" w:pos="34"/>
              </w:tabs>
              <w:jc w:val="both"/>
              <w:rPr>
                <w:rFonts w:cs="Arial"/>
              </w:rPr>
            </w:pPr>
            <w:r w:rsidRPr="00B875F1">
              <w:rPr>
                <w:rFonts w:cs="Arial"/>
                <w:szCs w:val="22"/>
              </w:rPr>
              <w:t>miksera minimum 8 kanałowy (z okablowaniem umożliwiającym przeniesienie w obrębie 10 m od kabiny motorowego)</w:t>
            </w:r>
            <w:r>
              <w:rPr>
                <w:rFonts w:cs="Arial"/>
                <w:szCs w:val="22"/>
              </w:rPr>
              <w:t>,</w:t>
            </w:r>
          </w:p>
          <w:p w14:paraId="6238D5EF" w14:textId="77777777" w:rsidR="00730656" w:rsidRPr="00433960" w:rsidRDefault="00730656" w:rsidP="00433960">
            <w:pPr>
              <w:numPr>
                <w:ilvl w:val="1"/>
                <w:numId w:val="8"/>
              </w:numPr>
              <w:tabs>
                <w:tab w:val="left" w:pos="34"/>
              </w:tabs>
              <w:jc w:val="both"/>
              <w:rPr>
                <w:rFonts w:cs="Arial"/>
                <w:szCs w:val="22"/>
              </w:rPr>
            </w:pPr>
            <w:r w:rsidRPr="00E34A0B">
              <w:rPr>
                <w:rFonts w:cs="Arial"/>
                <w:szCs w:val="22"/>
              </w:rPr>
              <w:t>wzmacniacza o mocy min. 300 W,</w:t>
            </w:r>
          </w:p>
          <w:p w14:paraId="397426CA" w14:textId="77777777" w:rsidR="00730656" w:rsidRPr="00433960" w:rsidRDefault="00730656" w:rsidP="00433960">
            <w:pPr>
              <w:numPr>
                <w:ilvl w:val="1"/>
                <w:numId w:val="8"/>
              </w:numPr>
              <w:tabs>
                <w:tab w:val="left" w:pos="34"/>
              </w:tabs>
              <w:jc w:val="both"/>
              <w:rPr>
                <w:rFonts w:cs="Arial"/>
                <w:szCs w:val="22"/>
              </w:rPr>
            </w:pPr>
            <w:r w:rsidRPr="00B875F1">
              <w:rPr>
                <w:rFonts w:cs="Arial"/>
                <w:szCs w:val="22"/>
              </w:rPr>
              <w:t>jednego wolnego gniazdka 230V AC (16A) w okolicy  miejsca montażu wzmacniacza</w:t>
            </w:r>
            <w:r>
              <w:rPr>
                <w:rFonts w:cs="Arial"/>
                <w:szCs w:val="22"/>
              </w:rPr>
              <w:t>.</w:t>
            </w:r>
          </w:p>
          <w:p w14:paraId="3800DB9D" w14:textId="77777777" w:rsidR="00F14F21" w:rsidRPr="00CC1D97" w:rsidRDefault="00F14F21" w:rsidP="00F14F21">
            <w:pPr>
              <w:pStyle w:val="Akapitzlist"/>
              <w:numPr>
                <w:ilvl w:val="0"/>
                <w:numId w:val="8"/>
              </w:numPr>
              <w:spacing w:after="200"/>
              <w:jc w:val="both"/>
              <w:rPr>
                <w:rFonts w:cs="Arial"/>
              </w:rPr>
            </w:pPr>
            <w:r>
              <w:rPr>
                <w:rFonts w:cs="Arial"/>
                <w:szCs w:val="22"/>
              </w:rPr>
              <w:t>P</w:t>
            </w:r>
            <w:r w:rsidRPr="00457A77">
              <w:rPr>
                <w:rFonts w:cs="Arial"/>
                <w:szCs w:val="22"/>
              </w:rPr>
              <w:t xml:space="preserve">ojazd musi być wyposażony w system </w:t>
            </w:r>
            <w:r>
              <w:rPr>
                <w:rFonts w:cs="Arial"/>
                <w:szCs w:val="22"/>
              </w:rPr>
              <w:t xml:space="preserve">interkomów umożliwiający połączenie głosowe pomiędzy pasażerem a prowadzącym w </w:t>
            </w:r>
            <w:r w:rsidRPr="001C73A3">
              <w:rPr>
                <w:rFonts w:cs="Arial"/>
                <w:szCs w:val="22"/>
              </w:rPr>
              <w:t>trybie pełno dupleksowym;</w:t>
            </w:r>
          </w:p>
          <w:p w14:paraId="13F5F3C6" w14:textId="77777777" w:rsidR="00F14F21" w:rsidRPr="006703F9" w:rsidRDefault="00F14F21" w:rsidP="00F14F21">
            <w:pPr>
              <w:pStyle w:val="Akapitzlist"/>
              <w:numPr>
                <w:ilvl w:val="1"/>
                <w:numId w:val="8"/>
              </w:numPr>
              <w:spacing w:after="200"/>
              <w:jc w:val="both"/>
              <w:rPr>
                <w:rFonts w:cs="Arial"/>
              </w:rPr>
            </w:pPr>
            <w:r>
              <w:rPr>
                <w:rFonts w:cs="Arial"/>
                <w:szCs w:val="22"/>
              </w:rPr>
              <w:t>Przycisk terminala interkomu powinien być zlokalizowany po prawej stronie przy każdych drzwiach w</w:t>
            </w:r>
            <w:r w:rsidR="00D530B1">
              <w:rPr>
                <w:rFonts w:cs="Arial"/>
                <w:szCs w:val="22"/>
              </w:rPr>
              <w:t>ewnątrz pojazdu na wysokości</w:t>
            </w:r>
            <w:r>
              <w:rPr>
                <w:rFonts w:cs="Arial"/>
                <w:szCs w:val="22"/>
              </w:rPr>
              <w:t xml:space="preserve"> </w:t>
            </w:r>
            <w:r w:rsidRPr="0002270B">
              <w:rPr>
                <w:rFonts w:cs="Arial"/>
                <w:szCs w:val="22"/>
              </w:rPr>
              <w:t>1,5</w:t>
            </w:r>
            <w:r w:rsidR="00D530B1">
              <w:rPr>
                <w:rFonts w:cs="Arial"/>
                <w:szCs w:val="22"/>
              </w:rPr>
              <w:t xml:space="preserve"> +/- 0,1</w:t>
            </w:r>
            <w:r w:rsidRPr="0002270B">
              <w:rPr>
                <w:rFonts w:cs="Arial"/>
                <w:szCs w:val="22"/>
              </w:rPr>
              <w:t xml:space="preserve"> m </w:t>
            </w:r>
            <w:r>
              <w:rPr>
                <w:rFonts w:cs="Arial"/>
                <w:szCs w:val="22"/>
              </w:rPr>
              <w:t xml:space="preserve"> od podłogi, dokładne miejsce montażu </w:t>
            </w:r>
            <w:r w:rsidR="00D530B1" w:rsidRPr="006703F9">
              <w:rPr>
                <w:rFonts w:cs="Arial"/>
                <w:szCs w:val="22"/>
              </w:rPr>
              <w:t xml:space="preserve">należy uzgodnić z Zamawiającym po podpisaniu Umowy. </w:t>
            </w:r>
          </w:p>
          <w:p w14:paraId="5D95AF52" w14:textId="77777777" w:rsidR="00F14F21" w:rsidRPr="00F14F21" w:rsidRDefault="00F14F21" w:rsidP="00F14F21">
            <w:pPr>
              <w:pStyle w:val="Akapitzlist"/>
              <w:numPr>
                <w:ilvl w:val="1"/>
                <w:numId w:val="8"/>
              </w:numPr>
              <w:tabs>
                <w:tab w:val="left" w:pos="34"/>
                <w:tab w:val="left" w:pos="1026"/>
              </w:tabs>
              <w:jc w:val="both"/>
              <w:rPr>
                <w:rFonts w:cs="Arial"/>
              </w:rPr>
            </w:pPr>
            <w:r w:rsidRPr="006703F9">
              <w:rPr>
                <w:rFonts w:cs="Arial"/>
                <w:szCs w:val="22"/>
              </w:rPr>
              <w:t>Połączenie powinno być automatycznie rozłączane po 30 sek.</w:t>
            </w:r>
          </w:p>
        </w:tc>
      </w:tr>
      <w:tr w:rsidR="00476DC3" w:rsidRPr="00C506CF" w14:paraId="3E0E5DC2" w14:textId="77777777" w:rsidTr="00476DC3">
        <w:tc>
          <w:tcPr>
            <w:tcW w:w="959" w:type="dxa"/>
            <w:shd w:val="clear" w:color="auto" w:fill="auto"/>
          </w:tcPr>
          <w:p w14:paraId="3E823585" w14:textId="77777777" w:rsidR="00476DC3" w:rsidRPr="00AF3C87" w:rsidRDefault="00476DC3" w:rsidP="00AF3C87">
            <w:pPr>
              <w:pStyle w:val="Akapitzlist"/>
              <w:numPr>
                <w:ilvl w:val="0"/>
                <w:numId w:val="19"/>
              </w:numPr>
              <w:rPr>
                <w:rFonts w:cs="Arial"/>
                <w:bCs w:val="0"/>
                <w:szCs w:val="22"/>
              </w:rPr>
            </w:pPr>
          </w:p>
        </w:tc>
        <w:tc>
          <w:tcPr>
            <w:tcW w:w="1843" w:type="dxa"/>
            <w:shd w:val="clear" w:color="auto" w:fill="auto"/>
          </w:tcPr>
          <w:p w14:paraId="244C03C3" w14:textId="77777777" w:rsidR="00476DC3" w:rsidRPr="0076235D" w:rsidRDefault="00476DC3" w:rsidP="0076235D">
            <w:pPr>
              <w:pStyle w:val="Nagwek1"/>
              <w:rPr>
                <w:rFonts w:ascii="Arial" w:hAnsi="Arial" w:cs="Arial"/>
                <w:b w:val="0"/>
                <w:sz w:val="22"/>
                <w:szCs w:val="22"/>
              </w:rPr>
            </w:pPr>
            <w:bookmarkStart w:id="20" w:name="_Toc523391152"/>
            <w:bookmarkStart w:id="21" w:name="_Toc523391271"/>
            <w:r w:rsidRPr="0076235D">
              <w:rPr>
                <w:rFonts w:ascii="Arial" w:hAnsi="Arial" w:cs="Arial"/>
                <w:b w:val="0"/>
                <w:sz w:val="22"/>
                <w:szCs w:val="22"/>
              </w:rPr>
              <w:t>Monitoring wizyjny</w:t>
            </w:r>
            <w:bookmarkEnd w:id="20"/>
            <w:bookmarkEnd w:id="21"/>
          </w:p>
        </w:tc>
        <w:tc>
          <w:tcPr>
            <w:tcW w:w="12332" w:type="dxa"/>
            <w:shd w:val="clear" w:color="auto" w:fill="auto"/>
          </w:tcPr>
          <w:p w14:paraId="13391E85" w14:textId="20F10B00" w:rsidR="00476DC3" w:rsidRDefault="00476DC3" w:rsidP="00150548">
            <w:pPr>
              <w:pStyle w:val="Akapitzlist"/>
              <w:spacing w:before="100" w:beforeAutospacing="1" w:after="100" w:afterAutospacing="1"/>
              <w:ind w:left="360"/>
              <w:jc w:val="both"/>
              <w:rPr>
                <w:rFonts w:cs="Arial"/>
                <w:szCs w:val="22"/>
              </w:rPr>
            </w:pPr>
            <w:r w:rsidRPr="0058261F">
              <w:rPr>
                <w:rFonts w:cs="Arial"/>
                <w:szCs w:val="22"/>
              </w:rPr>
              <w:t xml:space="preserve">Pojazd powinien być wyposażony w system </w:t>
            </w:r>
            <w:r w:rsidRPr="00D03572">
              <w:rPr>
                <w:rFonts w:cs="Arial"/>
                <w:szCs w:val="22"/>
              </w:rPr>
              <w:t xml:space="preserve">monitoringu PIXEL </w:t>
            </w:r>
            <w:r w:rsidR="00D03572" w:rsidRPr="00D03572">
              <w:rPr>
                <w:rFonts w:cs="Arial"/>
                <w:szCs w:val="22"/>
              </w:rPr>
              <w:t>PRSS</w:t>
            </w:r>
            <w:r w:rsidR="00CA158D" w:rsidRPr="00CA158D">
              <w:rPr>
                <w:rFonts w:cs="Arial"/>
                <w:b/>
                <w:szCs w:val="22"/>
              </w:rPr>
              <w:t xml:space="preserve"> lub DTI lub Polgard</w:t>
            </w:r>
            <w:r w:rsidR="00D03572">
              <w:rPr>
                <w:rFonts w:cs="Arial"/>
                <w:szCs w:val="22"/>
              </w:rPr>
              <w:t xml:space="preserve"> </w:t>
            </w:r>
            <w:r w:rsidRPr="00D03572">
              <w:rPr>
                <w:rFonts w:cs="Arial"/>
                <w:szCs w:val="22"/>
              </w:rPr>
              <w:t>lub</w:t>
            </w:r>
            <w:r w:rsidRPr="0058261F">
              <w:rPr>
                <w:rFonts w:cs="Arial"/>
                <w:szCs w:val="22"/>
              </w:rPr>
              <w:t xml:space="preserve"> równoważny według specyfikacji:</w:t>
            </w:r>
          </w:p>
          <w:p w14:paraId="11547D28" w14:textId="77777777" w:rsidR="00476DC3" w:rsidRPr="0058261F" w:rsidRDefault="00476DC3" w:rsidP="00E301E6">
            <w:pPr>
              <w:pStyle w:val="Akapitzlist"/>
              <w:numPr>
                <w:ilvl w:val="0"/>
                <w:numId w:val="9"/>
              </w:numPr>
              <w:spacing w:before="100" w:beforeAutospacing="1" w:after="100" w:afterAutospacing="1"/>
              <w:jc w:val="both"/>
              <w:rPr>
                <w:rFonts w:cs="Arial"/>
                <w:szCs w:val="22"/>
              </w:rPr>
            </w:pPr>
            <w:r w:rsidRPr="0058261F">
              <w:rPr>
                <w:rFonts w:cs="Arial"/>
                <w:szCs w:val="22"/>
              </w:rPr>
              <w:t>Funkcjonalność systemu monitoringu</w:t>
            </w:r>
          </w:p>
          <w:p w14:paraId="71521AC8" w14:textId="1E20E01A" w:rsidR="00476DC3" w:rsidRPr="00565886" w:rsidRDefault="00D64159" w:rsidP="00317B3E">
            <w:pPr>
              <w:pStyle w:val="Akapitzlist"/>
              <w:numPr>
                <w:ilvl w:val="1"/>
                <w:numId w:val="9"/>
              </w:numPr>
              <w:spacing w:before="100" w:beforeAutospacing="1" w:after="100" w:afterAutospacing="1"/>
              <w:jc w:val="both"/>
              <w:rPr>
                <w:rFonts w:cs="Arial"/>
                <w:strike/>
                <w:szCs w:val="22"/>
              </w:rPr>
            </w:pPr>
            <w:r>
              <w:rPr>
                <w:rFonts w:cs="Arial"/>
                <w:szCs w:val="22"/>
              </w:rPr>
              <w:t>Pojazdy</w:t>
            </w:r>
            <w:r w:rsidR="00476DC3" w:rsidRPr="0058261F">
              <w:rPr>
                <w:rFonts w:cs="Arial"/>
                <w:szCs w:val="22"/>
              </w:rPr>
              <w:t xml:space="preserve"> muszą być wyposażone w monitoring całej przestrzeni pasażerskiej pojazdu (min. </w:t>
            </w:r>
            <w:r>
              <w:rPr>
                <w:rFonts w:cs="Arial"/>
                <w:szCs w:val="22"/>
              </w:rPr>
              <w:t>10</w:t>
            </w:r>
            <w:r w:rsidR="00476DC3" w:rsidRPr="0058261F">
              <w:rPr>
                <w:rFonts w:cs="Arial"/>
                <w:szCs w:val="22"/>
              </w:rPr>
              <w:t xml:space="preserve"> kamer), prawej zewnętrznej strony (obejmującą wszystkie </w:t>
            </w:r>
            <w:r w:rsidR="00E16528">
              <w:rPr>
                <w:rFonts w:cs="Arial"/>
                <w:szCs w:val="22"/>
              </w:rPr>
              <w:t>wejścia do pojazdu</w:t>
            </w:r>
            <w:r w:rsidR="00476DC3" w:rsidRPr="0058261F">
              <w:rPr>
                <w:rFonts w:cs="Arial"/>
                <w:szCs w:val="22"/>
              </w:rPr>
              <w:t xml:space="preserve"> </w:t>
            </w:r>
            <w:r w:rsidR="00636257">
              <w:rPr>
                <w:rFonts w:cs="Arial"/>
                <w:szCs w:val="22"/>
              </w:rPr>
              <w:t>–</w:t>
            </w:r>
            <w:r w:rsidR="00476DC3" w:rsidRPr="0058261F">
              <w:rPr>
                <w:rFonts w:cs="Arial"/>
                <w:szCs w:val="22"/>
              </w:rPr>
              <w:t xml:space="preserve"> </w:t>
            </w:r>
            <w:r w:rsidR="00636257">
              <w:rPr>
                <w:rFonts w:cs="Arial"/>
                <w:szCs w:val="22"/>
              </w:rPr>
              <w:t xml:space="preserve">min. </w:t>
            </w:r>
            <w:r w:rsidR="00636257" w:rsidRPr="00636257">
              <w:rPr>
                <w:rFonts w:cs="Arial"/>
                <w:szCs w:val="22"/>
              </w:rPr>
              <w:t>3</w:t>
            </w:r>
            <w:r w:rsidRPr="00636257">
              <w:rPr>
                <w:rFonts w:cs="Arial"/>
                <w:szCs w:val="22"/>
              </w:rPr>
              <w:t xml:space="preserve"> kamery</w:t>
            </w:r>
            <w:r w:rsidR="00476DC3" w:rsidRPr="00636257">
              <w:rPr>
                <w:rFonts w:cs="Arial"/>
                <w:szCs w:val="22"/>
              </w:rPr>
              <w:t>)</w:t>
            </w:r>
            <w:r w:rsidR="00476DC3" w:rsidRPr="0058261F">
              <w:rPr>
                <w:rFonts w:cs="Arial"/>
                <w:szCs w:val="22"/>
              </w:rPr>
              <w:t xml:space="preserve">, lewej zewnętrznej strony </w:t>
            </w:r>
            <w:r>
              <w:rPr>
                <w:rFonts w:cs="Arial"/>
                <w:szCs w:val="22"/>
              </w:rPr>
              <w:t>pojazdu</w:t>
            </w:r>
            <w:r w:rsidR="00476DC3" w:rsidRPr="0058261F">
              <w:rPr>
                <w:rFonts w:cs="Arial"/>
                <w:szCs w:val="22"/>
              </w:rPr>
              <w:t xml:space="preserve">, stanowiska </w:t>
            </w:r>
            <w:r w:rsidR="0031152A">
              <w:rPr>
                <w:rFonts w:cs="Arial"/>
                <w:szCs w:val="22"/>
              </w:rPr>
              <w:t>prowadzącego</w:t>
            </w:r>
            <w:r w:rsidR="00476DC3" w:rsidRPr="0058261F">
              <w:rPr>
                <w:rFonts w:cs="Arial"/>
                <w:szCs w:val="22"/>
              </w:rPr>
              <w:t xml:space="preserve"> z rejestracją fonii, strefy znajdującej się bezpośrednio przed pojazdem i za pojazdem obejmującej obszar na odległość co najmniej </w:t>
            </w:r>
            <w:smartTag w:uri="urn:schemas-microsoft-com:office:smarttags" w:element="metricconverter">
              <w:smartTagPr>
                <w:attr w:name="ProductID" w:val="50 metr￳w"/>
              </w:smartTagPr>
              <w:r w:rsidR="00476DC3" w:rsidRPr="0058261F">
                <w:rPr>
                  <w:rFonts w:cs="Arial"/>
                  <w:szCs w:val="22"/>
                </w:rPr>
                <w:t>50 metrów</w:t>
              </w:r>
            </w:smartTag>
            <w:r w:rsidR="00476DC3" w:rsidRPr="0058261F">
              <w:rPr>
                <w:rFonts w:cs="Arial"/>
                <w:szCs w:val="22"/>
              </w:rPr>
              <w:t xml:space="preserve"> i kącie widzenia zawierającym </w:t>
            </w:r>
            <w:r w:rsidR="00476DC3">
              <w:rPr>
                <w:rFonts w:cs="Arial"/>
                <w:szCs w:val="22"/>
              </w:rPr>
              <w:t>się w przedziale od 120</w:t>
            </w:r>
            <w:r w:rsidR="00476DC3">
              <w:rPr>
                <w:rFonts w:cs="Arial"/>
                <w:szCs w:val="22"/>
                <w:vertAlign w:val="superscript"/>
              </w:rPr>
              <w:t>0</w:t>
            </w:r>
            <w:r w:rsidR="00476DC3">
              <w:rPr>
                <w:rFonts w:cs="Arial"/>
                <w:szCs w:val="22"/>
              </w:rPr>
              <w:t xml:space="preserve"> do 150</w:t>
            </w:r>
            <w:r w:rsidR="00476DC3">
              <w:rPr>
                <w:rFonts w:cs="Arial"/>
                <w:szCs w:val="22"/>
                <w:vertAlign w:val="superscript"/>
              </w:rPr>
              <w:t>0</w:t>
            </w:r>
            <w:r w:rsidR="00CA158D">
              <w:rPr>
                <w:rFonts w:cs="Arial"/>
                <w:strike/>
                <w:szCs w:val="22"/>
              </w:rPr>
              <w:t xml:space="preserve">, </w:t>
            </w:r>
            <w:r w:rsidR="00CA158D" w:rsidRPr="00CA158D">
              <w:rPr>
                <w:rFonts w:cs="Arial"/>
                <w:szCs w:val="22"/>
              </w:rPr>
              <w:t xml:space="preserve"> kamery pantografu</w:t>
            </w:r>
          </w:p>
          <w:p w14:paraId="18C3230F" w14:textId="77777777" w:rsidR="00436E08" w:rsidRPr="00651539" w:rsidRDefault="00436E08" w:rsidP="00436E08">
            <w:pPr>
              <w:pStyle w:val="Akapitzlist"/>
              <w:numPr>
                <w:ilvl w:val="2"/>
                <w:numId w:val="9"/>
              </w:numPr>
              <w:spacing w:before="100" w:beforeAutospacing="1" w:after="100" w:afterAutospacing="1"/>
              <w:ind w:left="1224" w:hanging="504"/>
              <w:jc w:val="both"/>
              <w:rPr>
                <w:rFonts w:cs="Arial"/>
                <w:szCs w:val="22"/>
              </w:rPr>
            </w:pPr>
            <w:r w:rsidRPr="00651539">
              <w:rPr>
                <w:rFonts w:cs="Arial"/>
                <w:szCs w:val="22"/>
              </w:rPr>
              <w:t>Podgląd obrazu z poszczególnych kamer musi zmieniać się dynamiczne w zależności od trybu pracy pojazdu:</w:t>
            </w:r>
          </w:p>
          <w:p w14:paraId="1124C55A" w14:textId="77777777" w:rsidR="00436E08" w:rsidRPr="00651539" w:rsidRDefault="00436E08" w:rsidP="00436E08">
            <w:pPr>
              <w:pStyle w:val="Akapitzlist"/>
              <w:numPr>
                <w:ilvl w:val="2"/>
                <w:numId w:val="9"/>
              </w:numPr>
              <w:spacing w:before="100" w:beforeAutospacing="1" w:after="100" w:afterAutospacing="1"/>
              <w:ind w:left="1224" w:hanging="504"/>
              <w:jc w:val="both"/>
              <w:rPr>
                <w:rFonts w:cs="Arial"/>
                <w:szCs w:val="22"/>
              </w:rPr>
            </w:pPr>
            <w:r w:rsidRPr="00651539">
              <w:rPr>
                <w:rFonts w:cs="Arial"/>
                <w:szCs w:val="22"/>
              </w:rPr>
              <w:t>Jazda do przodu – podgląd z kamer monitorujących przestrzeń pasażerską,</w:t>
            </w:r>
          </w:p>
          <w:p w14:paraId="4AB3CB70" w14:textId="77777777" w:rsidR="00436E08" w:rsidRPr="00651539" w:rsidRDefault="00436E08" w:rsidP="00436E08">
            <w:pPr>
              <w:pStyle w:val="Akapitzlist"/>
              <w:numPr>
                <w:ilvl w:val="2"/>
                <w:numId w:val="9"/>
              </w:numPr>
              <w:spacing w:before="100" w:beforeAutospacing="1" w:after="100" w:afterAutospacing="1"/>
              <w:ind w:left="1224" w:hanging="504"/>
              <w:jc w:val="both"/>
              <w:rPr>
                <w:rFonts w:cs="Arial"/>
                <w:szCs w:val="22"/>
              </w:rPr>
            </w:pPr>
            <w:r w:rsidRPr="00651539">
              <w:rPr>
                <w:rFonts w:cs="Arial"/>
                <w:szCs w:val="22"/>
              </w:rPr>
              <w:t>Jazda do tyłu – podgląd z kamery monitorującej strefę za pojazdem,</w:t>
            </w:r>
          </w:p>
          <w:p w14:paraId="6E9054F0" w14:textId="77777777" w:rsidR="00436E08" w:rsidRPr="00651539" w:rsidRDefault="00436E08" w:rsidP="00436E08">
            <w:pPr>
              <w:pStyle w:val="Akapitzlist"/>
              <w:numPr>
                <w:ilvl w:val="2"/>
                <w:numId w:val="9"/>
              </w:numPr>
              <w:spacing w:before="100" w:beforeAutospacing="1" w:after="100" w:afterAutospacing="1"/>
              <w:ind w:left="1224" w:hanging="504"/>
              <w:jc w:val="both"/>
              <w:rPr>
                <w:rFonts w:cs="Arial"/>
                <w:szCs w:val="22"/>
              </w:rPr>
            </w:pPr>
            <w:r w:rsidRPr="00651539">
              <w:rPr>
                <w:rFonts w:cs="Arial"/>
                <w:szCs w:val="22"/>
              </w:rPr>
              <w:t>Wymiana pasażerów (po zezwoleniu na otwarcie drzwi) – podgląd z prawej(prawych) zewnętrznych kamer oraz kamer wewnętrznych monitorujących obszar drzwi.</w:t>
            </w:r>
          </w:p>
          <w:p w14:paraId="32175F71" w14:textId="77777777" w:rsidR="00436E08" w:rsidRPr="00651539" w:rsidRDefault="00436E08" w:rsidP="00436E08">
            <w:pPr>
              <w:pStyle w:val="Akapitzlist"/>
              <w:numPr>
                <w:ilvl w:val="2"/>
                <w:numId w:val="9"/>
              </w:numPr>
              <w:spacing w:before="100" w:beforeAutospacing="1" w:after="100" w:afterAutospacing="1"/>
              <w:ind w:left="1224" w:hanging="504"/>
              <w:jc w:val="both"/>
              <w:rPr>
                <w:rFonts w:cs="Arial"/>
                <w:szCs w:val="22"/>
              </w:rPr>
            </w:pPr>
            <w:r w:rsidRPr="00651539">
              <w:rPr>
                <w:rFonts w:cs="Arial"/>
                <w:szCs w:val="22"/>
              </w:rPr>
              <w:lastRenderedPageBreak/>
              <w:t>Podgląd obrazu z poszczególnych kamer musi być możliwy online z poziomu operatora podczas pracy pojazdu na linii i ma być rozłączany po dowolnie konfigurowalnym czasie przez Zamawiającego, należy dostarczyć niezbędne oprogramowanie umożliwiające dostęp przez GPRS/UMTS</w:t>
            </w:r>
          </w:p>
          <w:p w14:paraId="45B54D63" w14:textId="77777777" w:rsidR="00436E08" w:rsidRPr="00651539" w:rsidRDefault="00436E08" w:rsidP="00436E08">
            <w:pPr>
              <w:pStyle w:val="Akapitzlist"/>
              <w:numPr>
                <w:ilvl w:val="2"/>
                <w:numId w:val="9"/>
              </w:numPr>
              <w:spacing w:before="100" w:beforeAutospacing="1" w:after="100" w:afterAutospacing="1"/>
              <w:ind w:left="1224" w:hanging="504"/>
              <w:jc w:val="both"/>
              <w:rPr>
                <w:rFonts w:cs="Arial"/>
                <w:szCs w:val="22"/>
              </w:rPr>
            </w:pPr>
            <w:r w:rsidRPr="00651539">
              <w:rPr>
                <w:rFonts w:cs="Arial"/>
                <w:szCs w:val="22"/>
              </w:rPr>
              <w:t>Zastosowany system poziomów dostępu oraz autoryzacji musi zapewniać bezpieczeństwo oraz autentyczność pobranych danych wideo i metadanych (potwierdzona np. za pomocą pliku autoryzacyjnego);</w:t>
            </w:r>
          </w:p>
          <w:p w14:paraId="5766B8EA" w14:textId="77777777" w:rsidR="00436E08" w:rsidRPr="00651539" w:rsidRDefault="00436E08" w:rsidP="00436E08">
            <w:pPr>
              <w:pStyle w:val="Akapitzlist"/>
              <w:numPr>
                <w:ilvl w:val="2"/>
                <w:numId w:val="9"/>
              </w:numPr>
              <w:spacing w:before="100" w:beforeAutospacing="1" w:after="100" w:afterAutospacing="1"/>
              <w:ind w:left="1224" w:hanging="504"/>
              <w:jc w:val="both"/>
              <w:rPr>
                <w:rFonts w:cs="Arial"/>
                <w:szCs w:val="22"/>
              </w:rPr>
            </w:pPr>
            <w:r w:rsidRPr="00651539">
              <w:rPr>
                <w:rFonts w:cs="Arial"/>
                <w:szCs w:val="22"/>
              </w:rPr>
              <w:t>Nośnik danych rejestratora musi umożliwiać rejestrację obrazu i fonii ze wszystkich kamer w sposób ciągły (24 h/dobę), danych zarejestrowanych i przechowywanych przez co najmniej 14 dni; Pojemność nośnika danych musi być dostosowana do faktycznej ilości kamer zamontowanych na pojeździe;</w:t>
            </w:r>
          </w:p>
          <w:p w14:paraId="1AD0BCB5" w14:textId="77777777" w:rsidR="00436E08" w:rsidRPr="00651539" w:rsidRDefault="00436E08" w:rsidP="00436E08">
            <w:pPr>
              <w:pStyle w:val="Akapitzlist"/>
              <w:numPr>
                <w:ilvl w:val="2"/>
                <w:numId w:val="9"/>
              </w:numPr>
              <w:spacing w:before="100" w:beforeAutospacing="1" w:after="100" w:afterAutospacing="1"/>
              <w:ind w:left="1224" w:hanging="504"/>
              <w:jc w:val="both"/>
              <w:rPr>
                <w:rFonts w:cs="Arial"/>
                <w:szCs w:val="22"/>
              </w:rPr>
            </w:pPr>
            <w:r w:rsidRPr="00651539">
              <w:rPr>
                <w:rFonts w:cs="Arial"/>
                <w:szCs w:val="22"/>
              </w:rPr>
              <w:t>Parametry rejestrowanego obrazu: rozdzielczość minimalna 1280x1024 p. H.264, min. 15 klatek/s, min. 2 Mbps</w:t>
            </w:r>
          </w:p>
          <w:p w14:paraId="54E41B1C" w14:textId="77777777" w:rsidR="00436E08" w:rsidRPr="00651539" w:rsidRDefault="00436E08" w:rsidP="00436E08">
            <w:pPr>
              <w:pStyle w:val="Akapitzlist"/>
              <w:numPr>
                <w:ilvl w:val="2"/>
                <w:numId w:val="9"/>
              </w:numPr>
              <w:spacing w:before="100" w:beforeAutospacing="1" w:after="100" w:afterAutospacing="1"/>
              <w:ind w:left="1224" w:hanging="504"/>
              <w:jc w:val="both"/>
              <w:rPr>
                <w:rFonts w:cs="Arial"/>
                <w:szCs w:val="22"/>
              </w:rPr>
            </w:pPr>
            <w:r w:rsidRPr="00651539">
              <w:rPr>
                <w:rFonts w:cs="Arial"/>
                <w:szCs w:val="22"/>
              </w:rPr>
              <w:t>Oprogramowanie do odtwarzania zapisu powinno umożliwiać eksport danych w postaci pojedynczych klatek obrazu i fragmentów nagrania, synchronicznego odtwarzania materiału z min. 4 kamer jednocześnie, sprawdzanie autentyczności nagrań oraz powiązania zapisu monitoringu z metadanymi. Licencja na aplikacje musi umożliwiać bezpłatne rozpowszechnianie dla celów odczytów przekazywanych zapisów.</w:t>
            </w:r>
          </w:p>
          <w:p w14:paraId="4DF0D338" w14:textId="77777777" w:rsidR="00436E08" w:rsidRPr="00651539" w:rsidRDefault="00436E08" w:rsidP="00436E08">
            <w:pPr>
              <w:pStyle w:val="Akapitzlist"/>
              <w:numPr>
                <w:ilvl w:val="2"/>
                <w:numId w:val="9"/>
              </w:numPr>
              <w:spacing w:before="100" w:beforeAutospacing="1" w:after="100" w:afterAutospacing="1"/>
              <w:ind w:left="1224" w:hanging="504"/>
              <w:jc w:val="both"/>
              <w:rPr>
                <w:rFonts w:cs="Arial"/>
                <w:szCs w:val="22"/>
              </w:rPr>
            </w:pPr>
            <w:r w:rsidRPr="00651539">
              <w:rPr>
                <w:rFonts w:cs="Arial"/>
                <w:szCs w:val="22"/>
              </w:rPr>
              <w:t>Oprogramowanie do odtwarzania zapisu powinno umożliwiać eksport danych w postaci pojedynczych klatek obrazu oraz fragmentów nagrania;</w:t>
            </w:r>
          </w:p>
          <w:p w14:paraId="2AE3E137" w14:textId="77777777" w:rsidR="00436E08" w:rsidRPr="00651539" w:rsidRDefault="00436E08" w:rsidP="00436E08">
            <w:pPr>
              <w:pStyle w:val="Akapitzlist"/>
              <w:numPr>
                <w:ilvl w:val="2"/>
                <w:numId w:val="9"/>
              </w:numPr>
              <w:spacing w:before="100" w:beforeAutospacing="1" w:after="100" w:afterAutospacing="1"/>
              <w:ind w:left="1224" w:hanging="504"/>
              <w:jc w:val="both"/>
              <w:rPr>
                <w:rFonts w:cs="Arial"/>
                <w:szCs w:val="22"/>
              </w:rPr>
            </w:pPr>
            <w:r w:rsidRPr="00651539">
              <w:rPr>
                <w:rFonts w:cs="Arial"/>
                <w:szCs w:val="22"/>
              </w:rPr>
              <w:t>System musi umożliwiać podłączenie do rejestratorów (bezpośrednie i bezprzewodowo) urządzeń przenośnych, np. laptopy, przenośne nośniki danych USB umożliwiające w autoryzowany sposób odtworzenie i  przekopiowanie autoryzowanego zapisu video zarejestrowanego w pamięci rejestratora wraz z metadanymi;</w:t>
            </w:r>
          </w:p>
          <w:p w14:paraId="0343B49B" w14:textId="77777777" w:rsidR="00436E08" w:rsidRPr="00651539" w:rsidRDefault="00436E08" w:rsidP="00436E08">
            <w:pPr>
              <w:pStyle w:val="Akapitzlist"/>
              <w:numPr>
                <w:ilvl w:val="2"/>
                <w:numId w:val="9"/>
              </w:numPr>
              <w:spacing w:before="100" w:beforeAutospacing="1" w:after="100" w:afterAutospacing="1"/>
              <w:ind w:left="1224" w:hanging="504"/>
              <w:jc w:val="both"/>
              <w:rPr>
                <w:rFonts w:cs="Arial"/>
                <w:szCs w:val="22"/>
              </w:rPr>
            </w:pPr>
            <w:r w:rsidRPr="00651539">
              <w:rPr>
                <w:rFonts w:cs="Arial"/>
                <w:szCs w:val="22"/>
              </w:rPr>
              <w:t>Wszystkie urządzenia wchodzące w skład systemu monitoringu oraz sposób ich instalowania muszą spełniać wymagania obowiązujących przepisów;</w:t>
            </w:r>
          </w:p>
          <w:p w14:paraId="57744592" w14:textId="77777777" w:rsidR="00436E08" w:rsidRPr="00651539" w:rsidRDefault="00436E08" w:rsidP="00436E08">
            <w:pPr>
              <w:pStyle w:val="Akapitzlist"/>
              <w:numPr>
                <w:ilvl w:val="2"/>
                <w:numId w:val="9"/>
              </w:numPr>
              <w:spacing w:before="100" w:beforeAutospacing="1" w:after="100" w:afterAutospacing="1"/>
              <w:ind w:left="1224" w:hanging="504"/>
              <w:jc w:val="both"/>
              <w:rPr>
                <w:rFonts w:cs="Arial"/>
                <w:szCs w:val="22"/>
              </w:rPr>
            </w:pPr>
            <w:r w:rsidRPr="00651539">
              <w:rPr>
                <w:rFonts w:cs="Arial"/>
                <w:szCs w:val="22"/>
              </w:rPr>
              <w:t>Konfiguracja monitoringu powinna umożliwić jego personalizację uzależnioną od konfiguracji pojazdu (ilość kamer, parametry rejestrowanego obrazu)</w:t>
            </w:r>
          </w:p>
          <w:p w14:paraId="229DD2C7" w14:textId="77777777" w:rsidR="00436E08" w:rsidRPr="00651539" w:rsidRDefault="00436E08" w:rsidP="00436E08">
            <w:pPr>
              <w:pStyle w:val="Akapitzlist"/>
              <w:numPr>
                <w:ilvl w:val="2"/>
                <w:numId w:val="9"/>
              </w:numPr>
              <w:spacing w:before="100" w:beforeAutospacing="1" w:after="100" w:afterAutospacing="1"/>
              <w:ind w:left="1224" w:hanging="504"/>
              <w:jc w:val="both"/>
              <w:rPr>
                <w:rFonts w:cs="Arial"/>
                <w:szCs w:val="22"/>
              </w:rPr>
            </w:pPr>
            <w:r w:rsidRPr="00651539">
              <w:rPr>
                <w:rFonts w:cs="Arial"/>
                <w:szCs w:val="22"/>
              </w:rPr>
              <w:t>System monitoringu nie może w żaden sposób rejestrować ani przekazywać online fonii z przestrzeni pasażerskiej pojazdu.</w:t>
            </w:r>
          </w:p>
          <w:p w14:paraId="1BABD385" w14:textId="77777777" w:rsidR="00436E08" w:rsidRPr="00651539" w:rsidRDefault="00436E08" w:rsidP="00436E08">
            <w:pPr>
              <w:pStyle w:val="Akapitzlist"/>
              <w:numPr>
                <w:ilvl w:val="2"/>
                <w:numId w:val="9"/>
              </w:numPr>
              <w:spacing w:before="100" w:beforeAutospacing="1" w:after="100" w:afterAutospacing="1"/>
              <w:ind w:left="1224" w:hanging="504"/>
              <w:jc w:val="both"/>
              <w:rPr>
                <w:rFonts w:cs="Arial"/>
                <w:szCs w:val="22"/>
              </w:rPr>
            </w:pPr>
            <w:r w:rsidRPr="00651539">
              <w:rPr>
                <w:rFonts w:cs="Arial"/>
                <w:szCs w:val="22"/>
              </w:rPr>
              <w:t>Funkcjonalność systemu centralnego:</w:t>
            </w:r>
          </w:p>
          <w:p w14:paraId="29DE43C6" w14:textId="77777777" w:rsidR="00436E08" w:rsidRPr="00651539" w:rsidRDefault="00436E08" w:rsidP="00436E08">
            <w:pPr>
              <w:pStyle w:val="Akapitzlist"/>
              <w:numPr>
                <w:ilvl w:val="3"/>
                <w:numId w:val="9"/>
              </w:numPr>
              <w:spacing w:before="100" w:beforeAutospacing="1" w:after="100" w:afterAutospacing="1"/>
              <w:ind w:left="1728" w:hanging="648"/>
              <w:jc w:val="both"/>
              <w:rPr>
                <w:rFonts w:cs="Arial"/>
                <w:szCs w:val="22"/>
              </w:rPr>
            </w:pPr>
            <w:r w:rsidRPr="00651539">
              <w:rPr>
                <w:rFonts w:cs="Arial"/>
                <w:szCs w:val="22"/>
              </w:rPr>
              <w:t>Zamawianie nagrań poprzez stronę www przez użytkowników:</w:t>
            </w:r>
          </w:p>
          <w:p w14:paraId="4EDACE15" w14:textId="77777777" w:rsidR="00436E08" w:rsidRPr="00651539" w:rsidRDefault="00436E08" w:rsidP="00436E08">
            <w:pPr>
              <w:pStyle w:val="Akapitzlist"/>
              <w:numPr>
                <w:ilvl w:val="4"/>
                <w:numId w:val="9"/>
              </w:numPr>
              <w:spacing w:before="100" w:beforeAutospacing="1" w:after="100" w:afterAutospacing="1"/>
              <w:ind w:left="2232" w:hanging="792"/>
              <w:jc w:val="both"/>
              <w:rPr>
                <w:rFonts w:cs="Arial"/>
                <w:szCs w:val="22"/>
              </w:rPr>
            </w:pPr>
            <w:r w:rsidRPr="00651539">
              <w:rPr>
                <w:rFonts w:cs="Arial"/>
                <w:szCs w:val="22"/>
              </w:rPr>
              <w:t>dla pojedynczego pojazdu</w:t>
            </w:r>
          </w:p>
          <w:p w14:paraId="3B20DC96" w14:textId="77777777" w:rsidR="00436E08" w:rsidRPr="00651539" w:rsidRDefault="00436E08" w:rsidP="00436E08">
            <w:pPr>
              <w:pStyle w:val="Akapitzlist"/>
              <w:numPr>
                <w:ilvl w:val="4"/>
                <w:numId w:val="9"/>
              </w:numPr>
              <w:spacing w:before="100" w:beforeAutospacing="1" w:after="100" w:afterAutospacing="1"/>
              <w:ind w:left="2232" w:hanging="792"/>
              <w:jc w:val="both"/>
              <w:rPr>
                <w:rFonts w:cs="Arial"/>
                <w:szCs w:val="22"/>
              </w:rPr>
            </w:pPr>
            <w:r w:rsidRPr="00651539">
              <w:rPr>
                <w:rFonts w:cs="Arial"/>
                <w:szCs w:val="22"/>
              </w:rPr>
              <w:t>grupy pojazdów</w:t>
            </w:r>
          </w:p>
          <w:p w14:paraId="76BB41FA" w14:textId="77777777" w:rsidR="00436E08" w:rsidRPr="00651539" w:rsidRDefault="00436E08" w:rsidP="00436E08">
            <w:pPr>
              <w:pStyle w:val="Akapitzlist"/>
              <w:numPr>
                <w:ilvl w:val="4"/>
                <w:numId w:val="9"/>
              </w:numPr>
              <w:spacing w:before="100" w:beforeAutospacing="1" w:after="100" w:afterAutospacing="1"/>
              <w:ind w:left="2232" w:hanging="792"/>
              <w:jc w:val="both"/>
              <w:rPr>
                <w:rFonts w:cs="Arial"/>
                <w:szCs w:val="22"/>
              </w:rPr>
            </w:pPr>
            <w:r w:rsidRPr="00651539">
              <w:rPr>
                <w:rFonts w:cs="Arial"/>
                <w:szCs w:val="22"/>
              </w:rPr>
              <w:t>wszystkich pojazdów na podstawie określenia powierzchni geograficznej (obszar na mapie), daty i czasu</w:t>
            </w:r>
          </w:p>
          <w:p w14:paraId="08DF0BB6" w14:textId="77777777" w:rsidR="00436E08" w:rsidRPr="00651539" w:rsidRDefault="00436E08" w:rsidP="00436E08">
            <w:pPr>
              <w:pStyle w:val="Akapitzlist"/>
              <w:numPr>
                <w:ilvl w:val="3"/>
                <w:numId w:val="9"/>
              </w:numPr>
              <w:spacing w:before="100" w:beforeAutospacing="1" w:after="100" w:afterAutospacing="1"/>
              <w:ind w:left="1728" w:hanging="648"/>
              <w:jc w:val="both"/>
              <w:rPr>
                <w:rFonts w:cs="Arial"/>
                <w:szCs w:val="22"/>
              </w:rPr>
            </w:pPr>
            <w:r w:rsidRPr="00651539">
              <w:rPr>
                <w:rFonts w:cs="Arial"/>
                <w:szCs w:val="22"/>
              </w:rPr>
              <w:t>informacją online o statusie zadań</w:t>
            </w:r>
          </w:p>
          <w:p w14:paraId="6FD0EA34" w14:textId="77777777" w:rsidR="00436E08" w:rsidRPr="00651539" w:rsidRDefault="00436E08" w:rsidP="00436E08">
            <w:pPr>
              <w:pStyle w:val="Akapitzlist"/>
              <w:numPr>
                <w:ilvl w:val="3"/>
                <w:numId w:val="9"/>
              </w:numPr>
              <w:spacing w:before="100" w:beforeAutospacing="1" w:after="100" w:afterAutospacing="1"/>
              <w:ind w:left="1728" w:hanging="648"/>
              <w:jc w:val="both"/>
              <w:rPr>
                <w:rFonts w:cs="Arial"/>
                <w:szCs w:val="22"/>
              </w:rPr>
            </w:pPr>
            <w:r w:rsidRPr="00651539">
              <w:rPr>
                <w:rFonts w:cs="Arial"/>
                <w:szCs w:val="22"/>
              </w:rPr>
              <w:t>powiadamianie osoby zamawiającej o dostępności materiału za pomocą poczty elektronicznej</w:t>
            </w:r>
          </w:p>
          <w:p w14:paraId="3CB5C9B9" w14:textId="77777777" w:rsidR="00436E08" w:rsidRPr="00651539" w:rsidRDefault="00436E08" w:rsidP="00436E08">
            <w:pPr>
              <w:pStyle w:val="Akapitzlist"/>
              <w:numPr>
                <w:ilvl w:val="3"/>
                <w:numId w:val="9"/>
              </w:numPr>
              <w:spacing w:before="100" w:beforeAutospacing="1" w:after="100" w:afterAutospacing="1"/>
              <w:ind w:left="1728" w:hanging="648"/>
              <w:jc w:val="both"/>
              <w:rPr>
                <w:rFonts w:cs="Arial"/>
                <w:szCs w:val="22"/>
              </w:rPr>
            </w:pPr>
            <w:r w:rsidRPr="00651539">
              <w:rPr>
                <w:rFonts w:cs="Arial"/>
                <w:szCs w:val="22"/>
              </w:rPr>
              <w:t>administracja użytkownikami systemu, określanie ról użytkowników systemu</w:t>
            </w:r>
          </w:p>
          <w:p w14:paraId="2508895D" w14:textId="77777777" w:rsidR="00436E08" w:rsidRDefault="00436E08" w:rsidP="00436E08">
            <w:pPr>
              <w:pStyle w:val="Akapitzlist"/>
              <w:numPr>
                <w:ilvl w:val="3"/>
                <w:numId w:val="9"/>
              </w:numPr>
              <w:spacing w:before="100" w:beforeAutospacing="1" w:after="100" w:afterAutospacing="1"/>
              <w:ind w:left="1728" w:hanging="648"/>
              <w:jc w:val="both"/>
              <w:rPr>
                <w:rFonts w:cs="Arial"/>
                <w:szCs w:val="22"/>
              </w:rPr>
            </w:pPr>
            <w:r w:rsidRPr="00651539">
              <w:rPr>
                <w:rFonts w:cs="Arial"/>
                <w:szCs w:val="22"/>
              </w:rPr>
              <w:t>system monituje brak łączności Wi-Fi z pojazdem powyżej 48 godzin</w:t>
            </w:r>
          </w:p>
          <w:p w14:paraId="538A6F61" w14:textId="77777777" w:rsidR="00436E08" w:rsidRDefault="00436E08" w:rsidP="00436E08">
            <w:pPr>
              <w:pStyle w:val="Akapitzlist"/>
              <w:numPr>
                <w:ilvl w:val="3"/>
                <w:numId w:val="9"/>
              </w:numPr>
              <w:spacing w:before="100" w:beforeAutospacing="1" w:after="100" w:afterAutospacing="1"/>
              <w:ind w:left="1728" w:hanging="648"/>
              <w:jc w:val="both"/>
              <w:rPr>
                <w:rFonts w:cs="Arial"/>
                <w:szCs w:val="22"/>
              </w:rPr>
            </w:pPr>
            <w:r>
              <w:rPr>
                <w:rFonts w:cs="Arial"/>
                <w:szCs w:val="22"/>
              </w:rPr>
              <w:t>API umożliwiające:</w:t>
            </w:r>
          </w:p>
          <w:p w14:paraId="00DFB7BB" w14:textId="77777777" w:rsidR="00436E08" w:rsidRPr="000D17E4" w:rsidRDefault="00436E08" w:rsidP="00436E08">
            <w:pPr>
              <w:pStyle w:val="Akapitzlist"/>
              <w:numPr>
                <w:ilvl w:val="4"/>
                <w:numId w:val="9"/>
              </w:numPr>
              <w:rPr>
                <w:rFonts w:ascii="Calibri" w:hAnsi="Calibri"/>
                <w:bCs w:val="0"/>
                <w:szCs w:val="22"/>
              </w:rPr>
            </w:pPr>
            <w:r w:rsidRPr="000D17E4">
              <w:rPr>
                <w:rFonts w:cs="Arial"/>
                <w:szCs w:val="22"/>
              </w:rPr>
              <w:lastRenderedPageBreak/>
              <w:t xml:space="preserve">Pobieranie wszystkich pojazdów w systemie (numery boczne) wraz z przypisanymi im kamerami </w:t>
            </w:r>
          </w:p>
          <w:p w14:paraId="21982C18" w14:textId="77777777" w:rsidR="00436E08" w:rsidRPr="000D17E4" w:rsidRDefault="00436E08" w:rsidP="00436E08">
            <w:pPr>
              <w:pStyle w:val="Akapitzlist"/>
              <w:numPr>
                <w:ilvl w:val="4"/>
                <w:numId w:val="9"/>
              </w:numPr>
              <w:rPr>
                <w:rFonts w:ascii="Calibri" w:hAnsi="Calibri"/>
                <w:bCs w:val="0"/>
                <w:szCs w:val="22"/>
              </w:rPr>
            </w:pPr>
            <w:r>
              <w:t>Złożenie zamówienia na nagranie</w:t>
            </w:r>
          </w:p>
          <w:p w14:paraId="65E0602C" w14:textId="77777777" w:rsidR="00436E08" w:rsidRPr="00651539" w:rsidRDefault="00436E08" w:rsidP="00436E08">
            <w:pPr>
              <w:pStyle w:val="Akapitzlist"/>
              <w:numPr>
                <w:ilvl w:val="4"/>
                <w:numId w:val="9"/>
              </w:numPr>
              <w:rPr>
                <w:rFonts w:cs="Arial"/>
                <w:szCs w:val="22"/>
              </w:rPr>
            </w:pPr>
            <w:r>
              <w:t>Wyświetlenie dostępnych statusów dla zamówionego już nagrania (wraz z linkiem do zgranego materiału gdy dostępny) </w:t>
            </w:r>
            <w:r w:rsidRPr="00651539">
              <w:rPr>
                <w:rFonts w:cs="Arial"/>
                <w:szCs w:val="22"/>
              </w:rPr>
              <w:t xml:space="preserve"> </w:t>
            </w:r>
          </w:p>
          <w:p w14:paraId="6BD659F3" w14:textId="77777777" w:rsidR="00436E08" w:rsidRPr="00651539" w:rsidRDefault="00436E08" w:rsidP="00436E08">
            <w:pPr>
              <w:pStyle w:val="Akapitzlist"/>
              <w:numPr>
                <w:ilvl w:val="2"/>
                <w:numId w:val="9"/>
              </w:numPr>
              <w:spacing w:before="100" w:beforeAutospacing="1" w:after="100" w:afterAutospacing="1"/>
              <w:ind w:left="1224" w:hanging="504"/>
              <w:jc w:val="both"/>
              <w:rPr>
                <w:rFonts w:cs="Arial"/>
                <w:szCs w:val="22"/>
              </w:rPr>
            </w:pPr>
            <w:r w:rsidRPr="00651539">
              <w:rPr>
                <w:rFonts w:cs="Arial"/>
                <w:szCs w:val="22"/>
              </w:rPr>
              <w:t>Dostawca ma dostarczyć dokumentację oraz udzielić licencji bez ograniczeń czasowych i ilości obsługiwanych pojazdów</w:t>
            </w:r>
          </w:p>
          <w:p w14:paraId="1945BF42" w14:textId="77777777" w:rsidR="00436E08" w:rsidRPr="00651539" w:rsidRDefault="00436E08" w:rsidP="00436E08">
            <w:pPr>
              <w:pStyle w:val="Akapitzlist"/>
              <w:numPr>
                <w:ilvl w:val="1"/>
                <w:numId w:val="9"/>
              </w:numPr>
              <w:spacing w:before="100" w:beforeAutospacing="1" w:after="100" w:afterAutospacing="1"/>
              <w:ind w:left="792" w:hanging="432"/>
              <w:jc w:val="both"/>
              <w:rPr>
                <w:rFonts w:cs="Arial"/>
                <w:szCs w:val="22"/>
              </w:rPr>
            </w:pPr>
            <w:r w:rsidRPr="00651539">
              <w:rPr>
                <w:rFonts w:cs="Arial"/>
                <w:szCs w:val="22"/>
              </w:rPr>
              <w:t>Minimalne wymagania techniczne dla rejestratora video</w:t>
            </w:r>
          </w:p>
          <w:p w14:paraId="23C703BF" w14:textId="77777777" w:rsidR="00436E08" w:rsidRPr="00651539" w:rsidRDefault="00436E08" w:rsidP="00436E08">
            <w:pPr>
              <w:pStyle w:val="Akapitzlist"/>
              <w:numPr>
                <w:ilvl w:val="2"/>
                <w:numId w:val="9"/>
              </w:numPr>
              <w:spacing w:before="100" w:beforeAutospacing="1" w:after="100" w:afterAutospacing="1"/>
              <w:ind w:left="1224" w:hanging="504"/>
              <w:jc w:val="both"/>
              <w:rPr>
                <w:rFonts w:cs="Arial"/>
                <w:szCs w:val="22"/>
              </w:rPr>
            </w:pPr>
            <w:r w:rsidRPr="00651539">
              <w:rPr>
                <w:rFonts w:cs="Arial"/>
                <w:szCs w:val="22"/>
              </w:rPr>
              <w:t>Automatyczne włączenie rejestratora na potrzeby zdalnego zabezpieczenia i zgrania nagrań</w:t>
            </w:r>
          </w:p>
          <w:p w14:paraId="24E775C7" w14:textId="77777777" w:rsidR="00436E08" w:rsidRPr="00651539" w:rsidRDefault="00436E08" w:rsidP="00436E08">
            <w:pPr>
              <w:pStyle w:val="Akapitzlist"/>
              <w:numPr>
                <w:ilvl w:val="2"/>
                <w:numId w:val="9"/>
              </w:numPr>
              <w:spacing w:before="100" w:beforeAutospacing="1" w:after="100" w:afterAutospacing="1"/>
              <w:ind w:left="1224" w:hanging="504"/>
              <w:jc w:val="both"/>
              <w:rPr>
                <w:rFonts w:cs="Arial"/>
                <w:szCs w:val="22"/>
              </w:rPr>
            </w:pPr>
            <w:r w:rsidRPr="00651539">
              <w:rPr>
                <w:rFonts w:cs="Arial"/>
                <w:szCs w:val="22"/>
              </w:rPr>
              <w:t>Automatyczne zgranie zabezpieczonego nagrania i metadanych poprzez Wi-Fi na dedykowany serwer służący do przechowywania zabezpieczonych nagrań</w:t>
            </w:r>
          </w:p>
          <w:p w14:paraId="5E9E2065" w14:textId="77777777" w:rsidR="00436E08" w:rsidRPr="00651539" w:rsidRDefault="00436E08" w:rsidP="00436E08">
            <w:pPr>
              <w:pStyle w:val="Akapitzlist"/>
              <w:numPr>
                <w:ilvl w:val="2"/>
                <w:numId w:val="9"/>
              </w:numPr>
              <w:spacing w:before="100" w:beforeAutospacing="1" w:after="100" w:afterAutospacing="1"/>
              <w:ind w:left="1224" w:hanging="504"/>
              <w:jc w:val="both"/>
              <w:rPr>
                <w:rFonts w:cs="Arial"/>
                <w:szCs w:val="22"/>
              </w:rPr>
            </w:pPr>
            <w:r w:rsidRPr="00651539">
              <w:rPr>
                <w:rFonts w:cs="Arial"/>
                <w:szCs w:val="22"/>
              </w:rPr>
              <w:t>Minimalna wydajność zapisu na dysku rejestratora: 320 klatek/ s, w rozdzielczości 1280x1024</w:t>
            </w:r>
          </w:p>
          <w:p w14:paraId="734D9902" w14:textId="77777777" w:rsidR="00436E08" w:rsidRPr="00651539" w:rsidRDefault="00436E08" w:rsidP="00436E08">
            <w:pPr>
              <w:pStyle w:val="Akapitzlist"/>
              <w:numPr>
                <w:ilvl w:val="2"/>
                <w:numId w:val="9"/>
              </w:numPr>
              <w:spacing w:before="100" w:beforeAutospacing="1" w:after="100" w:afterAutospacing="1"/>
              <w:ind w:left="1224" w:hanging="504"/>
              <w:jc w:val="both"/>
              <w:rPr>
                <w:rFonts w:cs="Arial"/>
                <w:szCs w:val="22"/>
              </w:rPr>
            </w:pPr>
            <w:r w:rsidRPr="00651539">
              <w:rPr>
                <w:rFonts w:cs="Arial"/>
                <w:szCs w:val="22"/>
              </w:rPr>
              <w:t>Rejestracja obrazu, fonii oraz metadanych (nazwa przystanku, kierunek jazdy, przystanek, nr pojazdu, prędkość pojazdu);</w:t>
            </w:r>
          </w:p>
          <w:p w14:paraId="02F3C529" w14:textId="77777777" w:rsidR="00436E08" w:rsidRPr="00651539" w:rsidRDefault="00436E08" w:rsidP="00436E08">
            <w:pPr>
              <w:pStyle w:val="Akapitzlist"/>
              <w:numPr>
                <w:ilvl w:val="2"/>
                <w:numId w:val="9"/>
              </w:numPr>
              <w:spacing w:before="100" w:beforeAutospacing="1" w:after="100" w:afterAutospacing="1"/>
              <w:ind w:left="1224" w:hanging="504"/>
              <w:jc w:val="both"/>
              <w:rPr>
                <w:rFonts w:cs="Arial"/>
                <w:szCs w:val="22"/>
              </w:rPr>
            </w:pPr>
            <w:r w:rsidRPr="00651539">
              <w:rPr>
                <w:rFonts w:cs="Arial"/>
                <w:szCs w:val="22"/>
              </w:rPr>
              <w:t>Redundancja procesu rejestracji obrazu, rejestracja obrazu jednocześnie na co najmniej dwóch nośnikach pamięci, obsługa dwóch 2,5 calowych dysków typu SSD MLC (pracujące w trybie co najmniej RAID 1, obsługa dysków o pojemności min. 2 TB);</w:t>
            </w:r>
          </w:p>
          <w:p w14:paraId="5CDF6ADE" w14:textId="77777777" w:rsidR="00436E08" w:rsidRPr="00651539" w:rsidRDefault="00436E08" w:rsidP="00436E08">
            <w:pPr>
              <w:pStyle w:val="Akapitzlist"/>
              <w:numPr>
                <w:ilvl w:val="2"/>
                <w:numId w:val="9"/>
              </w:numPr>
              <w:spacing w:before="100" w:beforeAutospacing="1" w:after="100" w:afterAutospacing="1"/>
              <w:ind w:left="1224" w:hanging="504"/>
              <w:jc w:val="both"/>
              <w:rPr>
                <w:rFonts w:cs="Arial"/>
                <w:szCs w:val="22"/>
              </w:rPr>
            </w:pPr>
            <w:r w:rsidRPr="00651539">
              <w:rPr>
                <w:rFonts w:cs="Arial"/>
                <w:szCs w:val="22"/>
              </w:rPr>
              <w:t>Odczyt zarejestrowanego materiału bez stosowania konieczności specjalistycznych stacji roboczych;</w:t>
            </w:r>
          </w:p>
          <w:p w14:paraId="0213B09A" w14:textId="77777777" w:rsidR="00436E08" w:rsidRPr="00651539" w:rsidRDefault="00436E08" w:rsidP="00436E08">
            <w:pPr>
              <w:pStyle w:val="Akapitzlist"/>
              <w:numPr>
                <w:ilvl w:val="2"/>
                <w:numId w:val="9"/>
              </w:numPr>
              <w:spacing w:before="100" w:beforeAutospacing="1" w:after="100" w:afterAutospacing="1"/>
              <w:ind w:left="1224" w:hanging="504"/>
              <w:jc w:val="both"/>
              <w:rPr>
                <w:rFonts w:cs="Arial"/>
                <w:szCs w:val="22"/>
              </w:rPr>
            </w:pPr>
            <w:r w:rsidRPr="00651539">
              <w:rPr>
                <w:rFonts w:cs="Arial"/>
                <w:szCs w:val="22"/>
              </w:rPr>
              <w:t>Czas przechowywania zarejestrowanych danych min 14 dni;</w:t>
            </w:r>
          </w:p>
          <w:p w14:paraId="486AC848" w14:textId="77777777" w:rsidR="00436E08" w:rsidRPr="00651539" w:rsidRDefault="00436E08" w:rsidP="00436E08">
            <w:pPr>
              <w:pStyle w:val="Akapitzlist"/>
              <w:numPr>
                <w:ilvl w:val="2"/>
                <w:numId w:val="9"/>
              </w:numPr>
              <w:spacing w:before="100" w:beforeAutospacing="1" w:after="100" w:afterAutospacing="1"/>
              <w:ind w:left="1224" w:hanging="504"/>
              <w:jc w:val="both"/>
              <w:rPr>
                <w:rFonts w:cs="Arial"/>
                <w:szCs w:val="22"/>
              </w:rPr>
            </w:pPr>
            <w:r w:rsidRPr="00651539">
              <w:rPr>
                <w:rFonts w:cs="Arial"/>
                <w:szCs w:val="22"/>
              </w:rPr>
              <w:t>Obudowa o maksymalnej wysokości 3U z możliwością montażu w szafie przemysłowej typu RACK.</w:t>
            </w:r>
          </w:p>
          <w:p w14:paraId="43923ECF" w14:textId="43B604BE" w:rsidR="00436E08" w:rsidRPr="00651539" w:rsidRDefault="00436E08" w:rsidP="00436E08">
            <w:pPr>
              <w:pStyle w:val="Akapitzlist"/>
              <w:numPr>
                <w:ilvl w:val="2"/>
                <w:numId w:val="9"/>
              </w:numPr>
              <w:spacing w:before="100" w:beforeAutospacing="1" w:after="100" w:afterAutospacing="1"/>
              <w:ind w:left="1224" w:hanging="504"/>
              <w:jc w:val="both"/>
              <w:rPr>
                <w:rFonts w:cs="Arial"/>
                <w:szCs w:val="22"/>
              </w:rPr>
            </w:pPr>
            <w:r w:rsidRPr="00651539">
              <w:rPr>
                <w:rFonts w:cs="Arial"/>
                <w:szCs w:val="22"/>
              </w:rPr>
              <w:t>Interfejsy komunikacyjne (minimum): 2x Ethernet, VGA</w:t>
            </w:r>
            <w:r w:rsidR="007770CF">
              <w:rPr>
                <w:rFonts w:cs="Arial"/>
                <w:szCs w:val="22"/>
              </w:rPr>
              <w:t xml:space="preserve"> lub HDMI</w:t>
            </w:r>
            <w:r w:rsidRPr="00651539">
              <w:rPr>
                <w:rFonts w:cs="Arial"/>
                <w:szCs w:val="22"/>
              </w:rPr>
              <w:t>, 3xDI/DO, min. 1x USB 3.0.</w:t>
            </w:r>
          </w:p>
          <w:p w14:paraId="5C807512" w14:textId="77777777" w:rsidR="00436E08" w:rsidRPr="00651539" w:rsidRDefault="00436E08" w:rsidP="00436E08">
            <w:pPr>
              <w:pStyle w:val="Akapitzlist"/>
              <w:numPr>
                <w:ilvl w:val="2"/>
                <w:numId w:val="9"/>
              </w:numPr>
              <w:spacing w:before="100" w:beforeAutospacing="1" w:after="100" w:afterAutospacing="1"/>
              <w:ind w:left="1224" w:hanging="504"/>
              <w:jc w:val="both"/>
              <w:rPr>
                <w:rFonts w:cs="Arial"/>
                <w:szCs w:val="22"/>
              </w:rPr>
            </w:pPr>
            <w:r w:rsidRPr="00651539">
              <w:rPr>
                <w:rFonts w:cs="Arial"/>
                <w:szCs w:val="22"/>
              </w:rPr>
              <w:t>Rozdzielczość nagrywania: min. 1280 x 1024 pixeli;</w:t>
            </w:r>
          </w:p>
          <w:p w14:paraId="471826A1" w14:textId="77777777" w:rsidR="00436E08" w:rsidRPr="00651539" w:rsidRDefault="00436E08" w:rsidP="00436E08">
            <w:pPr>
              <w:pStyle w:val="Akapitzlist"/>
              <w:numPr>
                <w:ilvl w:val="2"/>
                <w:numId w:val="9"/>
              </w:numPr>
              <w:spacing w:before="100" w:beforeAutospacing="1" w:after="100" w:afterAutospacing="1"/>
              <w:ind w:left="1224" w:hanging="504"/>
              <w:jc w:val="both"/>
              <w:rPr>
                <w:rFonts w:cs="Arial"/>
                <w:szCs w:val="22"/>
              </w:rPr>
            </w:pPr>
            <w:r w:rsidRPr="00651539">
              <w:rPr>
                <w:rFonts w:cs="Arial"/>
                <w:szCs w:val="22"/>
              </w:rPr>
              <w:t>Zapis materiału ciągły 24/h na dobę o szybkości co najmniej 15 kl/s przy załączonych akumulatorach w  autobusie (odłącznik główny akumulatorów).</w:t>
            </w:r>
          </w:p>
          <w:p w14:paraId="048EC855" w14:textId="77777777" w:rsidR="00436E08" w:rsidRPr="00651539" w:rsidRDefault="00436E08" w:rsidP="00436E08">
            <w:pPr>
              <w:pStyle w:val="Akapitzlist"/>
              <w:numPr>
                <w:ilvl w:val="2"/>
                <w:numId w:val="9"/>
              </w:numPr>
              <w:spacing w:before="100" w:beforeAutospacing="1" w:after="100" w:afterAutospacing="1"/>
              <w:ind w:left="1224" w:hanging="504"/>
              <w:jc w:val="both"/>
              <w:rPr>
                <w:rFonts w:cs="Arial"/>
                <w:szCs w:val="22"/>
              </w:rPr>
            </w:pPr>
            <w:r w:rsidRPr="00651539">
              <w:rPr>
                <w:rFonts w:cs="Arial"/>
                <w:szCs w:val="22"/>
              </w:rPr>
              <w:t>Oprogramowanie do zarządzania rejestratorem w języku polskim;</w:t>
            </w:r>
          </w:p>
          <w:p w14:paraId="74A8102F" w14:textId="77777777" w:rsidR="00436E08" w:rsidRPr="00651539" w:rsidRDefault="00436E08" w:rsidP="00436E08">
            <w:pPr>
              <w:pStyle w:val="Akapitzlist"/>
              <w:numPr>
                <w:ilvl w:val="2"/>
                <w:numId w:val="9"/>
              </w:numPr>
              <w:spacing w:before="100" w:beforeAutospacing="1" w:after="100" w:afterAutospacing="1"/>
              <w:ind w:left="1224" w:hanging="504"/>
              <w:jc w:val="both"/>
              <w:rPr>
                <w:rFonts w:cs="Arial"/>
                <w:szCs w:val="22"/>
              </w:rPr>
            </w:pPr>
            <w:r w:rsidRPr="00651539">
              <w:rPr>
                <w:rFonts w:cs="Arial"/>
                <w:szCs w:val="22"/>
              </w:rPr>
              <w:t>Możliwość różnych konfiguracji parametrów nagrywania dla poszczególnych kamer</w:t>
            </w:r>
          </w:p>
          <w:p w14:paraId="6E81DAD3" w14:textId="77777777" w:rsidR="00436E08" w:rsidRPr="00651539" w:rsidRDefault="00436E08" w:rsidP="00436E08">
            <w:pPr>
              <w:pStyle w:val="Akapitzlist"/>
              <w:numPr>
                <w:ilvl w:val="1"/>
                <w:numId w:val="9"/>
              </w:numPr>
              <w:spacing w:before="100" w:beforeAutospacing="1" w:after="100" w:afterAutospacing="1"/>
              <w:ind w:left="792" w:hanging="432"/>
              <w:jc w:val="both"/>
              <w:rPr>
                <w:rFonts w:cs="Arial"/>
                <w:szCs w:val="22"/>
              </w:rPr>
            </w:pPr>
            <w:r w:rsidRPr="00651539">
              <w:rPr>
                <w:rFonts w:cs="Arial"/>
                <w:szCs w:val="22"/>
              </w:rPr>
              <w:t>Minimalne wymagania techniczne dla kamer:</w:t>
            </w:r>
          </w:p>
          <w:p w14:paraId="06B4C552" w14:textId="77777777" w:rsidR="00436E08" w:rsidRPr="00651539" w:rsidRDefault="00436E08" w:rsidP="00436E08">
            <w:pPr>
              <w:pStyle w:val="Akapitzlist"/>
              <w:numPr>
                <w:ilvl w:val="2"/>
                <w:numId w:val="9"/>
              </w:numPr>
              <w:spacing w:before="100" w:beforeAutospacing="1" w:after="100" w:afterAutospacing="1"/>
              <w:ind w:left="1224" w:hanging="504"/>
              <w:jc w:val="both"/>
              <w:rPr>
                <w:rFonts w:cs="Arial"/>
                <w:szCs w:val="22"/>
              </w:rPr>
            </w:pPr>
            <w:r w:rsidRPr="00651539">
              <w:rPr>
                <w:rFonts w:cs="Arial"/>
                <w:szCs w:val="22"/>
              </w:rPr>
              <w:t>Kamera typu IP;</w:t>
            </w:r>
          </w:p>
          <w:p w14:paraId="60028738" w14:textId="77777777" w:rsidR="00436E08" w:rsidRPr="00651539" w:rsidRDefault="00436E08" w:rsidP="00436E08">
            <w:pPr>
              <w:pStyle w:val="Akapitzlist"/>
              <w:numPr>
                <w:ilvl w:val="2"/>
                <w:numId w:val="9"/>
              </w:numPr>
              <w:spacing w:before="100" w:beforeAutospacing="1" w:after="100" w:afterAutospacing="1"/>
              <w:ind w:left="1224" w:hanging="504"/>
              <w:jc w:val="both"/>
              <w:rPr>
                <w:rFonts w:cs="Arial"/>
                <w:szCs w:val="22"/>
              </w:rPr>
            </w:pPr>
            <w:r w:rsidRPr="00651539">
              <w:rPr>
                <w:rFonts w:cs="Arial"/>
                <w:szCs w:val="22"/>
              </w:rPr>
              <w:t>Klasa szczelności IP 65 dla kamer wewnętrznych, klasa szczelności IP 68 dla kamer zewnętrznych;</w:t>
            </w:r>
          </w:p>
          <w:p w14:paraId="5C0A6488" w14:textId="77777777" w:rsidR="00436E08" w:rsidRPr="00651539" w:rsidRDefault="00436E08" w:rsidP="00436E08">
            <w:pPr>
              <w:pStyle w:val="Akapitzlist"/>
              <w:numPr>
                <w:ilvl w:val="2"/>
                <w:numId w:val="9"/>
              </w:numPr>
              <w:spacing w:before="100" w:beforeAutospacing="1" w:after="100" w:afterAutospacing="1"/>
              <w:ind w:left="1224" w:hanging="504"/>
              <w:jc w:val="both"/>
              <w:rPr>
                <w:rFonts w:cs="Arial"/>
                <w:szCs w:val="22"/>
              </w:rPr>
            </w:pPr>
            <w:r w:rsidRPr="00651539">
              <w:rPr>
                <w:rFonts w:cs="Arial"/>
                <w:szCs w:val="22"/>
              </w:rPr>
              <w:t>Transmisja obrazu powinna się zawierać w przedziale od 15 do 30 kl/s /H264</w:t>
            </w:r>
          </w:p>
          <w:p w14:paraId="15BF928C" w14:textId="77777777" w:rsidR="00436E08" w:rsidRPr="00651539" w:rsidRDefault="00436E08" w:rsidP="00436E08">
            <w:pPr>
              <w:pStyle w:val="Akapitzlist"/>
              <w:numPr>
                <w:ilvl w:val="2"/>
                <w:numId w:val="9"/>
              </w:numPr>
              <w:spacing w:before="100" w:beforeAutospacing="1" w:after="100" w:afterAutospacing="1"/>
              <w:ind w:left="1224" w:hanging="504"/>
              <w:jc w:val="both"/>
              <w:rPr>
                <w:rFonts w:cs="Arial"/>
                <w:szCs w:val="22"/>
              </w:rPr>
            </w:pPr>
            <w:r w:rsidRPr="00651539">
              <w:rPr>
                <w:rFonts w:cs="Arial"/>
                <w:szCs w:val="22"/>
              </w:rPr>
              <w:t xml:space="preserve">Rozdzielczość min. 1 MPix (min. 1280 x 720 pixele); </w:t>
            </w:r>
          </w:p>
          <w:p w14:paraId="7165AFDE" w14:textId="77777777" w:rsidR="00436E08" w:rsidRPr="00651539" w:rsidRDefault="00436E08" w:rsidP="00436E08">
            <w:pPr>
              <w:pStyle w:val="Akapitzlist"/>
              <w:numPr>
                <w:ilvl w:val="2"/>
                <w:numId w:val="9"/>
              </w:numPr>
              <w:spacing w:before="100" w:beforeAutospacing="1" w:after="100" w:afterAutospacing="1"/>
              <w:ind w:left="1224" w:hanging="504"/>
              <w:jc w:val="both"/>
              <w:rPr>
                <w:rFonts w:cs="Arial"/>
                <w:szCs w:val="22"/>
              </w:rPr>
            </w:pPr>
            <w:r w:rsidRPr="00651539">
              <w:rPr>
                <w:rFonts w:cs="Arial"/>
                <w:szCs w:val="22"/>
              </w:rPr>
              <w:t>Kamera powinna działać w systemie dzień/noc;</w:t>
            </w:r>
          </w:p>
          <w:p w14:paraId="6518BB87" w14:textId="77777777" w:rsidR="00436E08" w:rsidRPr="00651539" w:rsidRDefault="00436E08" w:rsidP="00436E08">
            <w:pPr>
              <w:pStyle w:val="Akapitzlist"/>
              <w:numPr>
                <w:ilvl w:val="2"/>
                <w:numId w:val="9"/>
              </w:numPr>
              <w:spacing w:before="100" w:beforeAutospacing="1" w:after="100" w:afterAutospacing="1"/>
              <w:ind w:left="1224" w:hanging="504"/>
              <w:jc w:val="both"/>
              <w:rPr>
                <w:rFonts w:cs="Arial"/>
                <w:szCs w:val="22"/>
              </w:rPr>
            </w:pPr>
            <w:r w:rsidRPr="00651539">
              <w:rPr>
                <w:rFonts w:cs="Arial"/>
                <w:szCs w:val="22"/>
              </w:rPr>
              <w:t>Kamera wandaloodporna;</w:t>
            </w:r>
          </w:p>
          <w:p w14:paraId="00DF08D5" w14:textId="77777777" w:rsidR="00436E08" w:rsidRPr="00651539" w:rsidRDefault="00436E08" w:rsidP="00436E08">
            <w:pPr>
              <w:pStyle w:val="Akapitzlist"/>
              <w:numPr>
                <w:ilvl w:val="2"/>
                <w:numId w:val="9"/>
              </w:numPr>
              <w:spacing w:before="100" w:beforeAutospacing="1" w:after="100" w:afterAutospacing="1"/>
              <w:ind w:left="1224" w:hanging="504"/>
              <w:jc w:val="both"/>
              <w:rPr>
                <w:rFonts w:cs="Arial"/>
                <w:szCs w:val="22"/>
              </w:rPr>
            </w:pPr>
            <w:r w:rsidRPr="00651539">
              <w:rPr>
                <w:rFonts w:cs="Arial"/>
                <w:szCs w:val="22"/>
              </w:rPr>
              <w:t>Kanał audio dla kamer zamontowanych wewnątrz pojazdu.</w:t>
            </w:r>
          </w:p>
          <w:p w14:paraId="07627E3E" w14:textId="77777777" w:rsidR="00436E08" w:rsidRPr="00651539" w:rsidRDefault="00436E08" w:rsidP="00436E08">
            <w:pPr>
              <w:pStyle w:val="Akapitzlist"/>
              <w:numPr>
                <w:ilvl w:val="2"/>
                <w:numId w:val="9"/>
              </w:numPr>
              <w:spacing w:before="100" w:beforeAutospacing="1" w:after="100" w:afterAutospacing="1"/>
              <w:ind w:left="1224" w:hanging="504"/>
              <w:jc w:val="both"/>
              <w:rPr>
                <w:rFonts w:cs="Arial"/>
                <w:szCs w:val="22"/>
                <w:lang w:val="en-US"/>
              </w:rPr>
            </w:pPr>
            <w:r w:rsidRPr="00651539">
              <w:rPr>
                <w:rFonts w:cs="Arial"/>
                <w:szCs w:val="22"/>
                <w:lang w:val="en-US"/>
              </w:rPr>
              <w:t>Interfejs: Ethernet (złącze M12-D)</w:t>
            </w:r>
          </w:p>
          <w:p w14:paraId="6891C01A" w14:textId="77777777" w:rsidR="00436E08" w:rsidRPr="00651539" w:rsidRDefault="00436E08" w:rsidP="00436E08">
            <w:pPr>
              <w:pStyle w:val="Akapitzlist"/>
              <w:numPr>
                <w:ilvl w:val="2"/>
                <w:numId w:val="9"/>
              </w:numPr>
              <w:spacing w:before="100" w:beforeAutospacing="1" w:after="100" w:afterAutospacing="1"/>
              <w:ind w:left="1224" w:hanging="504"/>
              <w:jc w:val="both"/>
              <w:rPr>
                <w:rFonts w:cs="Arial"/>
                <w:szCs w:val="22"/>
              </w:rPr>
            </w:pPr>
            <w:r w:rsidRPr="00651539">
              <w:rPr>
                <w:rFonts w:cs="Arial"/>
                <w:szCs w:val="22"/>
              </w:rPr>
              <w:t>Zasilanie POE, dopuszcza się zastosowanie innego złącza dla kamer zewnętrznych.</w:t>
            </w:r>
          </w:p>
          <w:p w14:paraId="3A8397E6" w14:textId="613373E6" w:rsidR="00436E08" w:rsidRDefault="00436E08" w:rsidP="00436E08">
            <w:pPr>
              <w:pStyle w:val="Akapitzlist"/>
              <w:numPr>
                <w:ilvl w:val="2"/>
                <w:numId w:val="9"/>
              </w:numPr>
              <w:ind w:left="1224" w:hanging="504"/>
              <w:rPr>
                <w:rFonts w:cs="Arial"/>
                <w:szCs w:val="22"/>
              </w:rPr>
            </w:pPr>
            <w:r w:rsidRPr="00651539">
              <w:rPr>
                <w:rFonts w:cs="Arial"/>
                <w:szCs w:val="22"/>
              </w:rPr>
              <w:lastRenderedPageBreak/>
              <w:t xml:space="preserve">Kamery zewnętrzne powinny być </w:t>
            </w:r>
            <w:r w:rsidR="00BA4E93">
              <w:rPr>
                <w:rFonts w:cs="Arial"/>
                <w:szCs w:val="22"/>
              </w:rPr>
              <w:t xml:space="preserve">dostosowane do pracy na zewnątrz w każdych warunkach atmosferycznych, </w:t>
            </w:r>
            <w:r w:rsidRPr="00651539">
              <w:rPr>
                <w:rFonts w:cs="Arial"/>
                <w:szCs w:val="22"/>
              </w:rPr>
              <w:t>odporne na środki myjące (kwaśne i zasadowe) oraz zarysowania od szczotek myjących, myjni automatycznych</w:t>
            </w:r>
          </w:p>
          <w:p w14:paraId="65672AAB" w14:textId="77777777" w:rsidR="00436E08" w:rsidRDefault="00436E08" w:rsidP="00436E08">
            <w:pPr>
              <w:pStyle w:val="Akapitzlist"/>
              <w:numPr>
                <w:ilvl w:val="1"/>
                <w:numId w:val="9"/>
              </w:numPr>
              <w:ind w:left="720"/>
              <w:rPr>
                <w:rFonts w:cs="Arial"/>
                <w:szCs w:val="22"/>
              </w:rPr>
            </w:pPr>
            <w:r w:rsidRPr="00651539">
              <w:rPr>
                <w:rFonts w:cs="Arial"/>
                <w:szCs w:val="22"/>
              </w:rPr>
              <w:t xml:space="preserve"> </w:t>
            </w:r>
            <w:r>
              <w:rPr>
                <w:rFonts w:cs="Arial"/>
                <w:szCs w:val="22"/>
              </w:rPr>
              <w:t>Monitor w pojeździe realizujący:</w:t>
            </w:r>
          </w:p>
          <w:p w14:paraId="41DCD357" w14:textId="77777777" w:rsidR="00436E08" w:rsidRDefault="00436E08" w:rsidP="00436E08">
            <w:pPr>
              <w:pStyle w:val="Akapitzlist"/>
              <w:numPr>
                <w:ilvl w:val="2"/>
                <w:numId w:val="9"/>
              </w:numPr>
              <w:spacing w:before="100" w:beforeAutospacing="1" w:after="100" w:afterAutospacing="1"/>
              <w:ind w:left="1224" w:hanging="504"/>
              <w:jc w:val="both"/>
              <w:rPr>
                <w:rFonts w:cs="Arial"/>
                <w:szCs w:val="22"/>
              </w:rPr>
            </w:pPr>
            <w:r>
              <w:rPr>
                <w:rFonts w:cs="Arial"/>
                <w:szCs w:val="22"/>
              </w:rPr>
              <w:t>P</w:t>
            </w:r>
            <w:r w:rsidRPr="00651539">
              <w:rPr>
                <w:rFonts w:cs="Arial"/>
                <w:szCs w:val="22"/>
              </w:rPr>
              <w:t>odgląd obrazu video z dowolnej kamery</w:t>
            </w:r>
            <w:r>
              <w:rPr>
                <w:rFonts w:cs="Arial"/>
                <w:szCs w:val="22"/>
              </w:rPr>
              <w:t>/kamer w czasie rzeczywistym</w:t>
            </w:r>
          </w:p>
          <w:p w14:paraId="4FA475B0" w14:textId="77777777" w:rsidR="00436E08" w:rsidRDefault="00436E08" w:rsidP="00436E08">
            <w:pPr>
              <w:pStyle w:val="Akapitzlist"/>
              <w:numPr>
                <w:ilvl w:val="2"/>
                <w:numId w:val="9"/>
              </w:numPr>
              <w:spacing w:before="100" w:beforeAutospacing="1" w:after="100" w:afterAutospacing="1"/>
              <w:ind w:left="1224" w:hanging="504"/>
              <w:jc w:val="both"/>
              <w:rPr>
                <w:rFonts w:cs="Arial"/>
                <w:szCs w:val="22"/>
              </w:rPr>
            </w:pPr>
            <w:r>
              <w:rPr>
                <w:rFonts w:cs="Arial"/>
                <w:szCs w:val="22"/>
              </w:rPr>
              <w:t>Obsługę rejestratora po dodatkowej autentykacji hasłem lub pinem umożliwiającą:</w:t>
            </w:r>
          </w:p>
          <w:p w14:paraId="7343CCE8" w14:textId="77777777" w:rsidR="00436E08" w:rsidRDefault="00436E08" w:rsidP="00436E08">
            <w:pPr>
              <w:pStyle w:val="Akapitzlist"/>
              <w:numPr>
                <w:ilvl w:val="3"/>
                <w:numId w:val="9"/>
              </w:numPr>
              <w:spacing w:before="100" w:beforeAutospacing="1" w:after="100" w:afterAutospacing="1"/>
              <w:jc w:val="both"/>
              <w:rPr>
                <w:rFonts w:cs="Arial"/>
                <w:szCs w:val="22"/>
              </w:rPr>
            </w:pPr>
            <w:r>
              <w:rPr>
                <w:rFonts w:cs="Arial"/>
                <w:szCs w:val="22"/>
              </w:rPr>
              <w:t>Podgląd materiału archiwalnego</w:t>
            </w:r>
          </w:p>
          <w:p w14:paraId="0B18D6AC" w14:textId="77777777" w:rsidR="00436E08" w:rsidRDefault="00436E08" w:rsidP="00436E08">
            <w:pPr>
              <w:pStyle w:val="Akapitzlist"/>
              <w:numPr>
                <w:ilvl w:val="3"/>
                <w:numId w:val="9"/>
              </w:numPr>
              <w:spacing w:before="100" w:beforeAutospacing="1" w:after="100" w:afterAutospacing="1"/>
              <w:jc w:val="both"/>
              <w:rPr>
                <w:rFonts w:cs="Arial"/>
                <w:szCs w:val="22"/>
              </w:rPr>
            </w:pPr>
            <w:r>
              <w:rPr>
                <w:rFonts w:cs="Arial"/>
                <w:szCs w:val="22"/>
              </w:rPr>
              <w:t>Skopiowanie materiału archiwalnego na nośnik USB podłączany do monitora</w:t>
            </w:r>
          </w:p>
          <w:p w14:paraId="52F037A9" w14:textId="77777777" w:rsidR="00436E08" w:rsidRDefault="00436E08" w:rsidP="00436E08">
            <w:pPr>
              <w:pStyle w:val="Akapitzlist"/>
              <w:numPr>
                <w:ilvl w:val="3"/>
                <w:numId w:val="9"/>
              </w:numPr>
              <w:spacing w:before="100" w:beforeAutospacing="1" w:after="100" w:afterAutospacing="1"/>
              <w:jc w:val="both"/>
              <w:rPr>
                <w:rFonts w:cs="Arial"/>
                <w:szCs w:val="22"/>
              </w:rPr>
            </w:pPr>
            <w:r>
              <w:rPr>
                <w:rFonts w:cs="Arial"/>
                <w:szCs w:val="22"/>
              </w:rPr>
              <w:t>Ustawienie siatki kamer i sekwencji ich przełączania</w:t>
            </w:r>
          </w:p>
          <w:p w14:paraId="64942A8E" w14:textId="77777777" w:rsidR="00436E08" w:rsidRDefault="00436E08" w:rsidP="00436E08">
            <w:pPr>
              <w:pStyle w:val="Akapitzlist"/>
              <w:numPr>
                <w:ilvl w:val="3"/>
                <w:numId w:val="9"/>
              </w:numPr>
              <w:spacing w:before="100" w:beforeAutospacing="1" w:after="100" w:afterAutospacing="1"/>
              <w:jc w:val="both"/>
              <w:rPr>
                <w:rFonts w:cs="Arial"/>
                <w:szCs w:val="22"/>
              </w:rPr>
            </w:pPr>
            <w:r>
              <w:rPr>
                <w:rFonts w:cs="Arial"/>
                <w:szCs w:val="22"/>
              </w:rPr>
              <w:t>Diagnostykę i obsługę wbudowanych w rejestrator dysków</w:t>
            </w:r>
          </w:p>
          <w:p w14:paraId="23317376" w14:textId="77777777" w:rsidR="00436E08" w:rsidRDefault="00436E08" w:rsidP="00436E08">
            <w:pPr>
              <w:pStyle w:val="Akapitzlist"/>
              <w:numPr>
                <w:ilvl w:val="3"/>
                <w:numId w:val="9"/>
              </w:numPr>
              <w:spacing w:before="100" w:beforeAutospacing="1" w:after="100" w:afterAutospacing="1"/>
              <w:jc w:val="both"/>
              <w:rPr>
                <w:rFonts w:cs="Arial"/>
                <w:szCs w:val="22"/>
              </w:rPr>
            </w:pPr>
            <w:r>
              <w:rPr>
                <w:rFonts w:cs="Arial"/>
                <w:szCs w:val="22"/>
              </w:rPr>
              <w:t>Diagnostykę i obsługę urządzenia rejestrującego fonię w kabinie prowadzącego</w:t>
            </w:r>
          </w:p>
          <w:p w14:paraId="3B274298" w14:textId="77777777" w:rsidR="00436E08" w:rsidRDefault="00436E08" w:rsidP="00436E08">
            <w:pPr>
              <w:pStyle w:val="Akapitzlist"/>
              <w:numPr>
                <w:ilvl w:val="2"/>
                <w:numId w:val="9"/>
              </w:numPr>
              <w:spacing w:before="100" w:beforeAutospacing="1" w:after="100" w:afterAutospacing="1"/>
              <w:ind w:left="1224" w:hanging="504"/>
              <w:jc w:val="both"/>
              <w:rPr>
                <w:rFonts w:cs="Arial"/>
                <w:szCs w:val="22"/>
              </w:rPr>
            </w:pPr>
            <w:r>
              <w:rPr>
                <w:rFonts w:cs="Arial"/>
                <w:szCs w:val="22"/>
              </w:rPr>
              <w:t>Wymagania techniczne:</w:t>
            </w:r>
          </w:p>
          <w:p w14:paraId="6C329B0E" w14:textId="77777777" w:rsidR="00436E08" w:rsidRDefault="00436E08" w:rsidP="00436E08">
            <w:pPr>
              <w:pStyle w:val="Akapitzlist"/>
              <w:numPr>
                <w:ilvl w:val="3"/>
                <w:numId w:val="9"/>
              </w:numPr>
              <w:spacing w:before="100" w:beforeAutospacing="1" w:after="100" w:afterAutospacing="1"/>
              <w:jc w:val="both"/>
              <w:rPr>
                <w:rFonts w:cs="Arial"/>
                <w:szCs w:val="22"/>
              </w:rPr>
            </w:pPr>
            <w:r>
              <w:rPr>
                <w:rFonts w:cs="Arial"/>
                <w:szCs w:val="22"/>
              </w:rPr>
              <w:t>Przekątna</w:t>
            </w:r>
            <w:r w:rsidRPr="00651539">
              <w:rPr>
                <w:rFonts w:cs="Arial"/>
                <w:szCs w:val="22"/>
              </w:rPr>
              <w:t xml:space="preserve"> </w:t>
            </w:r>
            <w:r>
              <w:rPr>
                <w:rFonts w:cs="Arial"/>
                <w:szCs w:val="22"/>
              </w:rPr>
              <w:t xml:space="preserve">ekranu </w:t>
            </w:r>
            <w:r w:rsidRPr="00651539">
              <w:rPr>
                <w:rFonts w:cs="Arial"/>
                <w:szCs w:val="22"/>
              </w:rPr>
              <w:t xml:space="preserve">min. </w:t>
            </w:r>
            <w:r>
              <w:rPr>
                <w:rFonts w:cs="Arial"/>
                <w:szCs w:val="22"/>
              </w:rPr>
              <w:t>8”</w:t>
            </w:r>
            <w:r w:rsidRPr="00651539">
              <w:rPr>
                <w:rFonts w:cs="Arial"/>
                <w:szCs w:val="22"/>
              </w:rPr>
              <w:t xml:space="preserve"> </w:t>
            </w:r>
            <w:r>
              <w:rPr>
                <w:rFonts w:cs="Arial"/>
                <w:szCs w:val="22"/>
              </w:rPr>
              <w:t>rozdzielczość min. 1024x768</w:t>
            </w:r>
          </w:p>
          <w:p w14:paraId="6C73601E" w14:textId="77777777" w:rsidR="00436E08" w:rsidRPr="00095692" w:rsidRDefault="00436E08" w:rsidP="00436E08">
            <w:pPr>
              <w:pStyle w:val="Akapitzlist"/>
              <w:numPr>
                <w:ilvl w:val="3"/>
                <w:numId w:val="9"/>
              </w:numPr>
              <w:spacing w:before="100" w:beforeAutospacing="1" w:after="100" w:afterAutospacing="1"/>
              <w:jc w:val="both"/>
              <w:rPr>
                <w:rFonts w:cs="Arial"/>
                <w:szCs w:val="22"/>
              </w:rPr>
            </w:pPr>
            <w:r>
              <w:rPr>
                <w:rFonts w:cs="Arial"/>
                <w:szCs w:val="22"/>
              </w:rPr>
              <w:t>Obsługa za pomocą interfejsu dotykowego</w:t>
            </w:r>
          </w:p>
          <w:p w14:paraId="213B5ECE" w14:textId="77777777" w:rsidR="00436E08" w:rsidRDefault="00436E08" w:rsidP="00436E08">
            <w:pPr>
              <w:pStyle w:val="Akapitzlist"/>
              <w:numPr>
                <w:ilvl w:val="3"/>
                <w:numId w:val="9"/>
              </w:numPr>
              <w:spacing w:before="100" w:beforeAutospacing="1" w:after="100" w:afterAutospacing="1"/>
              <w:jc w:val="both"/>
              <w:rPr>
                <w:rFonts w:cs="Arial"/>
                <w:szCs w:val="22"/>
              </w:rPr>
            </w:pPr>
            <w:r>
              <w:rPr>
                <w:rFonts w:cs="Arial"/>
                <w:szCs w:val="22"/>
              </w:rPr>
              <w:t>Interfejsy:</w:t>
            </w:r>
            <w:r w:rsidRPr="00651539">
              <w:rPr>
                <w:rFonts w:cs="Arial"/>
                <w:szCs w:val="22"/>
              </w:rPr>
              <w:t xml:space="preserve"> VGA lub Ethernet</w:t>
            </w:r>
            <w:r>
              <w:rPr>
                <w:rFonts w:cs="Arial"/>
                <w:szCs w:val="22"/>
              </w:rPr>
              <w:t xml:space="preserve"> lub HDMI</w:t>
            </w:r>
            <w:r w:rsidRPr="00651539">
              <w:rPr>
                <w:rFonts w:cs="Arial"/>
                <w:szCs w:val="22"/>
              </w:rPr>
              <w:t>;</w:t>
            </w:r>
          </w:p>
          <w:p w14:paraId="7DB0BAB5" w14:textId="77777777" w:rsidR="00436E08" w:rsidRDefault="00436E08" w:rsidP="00436E08">
            <w:pPr>
              <w:pStyle w:val="Akapitzlist"/>
              <w:numPr>
                <w:ilvl w:val="3"/>
                <w:numId w:val="9"/>
              </w:numPr>
              <w:spacing w:before="100" w:beforeAutospacing="1" w:after="100" w:afterAutospacing="1"/>
              <w:jc w:val="both"/>
              <w:rPr>
                <w:rFonts w:cs="Arial"/>
                <w:szCs w:val="22"/>
              </w:rPr>
            </w:pPr>
            <w:r>
              <w:rPr>
                <w:rFonts w:cs="Arial"/>
                <w:szCs w:val="22"/>
              </w:rPr>
              <w:t>Min. 1 port USB 3.0 typ A</w:t>
            </w:r>
          </w:p>
          <w:p w14:paraId="56EF86AC" w14:textId="7FF7A298" w:rsidR="00296B39" w:rsidRDefault="00436E08" w:rsidP="00436E08">
            <w:pPr>
              <w:pStyle w:val="Akapitzlist"/>
              <w:numPr>
                <w:ilvl w:val="0"/>
                <w:numId w:val="9"/>
              </w:numPr>
              <w:spacing w:before="100" w:beforeAutospacing="1" w:after="100" w:afterAutospacing="1"/>
              <w:jc w:val="both"/>
              <w:rPr>
                <w:rFonts w:cs="Arial"/>
                <w:szCs w:val="22"/>
              </w:rPr>
            </w:pPr>
            <w:r w:rsidRPr="00651539">
              <w:rPr>
                <w:rFonts w:cs="Arial"/>
                <w:szCs w:val="22"/>
              </w:rPr>
              <w:t>Do każdego pojazdu należy dostarczyć dodatkowy wymienny zestaw nośników pamięci, wraz z obudową przeznaczony do zastąpienia dysku znajdującego się aktualnie w rejestratorze, celem zabezpieczenia danych. Wraz z dostawą pierwszego pojazdu należy dostarczyć adaptery (min. 2) umożliwiające podłączenie wymiennego nośnika pamięci do komputera PC za pomocą interfejsów USB 3.0 lub eSATA.</w:t>
            </w:r>
            <w:r w:rsidR="009E1E49">
              <w:rPr>
                <w:rFonts w:cs="Arial"/>
                <w:szCs w:val="22"/>
              </w:rPr>
              <w:t xml:space="preserve"> </w:t>
            </w:r>
          </w:p>
        </w:tc>
      </w:tr>
      <w:tr w:rsidR="00DB352E" w:rsidRPr="00C506CF" w14:paraId="36FFCE74" w14:textId="77777777" w:rsidTr="00476DC3">
        <w:tc>
          <w:tcPr>
            <w:tcW w:w="959" w:type="dxa"/>
            <w:shd w:val="clear" w:color="auto" w:fill="auto"/>
          </w:tcPr>
          <w:p w14:paraId="482FBD2F" w14:textId="77777777" w:rsidR="00DB352E" w:rsidRPr="00AF3C87" w:rsidRDefault="00DB352E" w:rsidP="00DB352E">
            <w:pPr>
              <w:pStyle w:val="Akapitzlist"/>
              <w:numPr>
                <w:ilvl w:val="0"/>
                <w:numId w:val="19"/>
              </w:numPr>
              <w:rPr>
                <w:rFonts w:cs="Arial"/>
                <w:bCs w:val="0"/>
                <w:szCs w:val="22"/>
              </w:rPr>
            </w:pPr>
          </w:p>
        </w:tc>
        <w:tc>
          <w:tcPr>
            <w:tcW w:w="1843" w:type="dxa"/>
            <w:shd w:val="clear" w:color="auto" w:fill="auto"/>
          </w:tcPr>
          <w:p w14:paraId="6A798884" w14:textId="77777777" w:rsidR="00DB352E" w:rsidRPr="0076235D" w:rsidRDefault="00DB352E" w:rsidP="00DB352E">
            <w:pPr>
              <w:pStyle w:val="Nagwek1"/>
              <w:rPr>
                <w:rFonts w:ascii="Arial" w:hAnsi="Arial" w:cs="Arial"/>
                <w:b w:val="0"/>
                <w:sz w:val="22"/>
                <w:szCs w:val="22"/>
              </w:rPr>
            </w:pPr>
            <w:bookmarkStart w:id="22" w:name="_Toc523391153"/>
            <w:bookmarkStart w:id="23" w:name="_Toc523391272"/>
            <w:r w:rsidRPr="0076235D">
              <w:rPr>
                <w:rFonts w:ascii="Arial" w:hAnsi="Arial" w:cs="Arial"/>
                <w:b w:val="0"/>
                <w:sz w:val="22"/>
                <w:szCs w:val="22"/>
              </w:rPr>
              <w:t>System emisji reklam</w:t>
            </w:r>
            <w:bookmarkEnd w:id="22"/>
            <w:bookmarkEnd w:id="23"/>
          </w:p>
        </w:tc>
        <w:tc>
          <w:tcPr>
            <w:tcW w:w="12332" w:type="dxa"/>
            <w:shd w:val="clear" w:color="auto" w:fill="auto"/>
          </w:tcPr>
          <w:p w14:paraId="1A612DBE" w14:textId="77777777" w:rsidR="00DB352E" w:rsidRPr="007A64FE" w:rsidRDefault="00DB352E" w:rsidP="00DB352E">
            <w:pPr>
              <w:pStyle w:val="Akapitzlist"/>
              <w:spacing w:before="100" w:beforeAutospacing="1" w:after="100" w:afterAutospacing="1"/>
              <w:ind w:left="360"/>
              <w:jc w:val="both"/>
              <w:rPr>
                <w:rFonts w:cs="Arial"/>
              </w:rPr>
            </w:pPr>
            <w:r w:rsidRPr="007A64FE">
              <w:rPr>
                <w:rFonts w:cs="Arial"/>
              </w:rPr>
              <w:t>Zamawiający posiada system emisji reklam URVE Web Menager dostarczony przez firmę R&amp;G i wymaga się aby dostarczone urządzenia zabudowane w pojeździe współpracowały z nim w poniższym zakresie lub dostarczony system był równoważny i spełniał wymagania:</w:t>
            </w:r>
          </w:p>
          <w:p w14:paraId="1D24A053" w14:textId="77777777" w:rsidR="00DB352E" w:rsidRPr="007A64FE" w:rsidRDefault="00DB352E" w:rsidP="00DB352E">
            <w:pPr>
              <w:pStyle w:val="Akapitzlist"/>
              <w:numPr>
                <w:ilvl w:val="0"/>
                <w:numId w:val="10"/>
              </w:numPr>
              <w:spacing w:before="100" w:beforeAutospacing="1" w:after="100" w:afterAutospacing="1"/>
              <w:jc w:val="both"/>
              <w:rPr>
                <w:rFonts w:cs="Arial"/>
                <w:bCs w:val="0"/>
                <w:szCs w:val="22"/>
              </w:rPr>
            </w:pPr>
            <w:r w:rsidRPr="007A64FE">
              <w:rPr>
                <w:rFonts w:cs="Arial"/>
                <w:bCs w:val="0"/>
                <w:szCs w:val="22"/>
              </w:rPr>
              <w:t>Funkcjonalność systemu emisji zdjęć, plansz i filmów reklamowych:</w:t>
            </w:r>
          </w:p>
          <w:p w14:paraId="212762E0" w14:textId="77777777" w:rsidR="00DB352E" w:rsidRPr="007A64FE" w:rsidRDefault="00DB352E" w:rsidP="00DB352E">
            <w:pPr>
              <w:pStyle w:val="Akapitzlist"/>
              <w:numPr>
                <w:ilvl w:val="1"/>
                <w:numId w:val="10"/>
              </w:numPr>
              <w:spacing w:line="256" w:lineRule="auto"/>
              <w:jc w:val="both"/>
              <w:rPr>
                <w:rFonts w:cs="Arial"/>
                <w:bCs w:val="0"/>
                <w:szCs w:val="22"/>
              </w:rPr>
            </w:pPr>
            <w:r w:rsidRPr="007A64FE">
              <w:rPr>
                <w:rFonts w:eastAsia="Arial" w:cs="Arial"/>
                <w:szCs w:val="22"/>
              </w:rPr>
              <w:t>Aplikacja zarządzająca systemem działająca w oparciu o przeglądarkę www pozwalająca tworzyć playlisty z wyświetlaną materiału z uwzględnieniem czasu trwania, harmonogramów oraz materiału wyzwalanego na żądanie. Możliwość dodawania plików na playlistę z pulpitu metodą Drag&amp;Drop (także z pozycji urządzeń mobilnych).</w:t>
            </w:r>
          </w:p>
          <w:p w14:paraId="7F08F33A" w14:textId="77777777" w:rsidR="00DB352E" w:rsidRPr="007A64FE" w:rsidRDefault="00DB352E" w:rsidP="00DB352E">
            <w:pPr>
              <w:pStyle w:val="Akapitzlist"/>
              <w:numPr>
                <w:ilvl w:val="1"/>
                <w:numId w:val="10"/>
              </w:numPr>
              <w:spacing w:after="160" w:line="256" w:lineRule="auto"/>
              <w:jc w:val="both"/>
              <w:rPr>
                <w:rFonts w:cs="Arial"/>
                <w:szCs w:val="22"/>
              </w:rPr>
            </w:pPr>
            <w:r w:rsidRPr="007A64FE">
              <w:rPr>
                <w:rFonts w:eastAsia="Arial" w:cs="Arial"/>
                <w:szCs w:val="22"/>
              </w:rPr>
              <w:t xml:space="preserve">Płynne odtwarzanie plików w formatach MPEG2, MPEG4, H264, H265 wykorzystując akcelerację sprzętową oraz lokalnie ładowanych slajdów graficznych HTML5. System posiada możliwość odtwarzania na odtwarzaczach plików Power Point, PDF, strumieni z kamer IP, obrazów JPG i PNG. W przypadku odtwarzaczy wyposażonych w system Windows istnieje możliwość planowego odtwarzania plików EXE zarówno pojedynczych, jak i całych katalogów z aplikacjami. Dodatkowo system umożliwia pobieranie całych struktur katalogów z treściami HTML5 w formie generowanych automatycznie przez aplikację zarządzającą skompresowanych pojedynczych plików. Dodatkowo </w:t>
            </w:r>
            <w:r w:rsidRPr="007A64FE">
              <w:rPr>
                <w:rFonts w:eastAsia="Arial" w:cs="Arial"/>
                <w:szCs w:val="22"/>
              </w:rPr>
              <w:lastRenderedPageBreak/>
              <w:t>system posiada po stronie serwera wbudowany konwerter plików konwertujący inne niż wymienione formaty na obsługiwany przez odtwarzacze format (z możliwością ustalenia parametrów konwersji).</w:t>
            </w:r>
          </w:p>
          <w:p w14:paraId="1567FFB2" w14:textId="77777777" w:rsidR="00DB352E" w:rsidRPr="007A64FE" w:rsidRDefault="00DB352E" w:rsidP="00DB352E">
            <w:pPr>
              <w:pStyle w:val="Akapitzlist"/>
              <w:numPr>
                <w:ilvl w:val="1"/>
                <w:numId w:val="10"/>
              </w:numPr>
              <w:spacing w:line="256" w:lineRule="auto"/>
              <w:jc w:val="both"/>
              <w:rPr>
                <w:rFonts w:cs="Arial"/>
                <w:szCs w:val="22"/>
              </w:rPr>
            </w:pPr>
            <w:r w:rsidRPr="007A64FE">
              <w:rPr>
                <w:rFonts w:eastAsia="Arial" w:cs="Arial"/>
                <w:szCs w:val="22"/>
              </w:rPr>
              <w:t>Odtwarzanie pasków z animowanym tekstem (ticker). Możliwość określania koloru tła i czcionki i wyzwalanie paska z animowanym tekstem na żądanie (np. pojawienie się tikera dopiero po przyjściu komunikatu z zewnątrz).</w:t>
            </w:r>
          </w:p>
          <w:p w14:paraId="51C8FA73" w14:textId="77777777" w:rsidR="00DB352E" w:rsidRPr="007A64FE" w:rsidRDefault="00DB352E" w:rsidP="00DB352E">
            <w:pPr>
              <w:pStyle w:val="Akapitzlist"/>
              <w:numPr>
                <w:ilvl w:val="1"/>
                <w:numId w:val="10"/>
              </w:numPr>
              <w:spacing w:after="160" w:line="256" w:lineRule="auto"/>
              <w:jc w:val="both"/>
              <w:rPr>
                <w:rFonts w:cs="Arial"/>
                <w:szCs w:val="22"/>
              </w:rPr>
            </w:pPr>
            <w:r w:rsidRPr="007A64FE">
              <w:rPr>
                <w:rFonts w:eastAsia="Arial" w:cs="Arial"/>
                <w:szCs w:val="22"/>
              </w:rPr>
              <w:t>Zdalne i centralne aktualizowanie materiału przez sieć IP - ethernet, internet, wykorzystując WiFi, GSM zarówno przez WWW.</w:t>
            </w:r>
          </w:p>
          <w:p w14:paraId="263CDCC1" w14:textId="77777777" w:rsidR="00DB352E" w:rsidRPr="007A64FE" w:rsidRDefault="00DB352E" w:rsidP="00DB352E">
            <w:pPr>
              <w:pStyle w:val="Akapitzlist"/>
              <w:numPr>
                <w:ilvl w:val="1"/>
                <w:numId w:val="10"/>
              </w:numPr>
              <w:spacing w:after="160" w:line="256" w:lineRule="auto"/>
              <w:jc w:val="both"/>
              <w:rPr>
                <w:rFonts w:cs="Arial"/>
                <w:szCs w:val="22"/>
              </w:rPr>
            </w:pPr>
            <w:r w:rsidRPr="007A64FE">
              <w:rPr>
                <w:rFonts w:eastAsia="Arial" w:cs="Arial"/>
                <w:szCs w:val="22"/>
              </w:rPr>
              <w:t>System umożliwia wizualne centralne i zdalne zarządzanie rozdzielczościami odtwarzaczy (powierzchnia wyświetlająca), ustawienie na nim obszarów (ułożenie obszarów na ekranie przeciągając i układając je myszką) a także przypisywanie playlist do ekranów oraz dowolnej ilości obszarów (stref) na jakie zostanie podzielona powierzchnia wyświetlająca odtwarzacza.</w:t>
            </w:r>
          </w:p>
          <w:p w14:paraId="07ED9CD4" w14:textId="77777777" w:rsidR="00DB352E" w:rsidRPr="007A64FE" w:rsidRDefault="00DB352E" w:rsidP="00DB352E">
            <w:pPr>
              <w:pStyle w:val="Akapitzlist"/>
              <w:numPr>
                <w:ilvl w:val="1"/>
                <w:numId w:val="10"/>
              </w:numPr>
              <w:spacing w:after="160" w:line="256" w:lineRule="auto"/>
              <w:jc w:val="both"/>
              <w:rPr>
                <w:rFonts w:cs="Arial"/>
                <w:szCs w:val="22"/>
              </w:rPr>
            </w:pPr>
            <w:r w:rsidRPr="007A64FE">
              <w:rPr>
                <w:rFonts w:eastAsia="Arial" w:cs="Arial"/>
                <w:szCs w:val="22"/>
              </w:rPr>
              <w:t>Działanie w sieci IP z wykorzystaniem protokołu internetowego HTTP i HTTPS przy założeniu, że odtwarzacze to klienci serwera. W przypadku braku dostępu do sieci lub fragmentu sieci wstrzymują pobieranie materiału i wznawiają w momencie uzyskania dostępu do sieci. Materiał HTML5 jest odtwarzany lokalnie i działa również w przypadku braku połączenia z serwerem. Możliwość pozostawiania rozkazów dla odtwarzaczy na serwerze nawet gdy są wyłączone. W momencie uruchomienia odtwarzacz wykonuje listę rozkazów.</w:t>
            </w:r>
          </w:p>
          <w:p w14:paraId="41A613C8" w14:textId="77777777" w:rsidR="00DB352E" w:rsidRPr="007A64FE" w:rsidRDefault="00DB352E" w:rsidP="00DB352E">
            <w:pPr>
              <w:pStyle w:val="Akapitzlist"/>
              <w:numPr>
                <w:ilvl w:val="1"/>
                <w:numId w:val="10"/>
              </w:numPr>
              <w:spacing w:after="160" w:line="256" w:lineRule="auto"/>
              <w:jc w:val="both"/>
              <w:rPr>
                <w:rFonts w:cs="Arial"/>
                <w:szCs w:val="22"/>
              </w:rPr>
            </w:pPr>
            <w:r w:rsidRPr="007A64FE">
              <w:rPr>
                <w:rFonts w:eastAsia="Arial" w:cs="Arial"/>
                <w:szCs w:val="22"/>
              </w:rPr>
              <w:t>System umożliwia komunikację sieciową pomiędzy odtwarzaczami, oraz dostarcza odpowiednie API dla materiału dające dostęp do języka skryptowego, który udostępnia funkcjonalności systemu w zakresie zarządzania playlistą, klipami, sterowaniem LCD.</w:t>
            </w:r>
          </w:p>
          <w:p w14:paraId="1B51C44A" w14:textId="77777777" w:rsidR="00DB352E" w:rsidRPr="007A64FE" w:rsidRDefault="00DB352E" w:rsidP="00DB352E">
            <w:pPr>
              <w:pStyle w:val="Akapitzlist"/>
              <w:numPr>
                <w:ilvl w:val="1"/>
                <w:numId w:val="10"/>
              </w:numPr>
              <w:spacing w:after="160" w:line="256" w:lineRule="auto"/>
              <w:jc w:val="both"/>
              <w:rPr>
                <w:rFonts w:cs="Arial"/>
                <w:szCs w:val="22"/>
              </w:rPr>
            </w:pPr>
            <w:r w:rsidRPr="007A64FE">
              <w:rPr>
                <w:rFonts w:eastAsia="Arial" w:cs="Arial"/>
                <w:szCs w:val="22"/>
              </w:rPr>
              <w:t>System umożliwia raportowanie wszystkich wyświetleń materiału, obejmujące bieżący monitoring obciążenia odtwarzaczy, ich status oraz ekranu. Wszystko z poziomu strony WWW oraz wysyłanie emaili z podsumowaniem wyświetleń.</w:t>
            </w:r>
          </w:p>
          <w:p w14:paraId="2AE3FC30" w14:textId="77777777" w:rsidR="00DB352E" w:rsidRPr="007A64FE" w:rsidRDefault="00DB352E" w:rsidP="00DB352E">
            <w:pPr>
              <w:pStyle w:val="Akapitzlist"/>
              <w:numPr>
                <w:ilvl w:val="1"/>
                <w:numId w:val="10"/>
              </w:numPr>
              <w:spacing w:after="160" w:line="256" w:lineRule="auto"/>
              <w:jc w:val="both"/>
              <w:rPr>
                <w:rFonts w:cs="Arial"/>
                <w:szCs w:val="22"/>
              </w:rPr>
            </w:pPr>
            <w:r w:rsidRPr="007A64FE">
              <w:rPr>
                <w:rFonts w:eastAsia="Arial" w:cs="Arial"/>
                <w:szCs w:val="22"/>
              </w:rPr>
              <w:t>Użytkownik aplikacji zarządzającej ma możliwość określenia domyślnych właściwości dla wszystkich klipów na wybranej playliście np. wybór silnika renderującego.</w:t>
            </w:r>
          </w:p>
          <w:p w14:paraId="074E84D9" w14:textId="77777777" w:rsidR="00DB352E" w:rsidRPr="007A64FE" w:rsidRDefault="00DB352E" w:rsidP="00DB352E">
            <w:pPr>
              <w:pStyle w:val="Akapitzlist"/>
              <w:numPr>
                <w:ilvl w:val="1"/>
                <w:numId w:val="10"/>
              </w:numPr>
              <w:spacing w:after="160" w:line="256" w:lineRule="auto"/>
              <w:jc w:val="both"/>
              <w:rPr>
                <w:rFonts w:cs="Arial"/>
                <w:szCs w:val="22"/>
              </w:rPr>
            </w:pPr>
            <w:r w:rsidRPr="007A64FE">
              <w:rPr>
                <w:rFonts w:eastAsia="Arial" w:cs="Arial"/>
                <w:szCs w:val="22"/>
              </w:rPr>
              <w:t>Instalator instalujący zarówno serwer jak i odtwarzacz automatycznie na dowolnym systemie Windows.</w:t>
            </w:r>
          </w:p>
          <w:p w14:paraId="6A4B3047" w14:textId="77777777" w:rsidR="00DB352E" w:rsidRPr="007A64FE" w:rsidRDefault="00DB352E" w:rsidP="00DB352E">
            <w:pPr>
              <w:pStyle w:val="Akapitzlist"/>
              <w:numPr>
                <w:ilvl w:val="1"/>
                <w:numId w:val="10"/>
              </w:numPr>
              <w:spacing w:after="160" w:line="256" w:lineRule="auto"/>
              <w:jc w:val="both"/>
              <w:rPr>
                <w:rFonts w:cs="Arial"/>
                <w:szCs w:val="22"/>
              </w:rPr>
            </w:pPr>
            <w:r w:rsidRPr="007A64FE">
              <w:rPr>
                <w:rFonts w:eastAsia="Arial" w:cs="Arial"/>
                <w:szCs w:val="22"/>
              </w:rPr>
              <w:t>Możliwość konfigurowania odtwarzaczy podłączonych do serwera z poziomu aplikacji zarządzającej WWW oraz dodatkowej zewnętrznej aplikacji dla systemu Windows konfigurującej odtwarzacze w sieci LAN.</w:t>
            </w:r>
          </w:p>
          <w:p w14:paraId="6187FD84" w14:textId="77777777" w:rsidR="00DB352E" w:rsidRPr="007A64FE" w:rsidRDefault="00DB352E" w:rsidP="00DB352E">
            <w:pPr>
              <w:pStyle w:val="Akapitzlist"/>
              <w:numPr>
                <w:ilvl w:val="1"/>
                <w:numId w:val="10"/>
              </w:numPr>
              <w:spacing w:line="256" w:lineRule="auto"/>
              <w:jc w:val="both"/>
              <w:rPr>
                <w:rFonts w:cs="Arial"/>
                <w:szCs w:val="22"/>
              </w:rPr>
            </w:pPr>
            <w:r w:rsidRPr="007A64FE">
              <w:rPr>
                <w:rFonts w:eastAsia="Arial" w:cs="Arial"/>
                <w:szCs w:val="22"/>
              </w:rPr>
              <w:t>Możliwość automatycznego tworzenia kopii zapasowej całej konfiguracji aplikacji zarządzającej i jej bazy danych do jednego skompresowanego pliku, tak by w przypadku awarii lub uszkodzenia przywrócić jej wszystkie ustawienia z jednego pliku.</w:t>
            </w:r>
          </w:p>
          <w:p w14:paraId="3915961B" w14:textId="77777777" w:rsidR="00DB352E" w:rsidRPr="007A64FE" w:rsidRDefault="00DB352E" w:rsidP="00DB352E">
            <w:pPr>
              <w:pStyle w:val="Akapitzlist"/>
              <w:numPr>
                <w:ilvl w:val="1"/>
                <w:numId w:val="10"/>
              </w:numPr>
              <w:spacing w:after="160" w:line="256" w:lineRule="auto"/>
              <w:jc w:val="both"/>
              <w:rPr>
                <w:rFonts w:cs="Arial"/>
                <w:szCs w:val="22"/>
              </w:rPr>
            </w:pPr>
            <w:r w:rsidRPr="007A64FE">
              <w:rPr>
                <w:rFonts w:eastAsia="Arial" w:cs="Arial"/>
                <w:szCs w:val="22"/>
              </w:rPr>
              <w:t>Łatwość instalowania z wykorzystaniem instalatora odtwarzacza dla systemu Windows generowanego automatycznie na serwerze zarządzającym, z zapisanymi wszystkimi ustawieniami połączenia do serwera w taki sposób aby użytkownik aplikacji zarządzającej mógł wygenerować i pobrać najbardziej aktualną wersję odtwarzacza.</w:t>
            </w:r>
          </w:p>
          <w:p w14:paraId="0C2C6BE5" w14:textId="77777777" w:rsidR="00DB352E" w:rsidRPr="007A64FE" w:rsidRDefault="00DB352E" w:rsidP="00DB352E">
            <w:pPr>
              <w:pStyle w:val="Akapitzlist"/>
              <w:numPr>
                <w:ilvl w:val="1"/>
                <w:numId w:val="10"/>
              </w:numPr>
              <w:spacing w:after="160" w:line="256" w:lineRule="auto"/>
              <w:jc w:val="both"/>
              <w:rPr>
                <w:rFonts w:cs="Arial"/>
                <w:szCs w:val="22"/>
              </w:rPr>
            </w:pPr>
            <w:r w:rsidRPr="007A64FE">
              <w:rPr>
                <w:rFonts w:eastAsia="Arial" w:cs="Arial"/>
                <w:szCs w:val="22"/>
              </w:rPr>
              <w:lastRenderedPageBreak/>
              <w:t>Przypisywanie odtwarzaczom słów kluczowych oraz grupowanie techniką Drag&amp;Drop działające również na smartfonach i tabletach. Możliwość wizualnego rozmieszczania odtwarzaczy na zaimportowanej mapie. Przypisywanie odtwarzaczom określonych parametrów wyświetlania i ich zachowań poprzez umieszczenie danego odtwarzacza w zależności od położenia na mapie (tworzenie  na mapie określonych obszarów o określonymi parametrami wyświetlania) lub na podstawie ich położenia geograficznego względem obszarów dodanych do mapy.</w:t>
            </w:r>
          </w:p>
          <w:p w14:paraId="1F33DAC1" w14:textId="77777777" w:rsidR="00DB352E" w:rsidRPr="007A64FE" w:rsidRDefault="00DB352E" w:rsidP="00DB352E">
            <w:pPr>
              <w:pStyle w:val="Akapitzlist"/>
              <w:numPr>
                <w:ilvl w:val="1"/>
                <w:numId w:val="10"/>
              </w:numPr>
              <w:spacing w:after="160" w:line="256" w:lineRule="auto"/>
              <w:jc w:val="both"/>
              <w:rPr>
                <w:rFonts w:cs="Arial"/>
                <w:szCs w:val="22"/>
              </w:rPr>
            </w:pPr>
            <w:r w:rsidRPr="007A64FE">
              <w:rPr>
                <w:rFonts w:eastAsia="Arial" w:cs="Arial"/>
                <w:szCs w:val="22"/>
              </w:rPr>
              <w:t>Działanie całego systemu w oparciu o bazę danych na licencji BSD (zgodnej z zasadami wolnego oprogramowania).</w:t>
            </w:r>
          </w:p>
          <w:p w14:paraId="235BD82F" w14:textId="77777777" w:rsidR="00DB352E" w:rsidRPr="007A64FE" w:rsidRDefault="00DB352E" w:rsidP="00DB352E">
            <w:pPr>
              <w:pStyle w:val="Akapitzlist"/>
              <w:numPr>
                <w:ilvl w:val="1"/>
                <w:numId w:val="10"/>
              </w:numPr>
              <w:spacing w:line="256" w:lineRule="auto"/>
              <w:jc w:val="both"/>
              <w:rPr>
                <w:rFonts w:cs="Arial"/>
                <w:color w:val="222222"/>
                <w:szCs w:val="22"/>
              </w:rPr>
            </w:pPr>
            <w:r w:rsidRPr="007A64FE">
              <w:rPr>
                <w:rFonts w:eastAsia="Arial" w:cs="Arial"/>
                <w:color w:val="222222"/>
                <w:szCs w:val="22"/>
              </w:rPr>
              <w:t>Biblioteka mediów umożliwiająca wielopoziomowe katalogowanie (tworzenia i edytowania folderów) klipów.</w:t>
            </w:r>
          </w:p>
          <w:p w14:paraId="15815426" w14:textId="77777777" w:rsidR="00DB352E" w:rsidRPr="007A64FE" w:rsidRDefault="00DB352E" w:rsidP="00DB352E">
            <w:pPr>
              <w:pStyle w:val="Akapitzlist"/>
              <w:numPr>
                <w:ilvl w:val="1"/>
                <w:numId w:val="10"/>
              </w:numPr>
              <w:spacing w:line="256" w:lineRule="auto"/>
              <w:jc w:val="both"/>
              <w:rPr>
                <w:rFonts w:cs="Arial"/>
                <w:color w:val="222222"/>
                <w:szCs w:val="22"/>
              </w:rPr>
            </w:pPr>
            <w:r w:rsidRPr="007A64FE">
              <w:rPr>
                <w:rFonts w:eastAsia="Arial" w:cs="Arial"/>
                <w:color w:val="222222"/>
                <w:szCs w:val="22"/>
              </w:rPr>
              <w:t>Szczegółowe uprawnienia użytkowników. Możliwość wizualnego nadawania i odbierania uprawnień do aplikacji zarządzającej i jej poszczególnych elementów (także możliwość nadania uprawnień do edycji pojedynczych slajdów graficznych – szablonów). Możliwość nadawania uprawnień - nadrzędnych ról kontrolujących innych użytkowników.</w:t>
            </w:r>
          </w:p>
          <w:p w14:paraId="1D85FDD0" w14:textId="77777777" w:rsidR="00DB352E" w:rsidRPr="007A64FE" w:rsidRDefault="00DB352E" w:rsidP="00DB352E">
            <w:pPr>
              <w:pStyle w:val="Akapitzlist"/>
              <w:numPr>
                <w:ilvl w:val="1"/>
                <w:numId w:val="10"/>
              </w:numPr>
              <w:jc w:val="both"/>
              <w:rPr>
                <w:rFonts w:eastAsia="Arial" w:cs="Arial"/>
                <w:color w:val="222222"/>
                <w:szCs w:val="22"/>
              </w:rPr>
            </w:pPr>
            <w:r w:rsidRPr="007A64FE">
              <w:rPr>
                <w:rFonts w:eastAsia="Arial" w:cs="Arial"/>
                <w:color w:val="222222"/>
                <w:szCs w:val="22"/>
              </w:rPr>
              <w:t>Umożliwienie połączenie się systemem operacyjnym odtwarzaczy tylko i wyłącznie z wykorzystaniem klucza szyfrującego (brak posiadania klucza musi uniemożliwić zdalne wejście na system odtwarzacza).</w:t>
            </w:r>
          </w:p>
          <w:p w14:paraId="3866DD65" w14:textId="77777777" w:rsidR="00DB352E" w:rsidRPr="007A64FE" w:rsidRDefault="00DB352E" w:rsidP="00DB352E">
            <w:pPr>
              <w:pStyle w:val="Akapitzlist"/>
              <w:numPr>
                <w:ilvl w:val="1"/>
                <w:numId w:val="10"/>
              </w:numPr>
              <w:jc w:val="both"/>
              <w:rPr>
                <w:rFonts w:eastAsia="Arial" w:cs="Arial"/>
                <w:color w:val="222222"/>
                <w:szCs w:val="22"/>
              </w:rPr>
            </w:pPr>
            <w:r w:rsidRPr="007A64FE">
              <w:rPr>
                <w:rFonts w:eastAsia="Arial" w:cs="Arial"/>
                <w:color w:val="222222"/>
                <w:szCs w:val="22"/>
              </w:rPr>
              <w:t>Automatyczne kasowanie nieaktualnych materiałów</w:t>
            </w:r>
          </w:p>
          <w:p w14:paraId="5D483472" w14:textId="77777777" w:rsidR="00DB352E" w:rsidRPr="007A64FE" w:rsidRDefault="00DB352E" w:rsidP="00DB352E">
            <w:pPr>
              <w:pStyle w:val="Akapitzlist"/>
              <w:numPr>
                <w:ilvl w:val="1"/>
                <w:numId w:val="10"/>
              </w:numPr>
              <w:jc w:val="both"/>
              <w:rPr>
                <w:rFonts w:eastAsia="Arial" w:cs="Arial"/>
                <w:color w:val="222222"/>
                <w:szCs w:val="22"/>
              </w:rPr>
            </w:pPr>
            <w:r w:rsidRPr="007A64FE">
              <w:rPr>
                <w:rFonts w:eastAsia="Arial" w:cs="Arial"/>
                <w:color w:val="222222"/>
                <w:szCs w:val="22"/>
              </w:rPr>
              <w:t>Działające w formie aplikacji Windows serwery buforujące z możliwością dodania dowolnej ilości serwerów buforujących udostępniających materiał do ekranów w taki sposób aby odciążyć serwer centralny</w:t>
            </w:r>
          </w:p>
          <w:p w14:paraId="3610E191" w14:textId="77777777" w:rsidR="00DB352E" w:rsidRPr="007A64FE" w:rsidRDefault="00DB352E" w:rsidP="00DB352E">
            <w:pPr>
              <w:pStyle w:val="Akapitzlist"/>
              <w:numPr>
                <w:ilvl w:val="1"/>
                <w:numId w:val="10"/>
              </w:numPr>
              <w:spacing w:before="100" w:beforeAutospacing="1" w:after="100" w:afterAutospacing="1"/>
              <w:jc w:val="both"/>
              <w:rPr>
                <w:rFonts w:cs="Arial"/>
                <w:bCs w:val="0"/>
                <w:szCs w:val="22"/>
              </w:rPr>
            </w:pPr>
            <w:r w:rsidRPr="007A64FE">
              <w:rPr>
                <w:rFonts w:eastAsia="Arial" w:cs="Arial"/>
                <w:color w:val="222222"/>
                <w:szCs w:val="22"/>
              </w:rPr>
              <w:t>Aplikacja zarządzająca www z możliwością korzystania z mechanizmu Active Directory w tym automatyczne logowanie do aplikacji zarządzającej z przeglądarek kompatybilnych z mechanizmem autoryzującym Active Directory.</w:t>
            </w:r>
          </w:p>
          <w:p w14:paraId="40AA3D96" w14:textId="77777777" w:rsidR="00DB352E" w:rsidRPr="007A64FE" w:rsidRDefault="00DB352E" w:rsidP="00DB352E">
            <w:pPr>
              <w:pStyle w:val="Akapitzlist"/>
              <w:numPr>
                <w:ilvl w:val="1"/>
                <w:numId w:val="10"/>
              </w:numPr>
              <w:spacing w:before="100" w:beforeAutospacing="1" w:after="100" w:afterAutospacing="1"/>
              <w:jc w:val="both"/>
              <w:rPr>
                <w:rFonts w:cs="Arial"/>
                <w:bCs w:val="0"/>
                <w:szCs w:val="22"/>
              </w:rPr>
            </w:pPr>
            <w:r w:rsidRPr="007A64FE">
              <w:rPr>
                <w:rFonts w:cs="Arial"/>
                <w:bCs w:val="0"/>
                <w:szCs w:val="22"/>
              </w:rPr>
              <w:t xml:space="preserve">System powinien umożliwiać przekazanie do wybranych  lub wszystkich pojazdów zdjęć, plansz, filmów reklamowych i krótkich wiadomości informacyjnych, </w:t>
            </w:r>
          </w:p>
          <w:p w14:paraId="5E096906" w14:textId="22007027" w:rsidR="00DB352E" w:rsidRPr="007A64FE" w:rsidRDefault="00DB352E" w:rsidP="00DB352E">
            <w:pPr>
              <w:pStyle w:val="Akapitzlist"/>
              <w:numPr>
                <w:ilvl w:val="1"/>
                <w:numId w:val="10"/>
              </w:numPr>
              <w:spacing w:before="100" w:beforeAutospacing="1" w:after="100" w:afterAutospacing="1"/>
              <w:jc w:val="both"/>
              <w:rPr>
                <w:rFonts w:cs="Arial"/>
                <w:bCs w:val="0"/>
                <w:szCs w:val="22"/>
              </w:rPr>
            </w:pPr>
            <w:r w:rsidRPr="007A64FE">
              <w:rPr>
                <w:rFonts w:cs="Arial"/>
                <w:bCs w:val="0"/>
                <w:szCs w:val="22"/>
              </w:rPr>
              <w:t>System powinien umożliwić wyświetlanie reklam w zależności od geolokalizacji pojazdu</w:t>
            </w:r>
            <w:r>
              <w:rPr>
                <w:rFonts w:cs="Arial"/>
                <w:bCs w:val="0"/>
                <w:szCs w:val="22"/>
              </w:rPr>
              <w:t xml:space="preserve"> w sposób priorytetowy po wjeździe w zdefiniowaną strefę</w:t>
            </w:r>
          </w:p>
          <w:p w14:paraId="2A0EFA9A" w14:textId="77777777" w:rsidR="00DB352E" w:rsidRPr="007A64FE" w:rsidRDefault="00DB352E" w:rsidP="00DB352E">
            <w:pPr>
              <w:pStyle w:val="Akapitzlist"/>
              <w:numPr>
                <w:ilvl w:val="1"/>
                <w:numId w:val="10"/>
              </w:numPr>
              <w:spacing w:before="100" w:beforeAutospacing="1" w:after="100" w:afterAutospacing="1"/>
              <w:jc w:val="both"/>
              <w:rPr>
                <w:rFonts w:cs="Arial"/>
                <w:bCs w:val="0"/>
                <w:szCs w:val="22"/>
              </w:rPr>
            </w:pPr>
            <w:r w:rsidRPr="007A64FE">
              <w:rPr>
                <w:rFonts w:cs="Arial"/>
                <w:bCs w:val="0"/>
                <w:szCs w:val="22"/>
              </w:rPr>
              <w:t>Obsługiwane filmy reklamowe powinny być kodowane za pomocą kodeka Xvid MPEG-4 i zapisane w formacie AVI</w:t>
            </w:r>
          </w:p>
          <w:p w14:paraId="1BB09D3F" w14:textId="77777777" w:rsidR="00DB352E" w:rsidRPr="007A64FE" w:rsidRDefault="00DB352E" w:rsidP="00DB352E">
            <w:pPr>
              <w:pStyle w:val="Akapitzlist"/>
              <w:numPr>
                <w:ilvl w:val="1"/>
                <w:numId w:val="10"/>
              </w:numPr>
              <w:spacing w:before="100" w:beforeAutospacing="1" w:after="100" w:afterAutospacing="1"/>
              <w:jc w:val="both"/>
              <w:rPr>
                <w:rFonts w:cs="Arial"/>
                <w:bCs w:val="0"/>
                <w:szCs w:val="22"/>
              </w:rPr>
            </w:pPr>
            <w:r w:rsidRPr="007A64FE">
              <w:rPr>
                <w:rFonts w:cs="Arial"/>
                <w:bCs w:val="0"/>
                <w:szCs w:val="22"/>
              </w:rPr>
              <w:t>Raportowanie liczby emisji spotów reklamowych:</w:t>
            </w:r>
          </w:p>
          <w:p w14:paraId="618D2F4F" w14:textId="77777777" w:rsidR="00DB352E" w:rsidRPr="007A64FE" w:rsidRDefault="00DB352E" w:rsidP="00DB352E">
            <w:pPr>
              <w:pStyle w:val="Akapitzlist"/>
              <w:numPr>
                <w:ilvl w:val="2"/>
                <w:numId w:val="10"/>
              </w:numPr>
              <w:spacing w:after="160" w:line="256" w:lineRule="auto"/>
              <w:jc w:val="both"/>
              <w:rPr>
                <w:rFonts w:cs="Arial"/>
                <w:szCs w:val="22"/>
              </w:rPr>
            </w:pPr>
            <w:r w:rsidRPr="007A64FE">
              <w:rPr>
                <w:rFonts w:eastAsia="Arial" w:cs="Arial"/>
                <w:szCs w:val="22"/>
              </w:rPr>
              <w:t>Liczbę i łączny czas wyświetleń danej reklamy/klipu w podziale na zdarzenia/godziny/dni/miesiące i nośnik.</w:t>
            </w:r>
          </w:p>
          <w:p w14:paraId="005CD719" w14:textId="77777777" w:rsidR="00DB352E" w:rsidRPr="007A64FE" w:rsidRDefault="00DB352E" w:rsidP="00DB352E">
            <w:pPr>
              <w:pStyle w:val="Akapitzlist"/>
              <w:numPr>
                <w:ilvl w:val="2"/>
                <w:numId w:val="10"/>
              </w:numPr>
              <w:spacing w:after="160" w:line="256" w:lineRule="auto"/>
              <w:jc w:val="both"/>
              <w:rPr>
                <w:rFonts w:cs="Arial"/>
                <w:szCs w:val="22"/>
              </w:rPr>
            </w:pPr>
            <w:r w:rsidRPr="007A64FE">
              <w:rPr>
                <w:rFonts w:eastAsia="Arial" w:cs="Arial"/>
                <w:szCs w:val="22"/>
              </w:rPr>
              <w:t>Łączny czas wyświetlania danej reklamy/klipu lub/i danego Klienta w podziale na zdarzenia/godziny/dni/miesiące.</w:t>
            </w:r>
          </w:p>
          <w:p w14:paraId="04B4950E" w14:textId="77777777" w:rsidR="00DB352E" w:rsidRPr="007A64FE" w:rsidRDefault="00DB352E" w:rsidP="00DB352E">
            <w:pPr>
              <w:pStyle w:val="Akapitzlist"/>
              <w:numPr>
                <w:ilvl w:val="2"/>
                <w:numId w:val="10"/>
              </w:numPr>
              <w:spacing w:after="160" w:line="256" w:lineRule="auto"/>
              <w:jc w:val="both"/>
              <w:rPr>
                <w:rFonts w:cs="Arial"/>
                <w:szCs w:val="22"/>
              </w:rPr>
            </w:pPr>
            <w:r w:rsidRPr="007A64FE">
              <w:rPr>
                <w:rFonts w:eastAsia="Arial" w:cs="Arial"/>
                <w:szCs w:val="22"/>
              </w:rPr>
              <w:t>Wyświetlenie (wartościowo, ilościowo, czasowo) z podziałem na zdarzenia/miesiące i Klientów.</w:t>
            </w:r>
          </w:p>
          <w:p w14:paraId="1EC6EBB1" w14:textId="77777777" w:rsidR="00DB352E" w:rsidRPr="007A64FE" w:rsidRDefault="00DB352E" w:rsidP="00DB352E">
            <w:pPr>
              <w:pStyle w:val="Akapitzlist"/>
              <w:numPr>
                <w:ilvl w:val="2"/>
                <w:numId w:val="10"/>
              </w:numPr>
              <w:spacing w:after="160" w:line="256" w:lineRule="auto"/>
              <w:jc w:val="both"/>
              <w:rPr>
                <w:rFonts w:cs="Arial"/>
                <w:szCs w:val="22"/>
              </w:rPr>
            </w:pPr>
            <w:r w:rsidRPr="007A64FE">
              <w:rPr>
                <w:rFonts w:eastAsia="Arial" w:cs="Arial"/>
                <w:szCs w:val="22"/>
              </w:rPr>
              <w:t>W przypadku raportów indywidualnych dla klienta wstawienie na końcu raportu zdjęć zgranych z kamery IP dotyczących danej reklamy.</w:t>
            </w:r>
          </w:p>
          <w:p w14:paraId="504CB097" w14:textId="77777777" w:rsidR="00DB352E" w:rsidRPr="007A64FE" w:rsidRDefault="00DB352E" w:rsidP="00DB352E">
            <w:pPr>
              <w:pStyle w:val="Akapitzlist"/>
              <w:numPr>
                <w:ilvl w:val="2"/>
                <w:numId w:val="10"/>
              </w:numPr>
              <w:spacing w:after="160" w:line="256" w:lineRule="auto"/>
              <w:jc w:val="both"/>
              <w:rPr>
                <w:rFonts w:cs="Arial"/>
                <w:szCs w:val="22"/>
              </w:rPr>
            </w:pPr>
            <w:r w:rsidRPr="007A64FE">
              <w:rPr>
                <w:rFonts w:eastAsia="Arial" w:cs="Arial"/>
                <w:szCs w:val="22"/>
              </w:rPr>
              <w:t>Graficzna prezentacja informacji o wyświetlaniu w formie graficznych i słupkowych wykresów.</w:t>
            </w:r>
          </w:p>
          <w:p w14:paraId="291F68DC" w14:textId="77777777" w:rsidR="00DB352E" w:rsidRPr="007A64FE" w:rsidRDefault="00DB352E" w:rsidP="00DB352E">
            <w:pPr>
              <w:pStyle w:val="Akapitzlist"/>
              <w:numPr>
                <w:ilvl w:val="2"/>
                <w:numId w:val="10"/>
              </w:numPr>
              <w:jc w:val="both"/>
              <w:rPr>
                <w:rFonts w:cs="Arial"/>
                <w:szCs w:val="22"/>
              </w:rPr>
            </w:pPr>
            <w:r w:rsidRPr="007A64FE">
              <w:rPr>
                <w:rFonts w:eastAsia="Arial" w:cs="Arial"/>
                <w:szCs w:val="22"/>
              </w:rPr>
              <w:t xml:space="preserve">Możliwość eksportowania raportów do wyświetlaniu do plików PDF, CSV. </w:t>
            </w:r>
          </w:p>
          <w:p w14:paraId="3506938B" w14:textId="77777777" w:rsidR="00DB352E" w:rsidRPr="007A64FE" w:rsidRDefault="00DB352E" w:rsidP="00DB352E">
            <w:pPr>
              <w:pStyle w:val="Akapitzlist"/>
              <w:numPr>
                <w:ilvl w:val="1"/>
                <w:numId w:val="10"/>
              </w:numPr>
              <w:spacing w:before="100" w:beforeAutospacing="1" w:after="100" w:afterAutospacing="1"/>
              <w:jc w:val="both"/>
              <w:rPr>
                <w:rFonts w:cs="Arial"/>
                <w:bCs w:val="0"/>
                <w:szCs w:val="22"/>
              </w:rPr>
            </w:pPr>
            <w:r w:rsidRPr="007A64FE">
              <w:rPr>
                <w:rFonts w:cs="Arial"/>
                <w:bCs w:val="0"/>
                <w:szCs w:val="22"/>
              </w:rPr>
              <w:t>Możliwość ustawienia liczby emisji spotu</w:t>
            </w:r>
          </w:p>
          <w:p w14:paraId="58570A3F" w14:textId="77777777" w:rsidR="00DB352E" w:rsidRPr="007A64FE" w:rsidRDefault="00DB352E" w:rsidP="00DB352E">
            <w:pPr>
              <w:pStyle w:val="Akapitzlist"/>
              <w:numPr>
                <w:ilvl w:val="0"/>
                <w:numId w:val="10"/>
              </w:numPr>
              <w:spacing w:before="100" w:beforeAutospacing="1" w:after="100" w:afterAutospacing="1"/>
              <w:jc w:val="both"/>
              <w:rPr>
                <w:rFonts w:cs="Arial"/>
                <w:bCs w:val="0"/>
                <w:szCs w:val="22"/>
              </w:rPr>
            </w:pPr>
            <w:r w:rsidRPr="007A64FE">
              <w:rPr>
                <w:rFonts w:cs="Arial"/>
                <w:bCs w:val="0"/>
                <w:szCs w:val="22"/>
              </w:rPr>
              <w:t>Wyświetlacz wewnętrzny podsufitowy w części przeznaczonej do emisji reklam powinien umożliwiać prezentowanie zdjęć, plansz i filmów reklamowych</w:t>
            </w:r>
          </w:p>
          <w:p w14:paraId="1FAFD15E" w14:textId="1E30E90F" w:rsidR="00DB352E" w:rsidRPr="00C506CF" w:rsidRDefault="00DB352E" w:rsidP="00DB352E">
            <w:pPr>
              <w:pStyle w:val="Akapitzlist"/>
              <w:numPr>
                <w:ilvl w:val="0"/>
                <w:numId w:val="10"/>
              </w:numPr>
              <w:spacing w:before="100" w:beforeAutospacing="1" w:after="100" w:afterAutospacing="1"/>
              <w:jc w:val="both"/>
              <w:rPr>
                <w:rFonts w:cs="Arial"/>
                <w:bCs w:val="0"/>
                <w:szCs w:val="22"/>
              </w:rPr>
            </w:pPr>
            <w:r w:rsidRPr="007A64FE">
              <w:rPr>
                <w:rFonts w:cs="Arial"/>
              </w:rPr>
              <w:lastRenderedPageBreak/>
              <w:t>Dostawca ma dostarczyć niezbędną infrastrukturę informatyczną (jeżeli wymagane: serwer centralny, serwery buforujące), dokumentację oraz udzielić licencji bez ograniczeń czasowych i ilości obsługiwanych pojazdów.</w:t>
            </w:r>
          </w:p>
        </w:tc>
      </w:tr>
      <w:tr w:rsidR="001D1B9B" w:rsidRPr="00C506CF" w14:paraId="0459669A" w14:textId="77777777" w:rsidTr="00476DC3">
        <w:tc>
          <w:tcPr>
            <w:tcW w:w="959" w:type="dxa"/>
            <w:shd w:val="clear" w:color="auto" w:fill="auto"/>
          </w:tcPr>
          <w:p w14:paraId="0EA000AD" w14:textId="77777777" w:rsidR="001D1B9B" w:rsidRPr="00AF3C87" w:rsidRDefault="001D1B9B" w:rsidP="00AF3C87">
            <w:pPr>
              <w:pStyle w:val="Akapitzlist"/>
              <w:numPr>
                <w:ilvl w:val="0"/>
                <w:numId w:val="19"/>
              </w:numPr>
              <w:rPr>
                <w:rFonts w:cs="Arial"/>
                <w:bCs w:val="0"/>
                <w:szCs w:val="22"/>
              </w:rPr>
            </w:pPr>
          </w:p>
        </w:tc>
        <w:tc>
          <w:tcPr>
            <w:tcW w:w="1843" w:type="dxa"/>
            <w:shd w:val="clear" w:color="auto" w:fill="auto"/>
          </w:tcPr>
          <w:p w14:paraId="2B4699BB" w14:textId="77777777" w:rsidR="001D1B9B" w:rsidRPr="0076235D" w:rsidRDefault="001D1B9B" w:rsidP="0076235D">
            <w:pPr>
              <w:pStyle w:val="Nagwek1"/>
              <w:rPr>
                <w:rFonts w:ascii="Arial" w:hAnsi="Arial" w:cs="Arial"/>
                <w:b w:val="0"/>
                <w:sz w:val="22"/>
                <w:szCs w:val="22"/>
              </w:rPr>
            </w:pPr>
            <w:bookmarkStart w:id="24" w:name="_Toc523391154"/>
            <w:bookmarkStart w:id="25" w:name="_Toc523391273"/>
            <w:r w:rsidRPr="0076235D">
              <w:rPr>
                <w:rFonts w:ascii="Arial" w:hAnsi="Arial" w:cs="Arial"/>
                <w:b w:val="0"/>
                <w:sz w:val="22"/>
                <w:szCs w:val="22"/>
              </w:rPr>
              <w:t>System liczenia pasażerów</w:t>
            </w:r>
            <w:bookmarkEnd w:id="24"/>
            <w:bookmarkEnd w:id="25"/>
          </w:p>
        </w:tc>
        <w:tc>
          <w:tcPr>
            <w:tcW w:w="12332" w:type="dxa"/>
            <w:shd w:val="clear" w:color="auto" w:fill="auto"/>
          </w:tcPr>
          <w:p w14:paraId="4E846D34" w14:textId="77777777" w:rsidR="00433960" w:rsidRPr="00433960" w:rsidRDefault="00433960" w:rsidP="006A01B0">
            <w:pPr>
              <w:pStyle w:val="Akapitzlist"/>
              <w:numPr>
                <w:ilvl w:val="0"/>
                <w:numId w:val="21"/>
              </w:numPr>
              <w:spacing w:before="100" w:beforeAutospacing="1" w:after="100" w:afterAutospacing="1"/>
              <w:jc w:val="both"/>
              <w:rPr>
                <w:rFonts w:cs="Arial"/>
                <w:bCs w:val="0"/>
                <w:szCs w:val="22"/>
              </w:rPr>
            </w:pPr>
            <w:r w:rsidRPr="00433960">
              <w:rPr>
                <w:rFonts w:cs="Arial"/>
              </w:rPr>
              <w:t>Zamawiający posiada system liczenia pasażerów dostarczony przez firmę DILAX</w:t>
            </w:r>
            <w:r w:rsidRPr="00433960">
              <w:rPr>
                <w:rFonts w:cs="Arial"/>
                <w:bCs w:val="0"/>
                <w:szCs w:val="22"/>
              </w:rPr>
              <w:t xml:space="preserve"> i wymaga się aby dostarczone urządzenia zabudowane w pojeździe w pełni z nim współpracowały za pośrednictwem udostępnionego przez Zamawiającego API do bazy danych systemu:</w:t>
            </w:r>
          </w:p>
          <w:p w14:paraId="495E4EAA" w14:textId="77777777" w:rsidR="00433960" w:rsidRPr="008539F0" w:rsidRDefault="00433960" w:rsidP="006A01B0">
            <w:pPr>
              <w:pStyle w:val="Akapitzlist"/>
              <w:numPr>
                <w:ilvl w:val="0"/>
                <w:numId w:val="21"/>
              </w:numPr>
              <w:tabs>
                <w:tab w:val="left" w:pos="34"/>
              </w:tabs>
              <w:jc w:val="both"/>
              <w:rPr>
                <w:rFonts w:cs="Arial"/>
              </w:rPr>
            </w:pPr>
            <w:r w:rsidRPr="00433960">
              <w:rPr>
                <w:rFonts w:cs="Arial"/>
                <w:szCs w:val="22"/>
              </w:rPr>
              <w:t>Dostawa systemu automatycznego zliczania pasażerów działającego  w sposób bezobsługowy, bez ingerencji osób oraz kompatybilny z pozostałym wyposażeniem zastosowanym w wagonie.</w:t>
            </w:r>
          </w:p>
          <w:p w14:paraId="41FCA361" w14:textId="77777777" w:rsidR="008539F0" w:rsidRPr="00433960" w:rsidRDefault="00BD549E" w:rsidP="006A01B0">
            <w:pPr>
              <w:pStyle w:val="Akapitzlist"/>
              <w:numPr>
                <w:ilvl w:val="0"/>
                <w:numId w:val="21"/>
              </w:numPr>
              <w:tabs>
                <w:tab w:val="left" w:pos="34"/>
              </w:tabs>
              <w:jc w:val="both"/>
              <w:rPr>
                <w:rFonts w:cs="Arial"/>
              </w:rPr>
            </w:pPr>
            <w:r>
              <w:rPr>
                <w:rFonts w:cs="Arial"/>
                <w:szCs w:val="22"/>
              </w:rPr>
              <w:t xml:space="preserve">Wymagane </w:t>
            </w:r>
            <w:r w:rsidR="008539F0">
              <w:rPr>
                <w:rFonts w:cs="Arial"/>
                <w:szCs w:val="22"/>
              </w:rPr>
              <w:t>jest aby komputer centralny systemu informacji rejestrował dane z systemu liczenia pasażerów.</w:t>
            </w:r>
          </w:p>
          <w:p w14:paraId="14148EFE" w14:textId="77777777" w:rsidR="00717611" w:rsidRPr="00433960" w:rsidRDefault="00717611" w:rsidP="006A01B0">
            <w:pPr>
              <w:pStyle w:val="Akapitzlist"/>
              <w:numPr>
                <w:ilvl w:val="0"/>
                <w:numId w:val="21"/>
              </w:numPr>
              <w:tabs>
                <w:tab w:val="left" w:pos="34"/>
              </w:tabs>
              <w:jc w:val="both"/>
              <w:rPr>
                <w:rFonts w:cs="Arial"/>
              </w:rPr>
            </w:pPr>
            <w:r w:rsidRPr="00433960">
              <w:rPr>
                <w:rFonts w:cs="Arial"/>
                <w:szCs w:val="22"/>
              </w:rPr>
              <w:t>Źródłem danych do systemu zliczania pasażerów są dane wysyłane przez komputer centralny systemu informacji za pomocą protokołu VDV300 lub SOAP</w:t>
            </w:r>
          </w:p>
          <w:p w14:paraId="73BE5613" w14:textId="77777777" w:rsidR="001D1B9B" w:rsidRPr="00433960" w:rsidRDefault="001D1B9B" w:rsidP="006A01B0">
            <w:pPr>
              <w:numPr>
                <w:ilvl w:val="1"/>
                <w:numId w:val="21"/>
              </w:numPr>
              <w:spacing w:line="360" w:lineRule="auto"/>
              <w:contextualSpacing/>
              <w:jc w:val="both"/>
              <w:rPr>
                <w:rFonts w:cs="Arial"/>
              </w:rPr>
            </w:pPr>
            <w:r w:rsidRPr="00433960">
              <w:rPr>
                <w:rFonts w:cs="Arial"/>
                <w:szCs w:val="22"/>
              </w:rPr>
              <w:t xml:space="preserve">Dopuszczalny błąd pomiarowy systemu nie może przekraczać </w:t>
            </w:r>
            <w:r w:rsidR="00717611" w:rsidRPr="00433960">
              <w:rPr>
                <w:rFonts w:cs="Arial"/>
                <w:szCs w:val="22"/>
              </w:rPr>
              <w:t>5</w:t>
            </w:r>
            <w:r w:rsidRPr="00433960">
              <w:rPr>
                <w:rFonts w:cs="Arial"/>
                <w:szCs w:val="22"/>
              </w:rPr>
              <w:t>%</w:t>
            </w:r>
          </w:p>
          <w:p w14:paraId="67F912C2" w14:textId="77777777" w:rsidR="001D1B9B" w:rsidRPr="00433960" w:rsidRDefault="001D1B9B" w:rsidP="006A01B0">
            <w:pPr>
              <w:numPr>
                <w:ilvl w:val="1"/>
                <w:numId w:val="21"/>
              </w:numPr>
              <w:spacing w:line="360" w:lineRule="auto"/>
              <w:contextualSpacing/>
              <w:jc w:val="both"/>
              <w:rPr>
                <w:rFonts w:cs="Arial"/>
              </w:rPr>
            </w:pPr>
            <w:r w:rsidRPr="00433960">
              <w:rPr>
                <w:rFonts w:cs="Arial"/>
                <w:szCs w:val="22"/>
              </w:rPr>
              <w:t>Błąd będzie liczony dla próby 100 pomiarów i będzie obliczany według wzoru:</w:t>
            </w:r>
          </w:p>
          <w:p w14:paraId="5951800E" w14:textId="77777777" w:rsidR="001D1B9B" w:rsidRPr="00433960" w:rsidRDefault="001D1B9B" w:rsidP="001D1B9B">
            <w:pPr>
              <w:pStyle w:val="Akapitzlist"/>
              <w:ind w:left="1030" w:firstLine="280"/>
              <w:jc w:val="both"/>
              <w:rPr>
                <w:rFonts w:cs="Arial"/>
              </w:rPr>
            </w:pPr>
            <w:r w:rsidRPr="00433960">
              <w:rPr>
                <w:rFonts w:cs="Arial"/>
                <w:szCs w:val="22"/>
              </w:rPr>
              <w:t>Błąd pomiarowy = [(L</w:t>
            </w:r>
            <w:r w:rsidRPr="00433960">
              <w:rPr>
                <w:rFonts w:cs="Arial"/>
                <w:szCs w:val="22"/>
                <w:vertAlign w:val="subscript"/>
              </w:rPr>
              <w:t xml:space="preserve">S </w:t>
            </w:r>
            <w:r w:rsidRPr="00433960">
              <w:rPr>
                <w:rFonts w:cs="Arial"/>
                <w:szCs w:val="22"/>
              </w:rPr>
              <w:t>-</w:t>
            </w:r>
            <w:r w:rsidRPr="00433960">
              <w:rPr>
                <w:rFonts w:cs="Arial"/>
                <w:szCs w:val="22"/>
                <w:vertAlign w:val="subscript"/>
              </w:rPr>
              <w:t xml:space="preserve"> </w:t>
            </w:r>
            <w:r w:rsidRPr="00433960">
              <w:rPr>
                <w:rFonts w:cs="Arial"/>
                <w:szCs w:val="22"/>
              </w:rPr>
              <w:t>L</w:t>
            </w:r>
            <w:r w:rsidRPr="00433960">
              <w:rPr>
                <w:rFonts w:cs="Arial"/>
                <w:szCs w:val="22"/>
                <w:vertAlign w:val="subscript"/>
              </w:rPr>
              <w:t>M</w:t>
            </w:r>
            <w:r w:rsidRPr="00433960">
              <w:rPr>
                <w:rFonts w:cs="Arial"/>
                <w:szCs w:val="22"/>
              </w:rPr>
              <w:t>)/ L</w:t>
            </w:r>
            <w:r w:rsidRPr="00433960">
              <w:rPr>
                <w:rFonts w:cs="Arial"/>
                <w:szCs w:val="22"/>
                <w:vertAlign w:val="subscript"/>
              </w:rPr>
              <w:t>M</w:t>
            </w:r>
            <w:r w:rsidRPr="00433960">
              <w:rPr>
                <w:rFonts w:cs="Arial"/>
                <w:szCs w:val="22"/>
              </w:rPr>
              <w:t>]*100%</w:t>
            </w:r>
          </w:p>
          <w:p w14:paraId="26AA824A" w14:textId="77777777" w:rsidR="001D1B9B" w:rsidRPr="00433960" w:rsidRDefault="001D1B9B" w:rsidP="001D1B9B">
            <w:pPr>
              <w:pStyle w:val="Akapitzlist"/>
              <w:ind w:left="1030" w:firstLine="280"/>
              <w:jc w:val="both"/>
              <w:rPr>
                <w:rFonts w:cs="Arial"/>
              </w:rPr>
            </w:pPr>
            <w:r w:rsidRPr="00433960">
              <w:rPr>
                <w:rFonts w:cs="Arial"/>
                <w:szCs w:val="22"/>
              </w:rPr>
              <w:t>Gdzie:</w:t>
            </w:r>
          </w:p>
          <w:p w14:paraId="76550541" w14:textId="77777777" w:rsidR="001D1B9B" w:rsidRPr="00433960" w:rsidRDefault="001D1B9B" w:rsidP="001D1B9B">
            <w:pPr>
              <w:pStyle w:val="Akapitzlist"/>
              <w:ind w:left="1030" w:firstLine="280"/>
              <w:jc w:val="both"/>
              <w:rPr>
                <w:rFonts w:cs="Arial"/>
              </w:rPr>
            </w:pPr>
            <w:r w:rsidRPr="00433960">
              <w:rPr>
                <w:rFonts w:cs="Arial"/>
                <w:szCs w:val="22"/>
              </w:rPr>
              <w:t>L</w:t>
            </w:r>
            <w:r w:rsidRPr="00433960">
              <w:rPr>
                <w:rFonts w:cs="Arial"/>
                <w:szCs w:val="22"/>
                <w:vertAlign w:val="subscript"/>
              </w:rPr>
              <w:t>S</w:t>
            </w:r>
            <w:r w:rsidRPr="00433960">
              <w:rPr>
                <w:rFonts w:cs="Arial"/>
                <w:szCs w:val="22"/>
              </w:rPr>
              <w:t xml:space="preserve"> - liczba zliczonych pasażerów przez system liczenia pasażerów</w:t>
            </w:r>
          </w:p>
          <w:p w14:paraId="36B78D8B" w14:textId="77777777" w:rsidR="001D1B9B" w:rsidRPr="00433960" w:rsidRDefault="001D1B9B" w:rsidP="001D1B9B">
            <w:pPr>
              <w:pStyle w:val="Akapitzlist"/>
              <w:ind w:left="1030" w:firstLine="280"/>
              <w:jc w:val="both"/>
              <w:rPr>
                <w:rFonts w:cs="Arial"/>
                <w:szCs w:val="22"/>
              </w:rPr>
            </w:pPr>
            <w:r w:rsidRPr="00433960">
              <w:rPr>
                <w:rFonts w:cs="Arial"/>
                <w:szCs w:val="22"/>
              </w:rPr>
              <w:t>L</w:t>
            </w:r>
            <w:r w:rsidRPr="00433960">
              <w:rPr>
                <w:rFonts w:cs="Arial"/>
                <w:szCs w:val="22"/>
                <w:vertAlign w:val="subscript"/>
              </w:rPr>
              <w:t>M</w:t>
            </w:r>
            <w:r w:rsidRPr="00433960">
              <w:rPr>
                <w:rFonts w:cs="Arial"/>
                <w:szCs w:val="22"/>
              </w:rPr>
              <w:t xml:space="preserve"> - liczba manualnie zliczonych pasażerów przez Zamawiającego.</w:t>
            </w:r>
          </w:p>
          <w:p w14:paraId="3ABDDBF2" w14:textId="77777777" w:rsidR="001D1B9B" w:rsidRPr="00433960" w:rsidRDefault="001D1B9B" w:rsidP="001D1B9B">
            <w:pPr>
              <w:pStyle w:val="Akapitzlist"/>
              <w:ind w:left="1030" w:firstLine="280"/>
              <w:jc w:val="both"/>
              <w:rPr>
                <w:rFonts w:cs="Arial"/>
              </w:rPr>
            </w:pPr>
          </w:p>
          <w:p w14:paraId="20ABB393" w14:textId="77777777" w:rsidR="001D1B9B" w:rsidRPr="00433960" w:rsidRDefault="001D1B9B" w:rsidP="006A01B0">
            <w:pPr>
              <w:pStyle w:val="Akapitzlist"/>
              <w:numPr>
                <w:ilvl w:val="0"/>
                <w:numId w:val="21"/>
              </w:numPr>
              <w:tabs>
                <w:tab w:val="left" w:pos="34"/>
              </w:tabs>
              <w:jc w:val="both"/>
              <w:rPr>
                <w:rFonts w:cs="Arial"/>
              </w:rPr>
            </w:pPr>
            <w:r w:rsidRPr="00433960">
              <w:rPr>
                <w:rFonts w:cs="Arial"/>
                <w:szCs w:val="22"/>
              </w:rPr>
              <w:t>System powinien być odporny na wpływ czynników zewnętrznych, na niskie i wysokie temperatury, zmiany temperatur, duże nasłonecznienie czy też wilgotność powietrza oraz kolory tła i ubiory pasażerów.</w:t>
            </w:r>
          </w:p>
          <w:p w14:paraId="7614CE03" w14:textId="77777777" w:rsidR="001D1B9B" w:rsidRPr="00433960" w:rsidRDefault="001D1B9B" w:rsidP="006A01B0">
            <w:pPr>
              <w:pStyle w:val="Akapitzlist"/>
              <w:numPr>
                <w:ilvl w:val="0"/>
                <w:numId w:val="21"/>
              </w:numPr>
              <w:tabs>
                <w:tab w:val="left" w:pos="34"/>
              </w:tabs>
              <w:spacing w:line="360" w:lineRule="auto"/>
              <w:jc w:val="both"/>
              <w:rPr>
                <w:rFonts w:cs="Arial"/>
              </w:rPr>
            </w:pPr>
            <w:r w:rsidRPr="00433960">
              <w:rPr>
                <w:rFonts w:cs="Arial"/>
                <w:szCs w:val="22"/>
              </w:rPr>
              <w:t>Funkcjonalność systemu:</w:t>
            </w:r>
          </w:p>
          <w:p w14:paraId="17305176" w14:textId="77777777" w:rsidR="001D1B9B" w:rsidRPr="00433960" w:rsidRDefault="001D1B9B" w:rsidP="006A01B0">
            <w:pPr>
              <w:numPr>
                <w:ilvl w:val="1"/>
                <w:numId w:val="21"/>
              </w:numPr>
              <w:spacing w:line="360" w:lineRule="auto"/>
              <w:contextualSpacing/>
              <w:jc w:val="both"/>
              <w:rPr>
                <w:rFonts w:cs="Arial"/>
              </w:rPr>
            </w:pPr>
            <w:r w:rsidRPr="00433960">
              <w:rPr>
                <w:rFonts w:cs="Arial"/>
                <w:szCs w:val="22"/>
              </w:rPr>
              <w:t>zliczanie pasażerów wsiadających i wysiadających we wszystkich drzwiach pojazdu i na każdym przystanku trasy przejazdu łącznie  z przystankami początkowym i końcowym:</w:t>
            </w:r>
          </w:p>
          <w:p w14:paraId="33B1E5D3" w14:textId="77777777" w:rsidR="00BD549E" w:rsidRPr="00BD549E" w:rsidRDefault="00BD549E" w:rsidP="006A01B0">
            <w:pPr>
              <w:numPr>
                <w:ilvl w:val="1"/>
                <w:numId w:val="21"/>
              </w:numPr>
              <w:spacing w:line="360" w:lineRule="auto"/>
              <w:contextualSpacing/>
              <w:jc w:val="both"/>
              <w:rPr>
                <w:rFonts w:cs="Arial"/>
              </w:rPr>
            </w:pPr>
            <w:r>
              <w:t>rejestracja wejść i wyjść musi odbywać się niezależnie od sposobu otwarcia drzwi (aktywacja lub wymuszenie)</w:t>
            </w:r>
          </w:p>
          <w:p w14:paraId="4ACA8DD8" w14:textId="77777777" w:rsidR="001D1B9B" w:rsidRPr="00433960" w:rsidRDefault="001D1B9B" w:rsidP="006A01B0">
            <w:pPr>
              <w:numPr>
                <w:ilvl w:val="1"/>
                <w:numId w:val="21"/>
              </w:numPr>
              <w:spacing w:line="360" w:lineRule="auto"/>
              <w:contextualSpacing/>
              <w:jc w:val="both"/>
              <w:rPr>
                <w:rFonts w:cs="Arial"/>
              </w:rPr>
            </w:pPr>
            <w:r w:rsidRPr="00433960">
              <w:rPr>
                <w:rFonts w:cs="Arial"/>
                <w:szCs w:val="22"/>
              </w:rPr>
              <w:t>rejestracja rzeczywistych czasów przejazdu pojazdu</w:t>
            </w:r>
          </w:p>
          <w:p w14:paraId="57B0682A" w14:textId="77777777" w:rsidR="001D1B9B" w:rsidRPr="00433960" w:rsidRDefault="001D1B9B" w:rsidP="006A01B0">
            <w:pPr>
              <w:numPr>
                <w:ilvl w:val="1"/>
                <w:numId w:val="21"/>
              </w:numPr>
              <w:spacing w:line="360" w:lineRule="auto"/>
              <w:contextualSpacing/>
              <w:jc w:val="both"/>
              <w:rPr>
                <w:rFonts w:cs="Arial"/>
              </w:rPr>
            </w:pPr>
            <w:r w:rsidRPr="00433960">
              <w:rPr>
                <w:rFonts w:cs="Arial"/>
                <w:szCs w:val="22"/>
              </w:rPr>
              <w:t>identyfikacja położenia wagonu na linii wg przystanków i czasu</w:t>
            </w:r>
          </w:p>
          <w:p w14:paraId="25990527" w14:textId="77777777" w:rsidR="001D1B9B" w:rsidRPr="00433960" w:rsidRDefault="001D1B9B" w:rsidP="006A01B0">
            <w:pPr>
              <w:numPr>
                <w:ilvl w:val="1"/>
                <w:numId w:val="21"/>
              </w:numPr>
              <w:spacing w:line="360" w:lineRule="auto"/>
              <w:contextualSpacing/>
              <w:jc w:val="both"/>
              <w:rPr>
                <w:rFonts w:cs="Arial"/>
              </w:rPr>
            </w:pPr>
            <w:r w:rsidRPr="00433960">
              <w:rPr>
                <w:rFonts w:cs="Arial"/>
                <w:szCs w:val="22"/>
              </w:rPr>
              <w:t>rejestracja zebranych informacji w pojeździe</w:t>
            </w:r>
          </w:p>
          <w:p w14:paraId="7A67603D" w14:textId="77777777" w:rsidR="001D1B9B" w:rsidRPr="00433960" w:rsidRDefault="001D1B9B" w:rsidP="006A01B0">
            <w:pPr>
              <w:numPr>
                <w:ilvl w:val="1"/>
                <w:numId w:val="21"/>
              </w:numPr>
              <w:spacing w:line="360" w:lineRule="auto"/>
              <w:contextualSpacing/>
              <w:jc w:val="both"/>
              <w:rPr>
                <w:rFonts w:cs="Arial"/>
              </w:rPr>
            </w:pPr>
            <w:r w:rsidRPr="00433960">
              <w:rPr>
                <w:rFonts w:cs="Arial"/>
                <w:szCs w:val="22"/>
              </w:rPr>
              <w:t>automatyczna wymiana danych z siecią WLAN na Stacji Obsługi Tramwajów</w:t>
            </w:r>
          </w:p>
          <w:p w14:paraId="6AE3F167" w14:textId="77777777" w:rsidR="001D1B9B" w:rsidRPr="00433960" w:rsidRDefault="001D1B9B" w:rsidP="006A01B0">
            <w:pPr>
              <w:numPr>
                <w:ilvl w:val="1"/>
                <w:numId w:val="21"/>
              </w:numPr>
              <w:tabs>
                <w:tab w:val="left" w:pos="34"/>
              </w:tabs>
              <w:spacing w:line="360" w:lineRule="auto"/>
              <w:contextualSpacing/>
              <w:jc w:val="both"/>
              <w:rPr>
                <w:rFonts w:cs="Arial"/>
              </w:rPr>
            </w:pPr>
            <w:r w:rsidRPr="00433960">
              <w:rPr>
                <w:rFonts w:cs="Arial"/>
                <w:szCs w:val="22"/>
              </w:rPr>
              <w:t>Dane z pomiarów powinny zawierać elementy:</w:t>
            </w:r>
          </w:p>
          <w:p w14:paraId="45B0F654" w14:textId="77777777" w:rsidR="0003601F" w:rsidRPr="00433960" w:rsidRDefault="001D1B9B" w:rsidP="006A01B0">
            <w:pPr>
              <w:pStyle w:val="Akapitzlist"/>
              <w:numPr>
                <w:ilvl w:val="2"/>
                <w:numId w:val="21"/>
              </w:numPr>
            </w:pPr>
            <w:r w:rsidRPr="00433960">
              <w:t>id wiersza</w:t>
            </w:r>
          </w:p>
          <w:p w14:paraId="30E6BC60" w14:textId="77777777" w:rsidR="0003601F" w:rsidRPr="00433960" w:rsidRDefault="001D1B9B" w:rsidP="006A01B0">
            <w:pPr>
              <w:pStyle w:val="Akapitzlist"/>
              <w:numPr>
                <w:ilvl w:val="2"/>
                <w:numId w:val="21"/>
              </w:numPr>
            </w:pPr>
            <w:r w:rsidRPr="00433960">
              <w:lastRenderedPageBreak/>
              <w:t>nazwę operatora pojazdu</w:t>
            </w:r>
          </w:p>
          <w:p w14:paraId="1ED569C5" w14:textId="77777777" w:rsidR="0003601F" w:rsidRPr="00433960" w:rsidRDefault="001D1B9B" w:rsidP="006A01B0">
            <w:pPr>
              <w:pStyle w:val="Akapitzlist"/>
              <w:numPr>
                <w:ilvl w:val="2"/>
                <w:numId w:val="21"/>
              </w:numPr>
            </w:pPr>
            <w:r w:rsidRPr="00433960">
              <w:t>numer boczny pojazdu</w:t>
            </w:r>
          </w:p>
          <w:p w14:paraId="7C477B8F" w14:textId="77777777" w:rsidR="0003601F" w:rsidRPr="00433960" w:rsidRDefault="001D1B9B" w:rsidP="006A01B0">
            <w:pPr>
              <w:pStyle w:val="Akapitzlist"/>
              <w:numPr>
                <w:ilvl w:val="2"/>
                <w:numId w:val="21"/>
              </w:numPr>
            </w:pPr>
            <w:r w:rsidRPr="00433960">
              <w:t>typ pojazdu</w:t>
            </w:r>
          </w:p>
          <w:p w14:paraId="5D5C2AB6" w14:textId="77777777" w:rsidR="00A823EB" w:rsidRPr="00433960" w:rsidRDefault="00A823EB" w:rsidP="006A01B0">
            <w:pPr>
              <w:pStyle w:val="Akapitzlist"/>
              <w:numPr>
                <w:ilvl w:val="2"/>
                <w:numId w:val="21"/>
              </w:numPr>
            </w:pPr>
            <w:r w:rsidRPr="00433960">
              <w:t>nr linii</w:t>
            </w:r>
          </w:p>
          <w:p w14:paraId="33DF7B6F" w14:textId="77777777" w:rsidR="00A823EB" w:rsidRPr="00433960" w:rsidRDefault="00A823EB" w:rsidP="006A01B0">
            <w:pPr>
              <w:pStyle w:val="Akapitzlist"/>
              <w:numPr>
                <w:ilvl w:val="2"/>
                <w:numId w:val="21"/>
              </w:numPr>
            </w:pPr>
            <w:r w:rsidRPr="00433960">
              <w:t>nr brygady</w:t>
            </w:r>
          </w:p>
          <w:p w14:paraId="1F8F19B5" w14:textId="77777777" w:rsidR="0003601F" w:rsidRPr="00433960" w:rsidRDefault="0003601F" w:rsidP="006A01B0">
            <w:pPr>
              <w:pStyle w:val="Akapitzlist"/>
              <w:numPr>
                <w:ilvl w:val="2"/>
                <w:numId w:val="21"/>
              </w:numPr>
            </w:pPr>
            <w:r w:rsidRPr="00433960">
              <w:t>nazwa przystanku</w:t>
            </w:r>
          </w:p>
          <w:p w14:paraId="4FD9FA10" w14:textId="77777777" w:rsidR="0003601F" w:rsidRPr="00433960" w:rsidRDefault="001D1B9B" w:rsidP="006A01B0">
            <w:pPr>
              <w:pStyle w:val="Akapitzlist"/>
              <w:numPr>
                <w:ilvl w:val="2"/>
                <w:numId w:val="21"/>
              </w:numPr>
            </w:pPr>
            <w:r w:rsidRPr="00433960">
              <w:t>godzinę przyjazdu na przystanek</w:t>
            </w:r>
          </w:p>
          <w:p w14:paraId="785B1253" w14:textId="77777777" w:rsidR="0003601F" w:rsidRPr="00433960" w:rsidRDefault="001D1B9B" w:rsidP="006A01B0">
            <w:pPr>
              <w:pStyle w:val="Akapitzlist"/>
              <w:numPr>
                <w:ilvl w:val="2"/>
                <w:numId w:val="21"/>
              </w:numPr>
            </w:pPr>
            <w:r w:rsidRPr="00433960">
              <w:t>godzinę odjazdu z przystanku</w:t>
            </w:r>
          </w:p>
          <w:p w14:paraId="58DAE42D" w14:textId="77777777" w:rsidR="0003601F" w:rsidRPr="00433960" w:rsidRDefault="001D1B9B" w:rsidP="006A01B0">
            <w:pPr>
              <w:pStyle w:val="Akapitzlist"/>
              <w:numPr>
                <w:ilvl w:val="2"/>
                <w:numId w:val="21"/>
              </w:numPr>
            </w:pPr>
            <w:r w:rsidRPr="00433960">
              <w:t>całkowitą przejechaną odległość w metrach</w:t>
            </w:r>
          </w:p>
          <w:p w14:paraId="60706D16" w14:textId="77777777" w:rsidR="0003601F" w:rsidRPr="00433960" w:rsidRDefault="001D1B9B" w:rsidP="006A01B0">
            <w:pPr>
              <w:pStyle w:val="Akapitzlist"/>
              <w:numPr>
                <w:ilvl w:val="2"/>
                <w:numId w:val="21"/>
              </w:numPr>
            </w:pPr>
            <w:r w:rsidRPr="00433960">
              <w:t>od</w:t>
            </w:r>
            <w:r w:rsidR="0003601F" w:rsidRPr="00433960">
              <w:t>ległość przejechaną od ostatniego</w:t>
            </w:r>
            <w:r w:rsidRPr="00433960">
              <w:t xml:space="preserve"> </w:t>
            </w:r>
            <w:r w:rsidR="0003601F" w:rsidRPr="00433960">
              <w:t>przystanku</w:t>
            </w:r>
            <w:r w:rsidRPr="00433960">
              <w:t xml:space="preserve"> w metrach</w:t>
            </w:r>
          </w:p>
          <w:p w14:paraId="5415BD8E" w14:textId="77777777" w:rsidR="0003601F" w:rsidRPr="00433960" w:rsidRDefault="001D1B9B" w:rsidP="006A01B0">
            <w:pPr>
              <w:pStyle w:val="Akapitzlist"/>
              <w:numPr>
                <w:ilvl w:val="2"/>
                <w:numId w:val="21"/>
              </w:numPr>
            </w:pPr>
            <w:r w:rsidRPr="00433960">
              <w:t>koordynaty GPS (</w:t>
            </w:r>
            <w:r w:rsidR="0087527A" w:rsidRPr="00433960">
              <w:t xml:space="preserve">długość i </w:t>
            </w:r>
            <w:r w:rsidRPr="00433960">
              <w:t>szerokość geograficzną przystanku)</w:t>
            </w:r>
          </w:p>
          <w:p w14:paraId="6115E53F" w14:textId="77777777" w:rsidR="0003601F" w:rsidRPr="00433960" w:rsidRDefault="001D1B9B" w:rsidP="006A01B0">
            <w:pPr>
              <w:pStyle w:val="Akapitzlist"/>
              <w:numPr>
                <w:ilvl w:val="2"/>
                <w:numId w:val="21"/>
              </w:numPr>
            </w:pPr>
            <w:r w:rsidRPr="00433960">
              <w:t>całkowitą ilość wejść do pojazdu na danym przystanku</w:t>
            </w:r>
          </w:p>
          <w:p w14:paraId="20089AF9" w14:textId="77777777" w:rsidR="0003601F" w:rsidRPr="00433960" w:rsidRDefault="001D1B9B" w:rsidP="006A01B0">
            <w:pPr>
              <w:pStyle w:val="Akapitzlist"/>
              <w:numPr>
                <w:ilvl w:val="2"/>
                <w:numId w:val="21"/>
              </w:numPr>
            </w:pPr>
            <w:r w:rsidRPr="00433960">
              <w:t>całkowitą ilość wyjść z pojazdu na danym przystanku</w:t>
            </w:r>
          </w:p>
          <w:p w14:paraId="052E0A51" w14:textId="77777777" w:rsidR="0003601F" w:rsidRPr="00433960" w:rsidRDefault="001D1B9B" w:rsidP="006A01B0">
            <w:pPr>
              <w:pStyle w:val="Akapitzlist"/>
              <w:numPr>
                <w:ilvl w:val="2"/>
                <w:numId w:val="21"/>
              </w:numPr>
            </w:pPr>
            <w:r w:rsidRPr="00433960">
              <w:t>status systemu na danym przystanku (kod ewentualnego błędu)</w:t>
            </w:r>
          </w:p>
          <w:p w14:paraId="524E8052" w14:textId="77777777" w:rsidR="0003601F" w:rsidRPr="00433960" w:rsidRDefault="0003601F" w:rsidP="006A01B0">
            <w:pPr>
              <w:pStyle w:val="Akapitzlist"/>
              <w:numPr>
                <w:ilvl w:val="2"/>
                <w:numId w:val="21"/>
              </w:numPr>
            </w:pPr>
            <w:r w:rsidRPr="00433960">
              <w:t>d</w:t>
            </w:r>
            <w:r w:rsidR="001D1B9B" w:rsidRPr="00433960">
              <w:t>la każdych drzwi:</w:t>
            </w:r>
          </w:p>
          <w:p w14:paraId="289D9ACA" w14:textId="77777777" w:rsidR="0003601F" w:rsidRPr="00433960" w:rsidRDefault="001D1B9B" w:rsidP="006A01B0">
            <w:pPr>
              <w:pStyle w:val="Akapitzlist"/>
              <w:numPr>
                <w:ilvl w:val="3"/>
                <w:numId w:val="21"/>
              </w:numPr>
            </w:pPr>
            <w:r w:rsidRPr="00433960">
              <w:t>całkowitą ilość wejść do pojazdu przez drzwi o numerze X (X symbolizuje numery kolejnych drzwi) na danym przystanku</w:t>
            </w:r>
          </w:p>
          <w:p w14:paraId="4147F86C" w14:textId="77777777" w:rsidR="0003601F" w:rsidRPr="00433960" w:rsidRDefault="001D1B9B" w:rsidP="006A01B0">
            <w:pPr>
              <w:pStyle w:val="Akapitzlist"/>
              <w:numPr>
                <w:ilvl w:val="3"/>
                <w:numId w:val="21"/>
              </w:numPr>
            </w:pPr>
            <w:r w:rsidRPr="00433960">
              <w:t>całkowitą ilość wyjść z pojazdu przez drzwi o numerze X (X symbolizuje numery kolejnych drzwi) na danym przystanku</w:t>
            </w:r>
          </w:p>
          <w:p w14:paraId="01121431" w14:textId="77777777" w:rsidR="001D1B9B" w:rsidRDefault="001D1B9B" w:rsidP="006A01B0">
            <w:pPr>
              <w:pStyle w:val="Akapitzlist"/>
              <w:numPr>
                <w:ilvl w:val="3"/>
                <w:numId w:val="21"/>
              </w:numPr>
            </w:pPr>
            <w:r w:rsidRPr="00433960">
              <w:t>status systemu dla drzwi X (X symbolizuje numery kolejnych drzwi) na danym przystanku (kod ewentualnego błędu)</w:t>
            </w:r>
          </w:p>
          <w:p w14:paraId="2D9D3DD2" w14:textId="77777777" w:rsidR="001D1B9B" w:rsidRPr="006A01B0" w:rsidRDefault="006A01B0" w:rsidP="006A01B0">
            <w:pPr>
              <w:pStyle w:val="Akapitzlist"/>
              <w:numPr>
                <w:ilvl w:val="1"/>
                <w:numId w:val="21"/>
              </w:numPr>
              <w:spacing w:before="100" w:beforeAutospacing="1" w:after="100" w:afterAutospacing="1"/>
              <w:jc w:val="both"/>
              <w:rPr>
                <w:rFonts w:cs="Arial"/>
                <w:szCs w:val="22"/>
              </w:rPr>
            </w:pPr>
            <w:r w:rsidRPr="0058261F">
              <w:rPr>
                <w:rFonts w:cs="Arial"/>
                <w:szCs w:val="22"/>
              </w:rPr>
              <w:t xml:space="preserve">Dostawca ma dostarczyć dokumentację oraz udzielić licencji bez ograniczeń czasowych i ilości obsługiwanych </w:t>
            </w:r>
            <w:r>
              <w:rPr>
                <w:rFonts w:cs="Arial"/>
                <w:szCs w:val="22"/>
              </w:rPr>
              <w:t>urządzeń na pojazdach</w:t>
            </w:r>
          </w:p>
        </w:tc>
      </w:tr>
      <w:tr w:rsidR="00476DC3" w:rsidRPr="00C506CF" w14:paraId="2B63A643" w14:textId="77777777" w:rsidTr="00476DC3">
        <w:tc>
          <w:tcPr>
            <w:tcW w:w="959" w:type="dxa"/>
            <w:shd w:val="clear" w:color="auto" w:fill="auto"/>
          </w:tcPr>
          <w:p w14:paraId="74C1E198" w14:textId="77777777" w:rsidR="00476DC3" w:rsidRPr="00AF3C87" w:rsidRDefault="00476DC3" w:rsidP="00AF3C87">
            <w:pPr>
              <w:pStyle w:val="Akapitzlist"/>
              <w:numPr>
                <w:ilvl w:val="0"/>
                <w:numId w:val="19"/>
              </w:numPr>
              <w:rPr>
                <w:rFonts w:cs="Arial"/>
                <w:bCs w:val="0"/>
                <w:szCs w:val="22"/>
              </w:rPr>
            </w:pPr>
          </w:p>
        </w:tc>
        <w:tc>
          <w:tcPr>
            <w:tcW w:w="1843" w:type="dxa"/>
            <w:shd w:val="clear" w:color="auto" w:fill="auto"/>
          </w:tcPr>
          <w:p w14:paraId="4CF87CE4" w14:textId="77777777" w:rsidR="00476DC3" w:rsidRPr="0076235D" w:rsidRDefault="00476DC3" w:rsidP="0076235D">
            <w:pPr>
              <w:pStyle w:val="Nagwek1"/>
              <w:rPr>
                <w:rFonts w:ascii="Arial" w:hAnsi="Arial" w:cs="Arial"/>
                <w:b w:val="0"/>
                <w:sz w:val="22"/>
                <w:szCs w:val="22"/>
              </w:rPr>
            </w:pPr>
            <w:bookmarkStart w:id="26" w:name="_Toc523391155"/>
            <w:bookmarkStart w:id="27" w:name="_Toc523391274"/>
            <w:r w:rsidRPr="0076235D">
              <w:rPr>
                <w:rFonts w:ascii="Arial" w:hAnsi="Arial" w:cs="Arial"/>
                <w:b w:val="0"/>
                <w:sz w:val="22"/>
                <w:szCs w:val="22"/>
              </w:rPr>
              <w:t>Radiotelefon</w:t>
            </w:r>
            <w:bookmarkEnd w:id="26"/>
            <w:bookmarkEnd w:id="27"/>
          </w:p>
        </w:tc>
        <w:tc>
          <w:tcPr>
            <w:tcW w:w="12332" w:type="dxa"/>
            <w:shd w:val="clear" w:color="auto" w:fill="auto"/>
          </w:tcPr>
          <w:p w14:paraId="73DC1203" w14:textId="77777777" w:rsidR="00476DC3" w:rsidRPr="00C506CF" w:rsidRDefault="00476DC3" w:rsidP="000658C1">
            <w:pPr>
              <w:pStyle w:val="Akapitzlist"/>
              <w:numPr>
                <w:ilvl w:val="0"/>
                <w:numId w:val="11"/>
              </w:numPr>
              <w:spacing w:before="100" w:beforeAutospacing="1" w:after="100" w:afterAutospacing="1"/>
              <w:ind w:left="640" w:hanging="550"/>
              <w:rPr>
                <w:rFonts w:cs="Arial"/>
                <w:bCs w:val="0"/>
                <w:szCs w:val="22"/>
              </w:rPr>
            </w:pPr>
            <w:r w:rsidRPr="00C506CF">
              <w:rPr>
                <w:rFonts w:cs="Arial"/>
                <w:bCs w:val="0"/>
                <w:szCs w:val="22"/>
              </w:rPr>
              <w:t>Radiotelefon wraz z głośnikiem i mikrofonem - radiotelefon współpracujący z systemem łączności radiowej TETRA wykorzystywanej przez Zamawiającego, radiotelefon typu Motorola  MTM5400 lub równoważny według specyfikacji:</w:t>
            </w:r>
          </w:p>
          <w:p w14:paraId="5CABFF77" w14:textId="77777777" w:rsidR="00476DC3" w:rsidRPr="00C506CF" w:rsidRDefault="00476DC3" w:rsidP="00433960">
            <w:pPr>
              <w:pStyle w:val="Akapitzlist"/>
              <w:numPr>
                <w:ilvl w:val="1"/>
                <w:numId w:val="11"/>
              </w:numPr>
              <w:spacing w:before="100" w:beforeAutospacing="1" w:after="100" w:afterAutospacing="1"/>
              <w:ind w:left="1026" w:hanging="550"/>
              <w:rPr>
                <w:rFonts w:cs="Arial"/>
                <w:bCs w:val="0"/>
                <w:szCs w:val="22"/>
              </w:rPr>
            </w:pPr>
            <w:r w:rsidRPr="00C506CF">
              <w:rPr>
                <w:rFonts w:cs="Arial"/>
                <w:bCs w:val="0"/>
                <w:szCs w:val="22"/>
              </w:rPr>
              <w:t>pełna obsługa standardu TETRA</w:t>
            </w:r>
          </w:p>
          <w:p w14:paraId="4D74542B" w14:textId="77777777" w:rsidR="00476DC3" w:rsidRPr="00C506CF" w:rsidRDefault="00476DC3" w:rsidP="00433960">
            <w:pPr>
              <w:pStyle w:val="Akapitzlist"/>
              <w:numPr>
                <w:ilvl w:val="1"/>
                <w:numId w:val="11"/>
              </w:numPr>
              <w:spacing w:before="100" w:beforeAutospacing="1" w:after="100" w:afterAutospacing="1"/>
              <w:ind w:left="1026" w:hanging="550"/>
              <w:rPr>
                <w:rFonts w:cs="Arial"/>
                <w:bCs w:val="0"/>
                <w:szCs w:val="22"/>
              </w:rPr>
            </w:pPr>
            <w:r w:rsidRPr="00C506CF">
              <w:rPr>
                <w:rFonts w:cs="Arial"/>
                <w:bCs w:val="0"/>
                <w:szCs w:val="22"/>
              </w:rPr>
              <w:t>polskie menu</w:t>
            </w:r>
          </w:p>
          <w:p w14:paraId="02CDCA98" w14:textId="77777777" w:rsidR="00476DC3" w:rsidRPr="00C506CF" w:rsidRDefault="00476DC3" w:rsidP="00433960">
            <w:pPr>
              <w:pStyle w:val="Akapitzlist"/>
              <w:numPr>
                <w:ilvl w:val="1"/>
                <w:numId w:val="11"/>
              </w:numPr>
              <w:spacing w:before="100" w:beforeAutospacing="1" w:after="100" w:afterAutospacing="1"/>
              <w:ind w:left="1026" w:hanging="550"/>
              <w:rPr>
                <w:rFonts w:cs="Arial"/>
                <w:bCs w:val="0"/>
                <w:szCs w:val="22"/>
              </w:rPr>
            </w:pPr>
            <w:r w:rsidRPr="00C506CF">
              <w:rPr>
                <w:rFonts w:cs="Arial"/>
                <w:bCs w:val="0"/>
                <w:szCs w:val="22"/>
              </w:rPr>
              <w:t>obsługiwane  pasma 380 – 430 MHz</w:t>
            </w:r>
          </w:p>
          <w:p w14:paraId="2BE1DBF2" w14:textId="77777777" w:rsidR="00476DC3" w:rsidRPr="00C506CF" w:rsidRDefault="00476DC3" w:rsidP="00433960">
            <w:pPr>
              <w:pStyle w:val="Akapitzlist"/>
              <w:numPr>
                <w:ilvl w:val="1"/>
                <w:numId w:val="11"/>
              </w:numPr>
              <w:spacing w:before="100" w:beforeAutospacing="1" w:after="100" w:afterAutospacing="1"/>
              <w:ind w:left="1026" w:hanging="550"/>
              <w:rPr>
                <w:rFonts w:cs="Arial"/>
                <w:bCs w:val="0"/>
                <w:szCs w:val="22"/>
              </w:rPr>
            </w:pPr>
            <w:r w:rsidRPr="00C506CF">
              <w:rPr>
                <w:rFonts w:cs="Arial"/>
                <w:bCs w:val="0"/>
                <w:szCs w:val="22"/>
              </w:rPr>
              <w:t>max moc nadajnika radiowego 10 W</w:t>
            </w:r>
          </w:p>
          <w:p w14:paraId="12BFABA2" w14:textId="77777777" w:rsidR="00476DC3" w:rsidRPr="00C506CF" w:rsidRDefault="00476DC3" w:rsidP="00433960">
            <w:pPr>
              <w:pStyle w:val="Akapitzlist"/>
              <w:numPr>
                <w:ilvl w:val="1"/>
                <w:numId w:val="11"/>
              </w:numPr>
              <w:spacing w:before="100" w:beforeAutospacing="1" w:after="100" w:afterAutospacing="1"/>
              <w:ind w:left="1026" w:hanging="550"/>
              <w:rPr>
                <w:rFonts w:cs="Arial"/>
                <w:bCs w:val="0"/>
                <w:szCs w:val="22"/>
              </w:rPr>
            </w:pPr>
            <w:r w:rsidRPr="00C506CF">
              <w:rPr>
                <w:rFonts w:cs="Arial"/>
                <w:bCs w:val="0"/>
                <w:szCs w:val="22"/>
              </w:rPr>
              <w:t>obsługa zewnętrznego alarmowego przycisku napadowego pozwalającego na uruchomienie wywołania alarmowego przez wysłanie odpowiedniego statusu</w:t>
            </w:r>
          </w:p>
          <w:p w14:paraId="5E2832BA" w14:textId="77777777" w:rsidR="00476DC3" w:rsidRPr="00C506CF" w:rsidRDefault="00476DC3" w:rsidP="00433960">
            <w:pPr>
              <w:pStyle w:val="Akapitzlist"/>
              <w:numPr>
                <w:ilvl w:val="1"/>
                <w:numId w:val="11"/>
              </w:numPr>
              <w:spacing w:before="100" w:beforeAutospacing="1" w:after="100" w:afterAutospacing="1"/>
              <w:ind w:left="1026" w:hanging="550"/>
              <w:rPr>
                <w:rFonts w:cs="Arial"/>
                <w:bCs w:val="0"/>
                <w:szCs w:val="22"/>
              </w:rPr>
            </w:pPr>
            <w:r w:rsidRPr="00C506CF">
              <w:rPr>
                <w:rFonts w:cs="Arial"/>
                <w:bCs w:val="0"/>
                <w:szCs w:val="22"/>
              </w:rPr>
              <w:t>możliwość personalizacji radiotelefonu w zakresie:</w:t>
            </w:r>
          </w:p>
          <w:p w14:paraId="472EF159" w14:textId="77777777" w:rsidR="00476DC3" w:rsidRPr="00C506CF" w:rsidRDefault="00476DC3" w:rsidP="00433960">
            <w:pPr>
              <w:pStyle w:val="Akapitzlist"/>
              <w:numPr>
                <w:ilvl w:val="2"/>
                <w:numId w:val="11"/>
              </w:numPr>
              <w:spacing w:before="100" w:beforeAutospacing="1" w:after="100" w:afterAutospacing="1"/>
              <w:ind w:left="1026" w:hanging="550"/>
              <w:rPr>
                <w:rFonts w:cs="Arial"/>
                <w:bCs w:val="0"/>
                <w:szCs w:val="22"/>
              </w:rPr>
            </w:pPr>
            <w:r w:rsidRPr="00C506CF">
              <w:rPr>
                <w:rFonts w:cs="Arial"/>
                <w:bCs w:val="0"/>
                <w:szCs w:val="22"/>
              </w:rPr>
              <w:t>konfiguracji grup rozmownych</w:t>
            </w:r>
          </w:p>
          <w:p w14:paraId="6EEDACC2" w14:textId="77777777" w:rsidR="00476DC3" w:rsidRPr="00C506CF" w:rsidRDefault="00476DC3" w:rsidP="00433960">
            <w:pPr>
              <w:pStyle w:val="Akapitzlist"/>
              <w:numPr>
                <w:ilvl w:val="2"/>
                <w:numId w:val="11"/>
              </w:numPr>
              <w:spacing w:before="100" w:beforeAutospacing="1" w:after="100" w:afterAutospacing="1"/>
              <w:ind w:left="1026" w:hanging="550"/>
              <w:rPr>
                <w:rFonts w:cs="Arial"/>
                <w:bCs w:val="0"/>
                <w:szCs w:val="22"/>
              </w:rPr>
            </w:pPr>
            <w:r w:rsidRPr="00C506CF">
              <w:rPr>
                <w:rFonts w:cs="Arial"/>
                <w:bCs w:val="0"/>
                <w:szCs w:val="22"/>
              </w:rPr>
              <w:t>konfiguracji książki adresowej</w:t>
            </w:r>
          </w:p>
          <w:p w14:paraId="2F098EFB" w14:textId="77777777" w:rsidR="00476DC3" w:rsidRPr="00C506CF" w:rsidRDefault="00476DC3" w:rsidP="00433960">
            <w:pPr>
              <w:pStyle w:val="Akapitzlist"/>
              <w:numPr>
                <w:ilvl w:val="2"/>
                <w:numId w:val="11"/>
              </w:numPr>
              <w:spacing w:before="100" w:beforeAutospacing="1" w:after="100" w:afterAutospacing="1"/>
              <w:ind w:left="1026" w:hanging="550"/>
              <w:rPr>
                <w:rFonts w:cs="Arial"/>
                <w:bCs w:val="0"/>
                <w:szCs w:val="22"/>
              </w:rPr>
            </w:pPr>
            <w:r w:rsidRPr="00C506CF">
              <w:rPr>
                <w:rFonts w:cs="Arial"/>
                <w:bCs w:val="0"/>
                <w:szCs w:val="22"/>
              </w:rPr>
              <w:lastRenderedPageBreak/>
              <w:t>konfiguracji możliwości wykonywania połączeń i wysyłania wiadomości</w:t>
            </w:r>
          </w:p>
          <w:p w14:paraId="1CBEFA71" w14:textId="77777777" w:rsidR="00476DC3" w:rsidRPr="00C506CF" w:rsidRDefault="00476DC3" w:rsidP="00433960">
            <w:pPr>
              <w:pStyle w:val="Akapitzlist"/>
              <w:numPr>
                <w:ilvl w:val="1"/>
                <w:numId w:val="11"/>
              </w:numPr>
              <w:spacing w:before="100" w:beforeAutospacing="1" w:after="100" w:afterAutospacing="1"/>
              <w:ind w:left="1026" w:hanging="550"/>
              <w:rPr>
                <w:rFonts w:cs="Arial"/>
                <w:bCs w:val="0"/>
                <w:szCs w:val="22"/>
              </w:rPr>
            </w:pPr>
            <w:r w:rsidRPr="00C506CF">
              <w:rPr>
                <w:rFonts w:cs="Arial"/>
                <w:bCs w:val="0"/>
                <w:szCs w:val="22"/>
              </w:rPr>
              <w:t>pełna obsługa wywołań: indywidualnych, grupowych zgodna ze standardem TETRA</w:t>
            </w:r>
          </w:p>
          <w:p w14:paraId="659A90EC" w14:textId="77777777" w:rsidR="00476DC3" w:rsidRPr="00C506CF" w:rsidRDefault="00476DC3" w:rsidP="00433960">
            <w:pPr>
              <w:pStyle w:val="Akapitzlist"/>
              <w:numPr>
                <w:ilvl w:val="1"/>
                <w:numId w:val="11"/>
              </w:numPr>
              <w:spacing w:before="100" w:beforeAutospacing="1" w:after="100" w:afterAutospacing="1"/>
              <w:ind w:left="1026" w:hanging="550"/>
              <w:rPr>
                <w:rFonts w:cs="Arial"/>
                <w:bCs w:val="0"/>
                <w:szCs w:val="22"/>
              </w:rPr>
            </w:pPr>
            <w:r w:rsidRPr="00C506CF">
              <w:rPr>
                <w:rFonts w:cs="Arial"/>
                <w:bCs w:val="0"/>
                <w:szCs w:val="22"/>
              </w:rPr>
              <w:t>pełna obsługa wiadomości tekstowych, statusowych zgodna ze standardem TETRA</w:t>
            </w:r>
          </w:p>
          <w:p w14:paraId="75B69FB3" w14:textId="77777777" w:rsidR="00476DC3" w:rsidRPr="00985459" w:rsidRDefault="008A4124" w:rsidP="00433960">
            <w:pPr>
              <w:pStyle w:val="Akapitzlist"/>
              <w:numPr>
                <w:ilvl w:val="1"/>
                <w:numId w:val="11"/>
              </w:numPr>
              <w:spacing w:before="100" w:beforeAutospacing="1" w:after="100" w:afterAutospacing="1"/>
              <w:ind w:left="1026" w:hanging="550"/>
              <w:rPr>
                <w:rFonts w:cs="Arial"/>
                <w:bCs w:val="0"/>
                <w:szCs w:val="22"/>
              </w:rPr>
            </w:pPr>
            <w:r w:rsidRPr="00985459">
              <w:rPr>
                <w:rFonts w:cs="Arial"/>
                <w:bCs w:val="0"/>
                <w:szCs w:val="22"/>
              </w:rPr>
              <w:t>osprzęt do radiotelefonu powinien</w:t>
            </w:r>
            <w:r w:rsidR="00476DC3" w:rsidRPr="00985459">
              <w:rPr>
                <w:rFonts w:cs="Arial"/>
                <w:bCs w:val="0"/>
                <w:szCs w:val="22"/>
              </w:rPr>
              <w:t xml:space="preserve"> być </w:t>
            </w:r>
            <w:r w:rsidRPr="00985459">
              <w:rPr>
                <w:rFonts w:cs="Arial"/>
                <w:bCs w:val="0"/>
                <w:szCs w:val="22"/>
              </w:rPr>
              <w:t>zamontowany</w:t>
            </w:r>
            <w:r w:rsidR="00476DC3" w:rsidRPr="00985459">
              <w:rPr>
                <w:rFonts w:cs="Arial"/>
                <w:bCs w:val="0"/>
                <w:szCs w:val="22"/>
              </w:rPr>
              <w:t xml:space="preserve"> w kabinie prowadzącego</w:t>
            </w:r>
          </w:p>
          <w:p w14:paraId="7A197A6E" w14:textId="77777777" w:rsidR="008A4124" w:rsidRPr="00985459" w:rsidRDefault="008A4124" w:rsidP="00433960">
            <w:pPr>
              <w:pStyle w:val="Akapitzlist"/>
              <w:numPr>
                <w:ilvl w:val="1"/>
                <w:numId w:val="11"/>
              </w:numPr>
              <w:spacing w:before="100" w:beforeAutospacing="1" w:after="100" w:afterAutospacing="1"/>
              <w:ind w:left="1026" w:hanging="550"/>
              <w:rPr>
                <w:rFonts w:cs="Arial"/>
                <w:bCs w:val="0"/>
                <w:szCs w:val="22"/>
              </w:rPr>
            </w:pPr>
            <w:r w:rsidRPr="00985459">
              <w:rPr>
                <w:rFonts w:cs="Arial"/>
                <w:bCs w:val="0"/>
                <w:szCs w:val="22"/>
              </w:rPr>
              <w:t xml:space="preserve">radiotelefony powinny być dostarczone </w:t>
            </w:r>
            <w:r w:rsidR="00985459" w:rsidRPr="00985459">
              <w:rPr>
                <w:rFonts w:cs="Arial"/>
                <w:bCs w:val="0"/>
                <w:szCs w:val="22"/>
              </w:rPr>
              <w:t xml:space="preserve">do Zamawiającego </w:t>
            </w:r>
            <w:r w:rsidRPr="00985459">
              <w:rPr>
                <w:rFonts w:cs="Arial"/>
                <w:bCs w:val="0"/>
                <w:szCs w:val="22"/>
              </w:rPr>
              <w:t>przed odbiorem</w:t>
            </w:r>
            <w:r w:rsidR="00985459" w:rsidRPr="00985459">
              <w:rPr>
                <w:rFonts w:cs="Arial"/>
                <w:bCs w:val="0"/>
                <w:szCs w:val="22"/>
              </w:rPr>
              <w:t xml:space="preserve"> </w:t>
            </w:r>
            <w:r w:rsidRPr="00985459">
              <w:rPr>
                <w:rFonts w:cs="Arial"/>
                <w:bCs w:val="0"/>
                <w:szCs w:val="22"/>
              </w:rPr>
              <w:t xml:space="preserve">pierwszego pojazdu </w:t>
            </w:r>
          </w:p>
          <w:p w14:paraId="3E7AB716" w14:textId="77777777" w:rsidR="00476DC3" w:rsidRPr="00C506CF" w:rsidRDefault="00476DC3" w:rsidP="00433960">
            <w:pPr>
              <w:pStyle w:val="Akapitzlist"/>
              <w:numPr>
                <w:ilvl w:val="1"/>
                <w:numId w:val="11"/>
              </w:numPr>
              <w:spacing w:before="100" w:beforeAutospacing="1" w:after="100" w:afterAutospacing="1"/>
              <w:ind w:left="1026" w:hanging="550"/>
              <w:rPr>
                <w:rFonts w:cs="Arial"/>
                <w:bCs w:val="0"/>
                <w:szCs w:val="22"/>
              </w:rPr>
            </w:pPr>
            <w:r w:rsidRPr="00985459">
              <w:rPr>
                <w:rFonts w:cs="Arial"/>
                <w:bCs w:val="0"/>
                <w:szCs w:val="22"/>
              </w:rPr>
              <w:t>oprogramowanie personalizujące, firmware, codeplug kompatybilne</w:t>
            </w:r>
            <w:r w:rsidRPr="00C506CF">
              <w:rPr>
                <w:rFonts w:cs="Arial"/>
                <w:bCs w:val="0"/>
                <w:szCs w:val="22"/>
              </w:rPr>
              <w:t xml:space="preserve"> z dostarczonym sprzętem</w:t>
            </w:r>
          </w:p>
          <w:p w14:paraId="04CE9AD7" w14:textId="77777777" w:rsidR="0087527A" w:rsidRDefault="00476DC3" w:rsidP="000658C1">
            <w:pPr>
              <w:pStyle w:val="Akapitzlist"/>
              <w:numPr>
                <w:ilvl w:val="0"/>
                <w:numId w:val="11"/>
              </w:numPr>
              <w:spacing w:before="100" w:beforeAutospacing="1" w:after="100" w:afterAutospacing="1"/>
              <w:ind w:left="640" w:hanging="550"/>
              <w:jc w:val="both"/>
              <w:rPr>
                <w:rFonts w:cs="Arial"/>
                <w:bCs w:val="0"/>
                <w:szCs w:val="22"/>
              </w:rPr>
            </w:pPr>
            <w:r w:rsidRPr="00C506CF">
              <w:rPr>
                <w:rFonts w:cs="Arial"/>
                <w:bCs w:val="0"/>
                <w:szCs w:val="22"/>
              </w:rPr>
              <w:t>Instalacja zasilająca dla radiotelefonu 12V 5A</w:t>
            </w:r>
            <w:r w:rsidR="0087527A">
              <w:rPr>
                <w:rFonts w:cs="Arial"/>
                <w:bCs w:val="0"/>
                <w:szCs w:val="22"/>
              </w:rPr>
              <w:t>.</w:t>
            </w:r>
          </w:p>
          <w:p w14:paraId="0516E767" w14:textId="77777777" w:rsidR="00476DC3" w:rsidRPr="00C506CF" w:rsidRDefault="0087527A" w:rsidP="000658C1">
            <w:pPr>
              <w:pStyle w:val="Akapitzlist"/>
              <w:numPr>
                <w:ilvl w:val="0"/>
                <w:numId w:val="11"/>
              </w:numPr>
              <w:spacing w:before="100" w:beforeAutospacing="1" w:after="100" w:afterAutospacing="1"/>
              <w:ind w:left="640" w:hanging="550"/>
              <w:jc w:val="both"/>
              <w:rPr>
                <w:rFonts w:cs="Arial"/>
                <w:bCs w:val="0"/>
                <w:szCs w:val="22"/>
              </w:rPr>
            </w:pPr>
            <w:r>
              <w:rPr>
                <w:rFonts w:cs="Arial"/>
                <w:bCs w:val="0"/>
                <w:szCs w:val="22"/>
              </w:rPr>
              <w:t xml:space="preserve"> I</w:t>
            </w:r>
            <w:r w:rsidR="00476DC3" w:rsidRPr="00C506CF">
              <w:rPr>
                <w:rFonts w:cs="Arial"/>
                <w:bCs w:val="0"/>
                <w:szCs w:val="22"/>
              </w:rPr>
              <w:t>nstalacja antenowa wraz z anteną do radiotelefonu, antena typu KATHREIN Train Antenna 410-470 MHz model: K702021 lub równoważna spełniająca wymagania:</w:t>
            </w:r>
          </w:p>
          <w:p w14:paraId="5AB7FDDC" w14:textId="77777777" w:rsidR="00985459" w:rsidRDefault="00985459" w:rsidP="00433960">
            <w:pPr>
              <w:pStyle w:val="Akapitzlist"/>
              <w:numPr>
                <w:ilvl w:val="1"/>
                <w:numId w:val="11"/>
              </w:numPr>
              <w:spacing w:before="100" w:beforeAutospacing="1" w:after="100" w:afterAutospacing="1"/>
              <w:ind w:left="1026" w:hanging="550"/>
              <w:jc w:val="both"/>
              <w:rPr>
                <w:rFonts w:cs="Arial"/>
                <w:bCs w:val="0"/>
                <w:szCs w:val="22"/>
              </w:rPr>
            </w:pPr>
            <w:r>
              <w:rPr>
                <w:rFonts w:cs="Arial"/>
                <w:bCs w:val="0"/>
                <w:szCs w:val="22"/>
              </w:rPr>
              <w:t xml:space="preserve">Kabel antenowy typu </w:t>
            </w:r>
            <w:r>
              <w:t>HUBER+SUHNER G 03262 D 50 OHM lub równoważny</w:t>
            </w:r>
          </w:p>
          <w:p w14:paraId="5F92B78A" w14:textId="77777777" w:rsidR="00476DC3" w:rsidRPr="00C506CF" w:rsidRDefault="00476DC3" w:rsidP="00433960">
            <w:pPr>
              <w:pStyle w:val="Akapitzlist"/>
              <w:numPr>
                <w:ilvl w:val="1"/>
                <w:numId w:val="11"/>
              </w:numPr>
              <w:spacing w:before="100" w:beforeAutospacing="1" w:after="100" w:afterAutospacing="1"/>
              <w:ind w:left="1026" w:hanging="550"/>
              <w:jc w:val="both"/>
              <w:rPr>
                <w:rFonts w:cs="Arial"/>
                <w:bCs w:val="0"/>
                <w:szCs w:val="22"/>
              </w:rPr>
            </w:pPr>
            <w:r w:rsidRPr="00C506CF">
              <w:rPr>
                <w:rFonts w:cs="Arial"/>
                <w:bCs w:val="0"/>
                <w:szCs w:val="22"/>
              </w:rPr>
              <w:t>Złącze typu N-female</w:t>
            </w:r>
          </w:p>
          <w:p w14:paraId="1A980213" w14:textId="77777777" w:rsidR="00476DC3" w:rsidRPr="00C506CF" w:rsidRDefault="00476DC3" w:rsidP="00433960">
            <w:pPr>
              <w:pStyle w:val="Akapitzlist"/>
              <w:numPr>
                <w:ilvl w:val="1"/>
                <w:numId w:val="11"/>
              </w:numPr>
              <w:spacing w:before="100" w:beforeAutospacing="1" w:after="100" w:afterAutospacing="1"/>
              <w:ind w:left="1026" w:hanging="550"/>
              <w:jc w:val="both"/>
              <w:rPr>
                <w:rFonts w:cs="Arial"/>
                <w:bCs w:val="0"/>
                <w:szCs w:val="22"/>
              </w:rPr>
            </w:pPr>
            <w:r w:rsidRPr="00C506CF">
              <w:rPr>
                <w:rFonts w:cs="Arial"/>
                <w:bCs w:val="0"/>
                <w:szCs w:val="22"/>
              </w:rPr>
              <w:t>Zakres częstotliwości 410-470 MHz</w:t>
            </w:r>
          </w:p>
          <w:p w14:paraId="54945DAE" w14:textId="77777777" w:rsidR="00476DC3" w:rsidRPr="00C506CF" w:rsidRDefault="00476DC3" w:rsidP="00433960">
            <w:pPr>
              <w:pStyle w:val="Akapitzlist"/>
              <w:numPr>
                <w:ilvl w:val="1"/>
                <w:numId w:val="11"/>
              </w:numPr>
              <w:spacing w:before="100" w:beforeAutospacing="1" w:after="100" w:afterAutospacing="1"/>
              <w:ind w:left="1026" w:hanging="550"/>
              <w:jc w:val="both"/>
              <w:rPr>
                <w:rFonts w:cs="Arial"/>
                <w:bCs w:val="0"/>
                <w:szCs w:val="22"/>
              </w:rPr>
            </w:pPr>
            <w:r w:rsidRPr="00C506CF">
              <w:rPr>
                <w:rFonts w:cs="Arial"/>
                <w:bCs w:val="0"/>
                <w:szCs w:val="22"/>
              </w:rPr>
              <w:t>VSWR &lt; 1,5</w:t>
            </w:r>
          </w:p>
          <w:p w14:paraId="5ADAC0B0" w14:textId="77777777" w:rsidR="00476DC3" w:rsidRPr="00C506CF" w:rsidRDefault="00476DC3" w:rsidP="00433960">
            <w:pPr>
              <w:pStyle w:val="Akapitzlist"/>
              <w:numPr>
                <w:ilvl w:val="1"/>
                <w:numId w:val="11"/>
              </w:numPr>
              <w:spacing w:before="100" w:beforeAutospacing="1" w:after="100" w:afterAutospacing="1"/>
              <w:ind w:left="1026" w:hanging="550"/>
              <w:jc w:val="both"/>
              <w:rPr>
                <w:rFonts w:cs="Arial"/>
                <w:bCs w:val="0"/>
                <w:szCs w:val="22"/>
              </w:rPr>
            </w:pPr>
            <w:r w:rsidRPr="00C506CF">
              <w:rPr>
                <w:rFonts w:cs="Arial"/>
                <w:bCs w:val="0"/>
                <w:szCs w:val="22"/>
              </w:rPr>
              <w:t>Wzmocnienie w stosunku do dipola ćwierć falowego nie mniejsze niż 0 dB</w:t>
            </w:r>
          </w:p>
          <w:p w14:paraId="151F1008" w14:textId="77777777" w:rsidR="00476DC3" w:rsidRPr="00C506CF" w:rsidRDefault="00476DC3" w:rsidP="00433960">
            <w:pPr>
              <w:pStyle w:val="Akapitzlist"/>
              <w:numPr>
                <w:ilvl w:val="1"/>
                <w:numId w:val="11"/>
              </w:numPr>
              <w:spacing w:before="100" w:beforeAutospacing="1" w:after="100" w:afterAutospacing="1"/>
              <w:ind w:left="1026" w:hanging="550"/>
              <w:jc w:val="both"/>
              <w:rPr>
                <w:rFonts w:cs="Arial"/>
                <w:bCs w:val="0"/>
                <w:szCs w:val="22"/>
              </w:rPr>
            </w:pPr>
            <w:r w:rsidRPr="00C506CF">
              <w:rPr>
                <w:rFonts w:cs="Arial"/>
                <w:bCs w:val="0"/>
                <w:szCs w:val="22"/>
              </w:rPr>
              <w:t>Impedancja 50 Ohm</w:t>
            </w:r>
          </w:p>
          <w:p w14:paraId="63B6D28E" w14:textId="77777777" w:rsidR="00476DC3" w:rsidRPr="00C506CF" w:rsidRDefault="00476DC3" w:rsidP="00433960">
            <w:pPr>
              <w:pStyle w:val="Akapitzlist"/>
              <w:numPr>
                <w:ilvl w:val="1"/>
                <w:numId w:val="11"/>
              </w:numPr>
              <w:spacing w:before="100" w:beforeAutospacing="1" w:after="100" w:afterAutospacing="1"/>
              <w:ind w:left="1026" w:hanging="550"/>
              <w:jc w:val="both"/>
              <w:rPr>
                <w:rFonts w:cs="Arial"/>
                <w:bCs w:val="0"/>
                <w:szCs w:val="22"/>
              </w:rPr>
            </w:pPr>
            <w:r w:rsidRPr="00C506CF">
              <w:rPr>
                <w:rFonts w:cs="Arial"/>
                <w:bCs w:val="0"/>
                <w:szCs w:val="22"/>
              </w:rPr>
              <w:t>Polaryzacja wertykalna</w:t>
            </w:r>
          </w:p>
          <w:p w14:paraId="77B86EA5" w14:textId="77777777" w:rsidR="00476DC3" w:rsidRPr="00C506CF" w:rsidRDefault="00476DC3" w:rsidP="00433960">
            <w:pPr>
              <w:pStyle w:val="Akapitzlist"/>
              <w:numPr>
                <w:ilvl w:val="1"/>
                <w:numId w:val="11"/>
              </w:numPr>
              <w:spacing w:before="100" w:beforeAutospacing="1" w:after="100" w:afterAutospacing="1"/>
              <w:ind w:left="1026" w:hanging="550"/>
              <w:jc w:val="both"/>
              <w:rPr>
                <w:rFonts w:cs="Arial"/>
                <w:bCs w:val="0"/>
                <w:szCs w:val="22"/>
              </w:rPr>
            </w:pPr>
            <w:r w:rsidRPr="00C506CF">
              <w:rPr>
                <w:rFonts w:cs="Arial"/>
                <w:bCs w:val="0"/>
                <w:szCs w:val="22"/>
              </w:rPr>
              <w:t>Głośnik o mocy 13 W</w:t>
            </w:r>
          </w:p>
          <w:p w14:paraId="7979A0B5" w14:textId="77777777" w:rsidR="00476DC3" w:rsidRPr="00C506CF" w:rsidRDefault="00476DC3" w:rsidP="00433960">
            <w:pPr>
              <w:pStyle w:val="Akapitzlist"/>
              <w:numPr>
                <w:ilvl w:val="1"/>
                <w:numId w:val="11"/>
              </w:numPr>
              <w:spacing w:before="100" w:beforeAutospacing="1" w:after="100" w:afterAutospacing="1"/>
              <w:ind w:left="1026" w:hanging="550"/>
              <w:jc w:val="both"/>
              <w:rPr>
                <w:rFonts w:cs="Arial"/>
                <w:bCs w:val="0"/>
                <w:szCs w:val="22"/>
              </w:rPr>
            </w:pPr>
            <w:r w:rsidRPr="00C506CF">
              <w:rPr>
                <w:rFonts w:cs="Arial"/>
                <w:bCs w:val="0"/>
                <w:szCs w:val="22"/>
              </w:rPr>
              <w:t xml:space="preserve">Mikrofon z </w:t>
            </w:r>
            <w:r w:rsidRPr="00985459">
              <w:rPr>
                <w:rFonts w:cs="Arial"/>
                <w:bCs w:val="0"/>
                <w:szCs w:val="22"/>
              </w:rPr>
              <w:t>przyciskiem Push To Talk wykonany w standardzie „heavy duty”</w:t>
            </w:r>
          </w:p>
          <w:p w14:paraId="4A1727D4" w14:textId="77777777" w:rsidR="00476DC3" w:rsidRPr="00433960" w:rsidRDefault="00476DC3" w:rsidP="0087527A">
            <w:pPr>
              <w:pStyle w:val="Akapitzlist"/>
              <w:numPr>
                <w:ilvl w:val="0"/>
                <w:numId w:val="11"/>
              </w:numPr>
              <w:spacing w:before="100" w:beforeAutospacing="1" w:after="100" w:afterAutospacing="1"/>
              <w:jc w:val="both"/>
              <w:rPr>
                <w:rFonts w:cs="Arial"/>
                <w:bCs w:val="0"/>
                <w:szCs w:val="22"/>
              </w:rPr>
            </w:pPr>
            <w:r w:rsidRPr="00433960">
              <w:rPr>
                <w:rFonts w:cs="Arial"/>
                <w:bCs w:val="0"/>
                <w:szCs w:val="22"/>
              </w:rPr>
              <w:t xml:space="preserve">Alarmowy przycisk napadowy </w:t>
            </w:r>
            <w:r w:rsidR="0061780D">
              <w:rPr>
                <w:rFonts w:cs="Arial"/>
                <w:bCs w:val="0"/>
                <w:szCs w:val="22"/>
              </w:rPr>
              <w:t xml:space="preserve">(tzw. „Panic”) powiązany z radiotelefonem i systemem monitoringu, </w:t>
            </w:r>
            <w:r w:rsidRPr="00433960">
              <w:rPr>
                <w:rFonts w:cs="Arial"/>
                <w:bCs w:val="0"/>
                <w:szCs w:val="22"/>
              </w:rPr>
              <w:t xml:space="preserve">zamontowany w miejscu </w:t>
            </w:r>
            <w:r w:rsidRPr="00AD42AC">
              <w:rPr>
                <w:rFonts w:cs="Arial"/>
                <w:bCs w:val="0"/>
                <w:szCs w:val="22"/>
              </w:rPr>
              <w:t>u</w:t>
            </w:r>
            <w:r w:rsidR="00AD42AC" w:rsidRPr="00AD42AC">
              <w:rPr>
                <w:rFonts w:cs="Arial"/>
                <w:bCs w:val="0"/>
                <w:szCs w:val="22"/>
              </w:rPr>
              <w:t>stalonym</w:t>
            </w:r>
            <w:r w:rsidR="0087527A" w:rsidRPr="00AD42AC">
              <w:rPr>
                <w:rFonts w:cs="Arial"/>
                <w:bCs w:val="0"/>
                <w:szCs w:val="22"/>
              </w:rPr>
              <w:t xml:space="preserve"> z Zamawiającym </w:t>
            </w:r>
            <w:r w:rsidR="00AD42AC">
              <w:rPr>
                <w:rFonts w:cs="Arial"/>
                <w:bCs w:val="0"/>
                <w:szCs w:val="22"/>
              </w:rPr>
              <w:t>w ramach uzgodnień dotyczących kabiny prowadzącego</w:t>
            </w:r>
            <w:r w:rsidRPr="00433960">
              <w:rPr>
                <w:rFonts w:cs="Arial"/>
                <w:bCs w:val="0"/>
                <w:szCs w:val="22"/>
              </w:rPr>
              <w:t>, według specyfikacji:</w:t>
            </w:r>
          </w:p>
          <w:p w14:paraId="755FD564" w14:textId="77777777" w:rsidR="00476DC3" w:rsidRPr="00C506CF" w:rsidRDefault="00476DC3" w:rsidP="0087527A">
            <w:pPr>
              <w:pStyle w:val="Akapitzlist"/>
              <w:numPr>
                <w:ilvl w:val="3"/>
                <w:numId w:val="29"/>
              </w:numPr>
              <w:spacing w:before="100" w:beforeAutospacing="1" w:after="100" w:afterAutospacing="1"/>
              <w:jc w:val="both"/>
              <w:rPr>
                <w:rFonts w:cs="Arial"/>
                <w:bCs w:val="0"/>
                <w:szCs w:val="22"/>
              </w:rPr>
            </w:pPr>
            <w:r w:rsidRPr="00C506CF">
              <w:rPr>
                <w:rFonts w:cs="Arial"/>
                <w:bCs w:val="0"/>
                <w:szCs w:val="22"/>
              </w:rPr>
              <w:t>typ monostabilny</w:t>
            </w:r>
          </w:p>
          <w:p w14:paraId="788A5450" w14:textId="77777777" w:rsidR="00476DC3" w:rsidRPr="00C506CF" w:rsidRDefault="00476DC3" w:rsidP="0087527A">
            <w:pPr>
              <w:pStyle w:val="Akapitzlist"/>
              <w:numPr>
                <w:ilvl w:val="3"/>
                <w:numId w:val="29"/>
              </w:numPr>
              <w:spacing w:before="100" w:beforeAutospacing="1" w:after="100" w:afterAutospacing="1"/>
              <w:jc w:val="both"/>
              <w:rPr>
                <w:rFonts w:cs="Arial"/>
                <w:bCs w:val="0"/>
                <w:szCs w:val="22"/>
              </w:rPr>
            </w:pPr>
            <w:r w:rsidRPr="00C506CF">
              <w:rPr>
                <w:rFonts w:cs="Arial"/>
                <w:bCs w:val="0"/>
                <w:szCs w:val="22"/>
              </w:rPr>
              <w:t>dwupolowy</w:t>
            </w:r>
          </w:p>
          <w:p w14:paraId="6DD16BFC" w14:textId="77777777" w:rsidR="00476DC3" w:rsidRPr="00C506CF" w:rsidRDefault="00476DC3" w:rsidP="0087527A">
            <w:pPr>
              <w:pStyle w:val="Akapitzlist"/>
              <w:numPr>
                <w:ilvl w:val="3"/>
                <w:numId w:val="29"/>
              </w:numPr>
              <w:spacing w:before="100" w:beforeAutospacing="1" w:after="100" w:afterAutospacing="1"/>
              <w:jc w:val="both"/>
              <w:rPr>
                <w:rFonts w:cs="Arial"/>
                <w:bCs w:val="0"/>
                <w:szCs w:val="22"/>
              </w:rPr>
            </w:pPr>
            <w:r w:rsidRPr="00C506CF">
              <w:rPr>
                <w:rFonts w:cs="Arial"/>
                <w:bCs w:val="0"/>
                <w:szCs w:val="22"/>
              </w:rPr>
              <w:t>normalnie otwarty</w:t>
            </w:r>
          </w:p>
          <w:p w14:paraId="1628842E" w14:textId="77777777" w:rsidR="00476DC3" w:rsidRPr="00C506CF" w:rsidRDefault="00476DC3" w:rsidP="0087527A">
            <w:pPr>
              <w:pStyle w:val="Akapitzlist"/>
              <w:numPr>
                <w:ilvl w:val="3"/>
                <w:numId w:val="29"/>
              </w:numPr>
              <w:spacing w:before="100" w:beforeAutospacing="1" w:after="100" w:afterAutospacing="1"/>
              <w:jc w:val="both"/>
              <w:rPr>
                <w:rFonts w:cs="Arial"/>
                <w:bCs w:val="0"/>
                <w:szCs w:val="22"/>
              </w:rPr>
            </w:pPr>
            <w:r w:rsidRPr="00985459">
              <w:rPr>
                <w:rFonts w:cs="Arial"/>
                <w:bCs w:val="0"/>
                <w:szCs w:val="22"/>
              </w:rPr>
              <w:t>zbocznikowany rezystancją 12 kOhm</w:t>
            </w:r>
          </w:p>
        </w:tc>
      </w:tr>
      <w:tr w:rsidR="000E2771" w:rsidRPr="0076235D" w14:paraId="0771CB38" w14:textId="77777777" w:rsidTr="00476DC3">
        <w:tc>
          <w:tcPr>
            <w:tcW w:w="959" w:type="dxa"/>
            <w:shd w:val="clear" w:color="auto" w:fill="auto"/>
          </w:tcPr>
          <w:p w14:paraId="28EE321B" w14:textId="77777777" w:rsidR="000E2771" w:rsidRPr="0076235D" w:rsidRDefault="000E2771" w:rsidP="00AF3C87">
            <w:pPr>
              <w:pStyle w:val="Akapitzlist"/>
              <w:numPr>
                <w:ilvl w:val="0"/>
                <w:numId w:val="19"/>
              </w:numPr>
              <w:rPr>
                <w:rFonts w:cs="Arial"/>
                <w:bCs w:val="0"/>
                <w:szCs w:val="22"/>
              </w:rPr>
            </w:pPr>
          </w:p>
        </w:tc>
        <w:tc>
          <w:tcPr>
            <w:tcW w:w="1843" w:type="dxa"/>
            <w:shd w:val="clear" w:color="auto" w:fill="auto"/>
          </w:tcPr>
          <w:p w14:paraId="55050083" w14:textId="77777777" w:rsidR="000E2771" w:rsidRPr="0076235D" w:rsidRDefault="000E2771" w:rsidP="0076235D">
            <w:pPr>
              <w:pStyle w:val="Nagwek1"/>
              <w:rPr>
                <w:rFonts w:ascii="Arial" w:hAnsi="Arial" w:cs="Arial"/>
                <w:b w:val="0"/>
                <w:sz w:val="22"/>
                <w:szCs w:val="22"/>
              </w:rPr>
            </w:pPr>
            <w:bookmarkStart w:id="28" w:name="_Toc523391156"/>
            <w:bookmarkStart w:id="29" w:name="_Toc523391275"/>
            <w:r w:rsidRPr="0076235D">
              <w:rPr>
                <w:rFonts w:ascii="Arial" w:hAnsi="Arial" w:cs="Arial"/>
                <w:b w:val="0"/>
                <w:sz w:val="22"/>
                <w:szCs w:val="22"/>
              </w:rPr>
              <w:t>Rejestrator zdarzeń</w:t>
            </w:r>
            <w:bookmarkEnd w:id="28"/>
            <w:bookmarkEnd w:id="29"/>
          </w:p>
        </w:tc>
        <w:tc>
          <w:tcPr>
            <w:tcW w:w="12332" w:type="dxa"/>
            <w:shd w:val="clear" w:color="auto" w:fill="auto"/>
          </w:tcPr>
          <w:p w14:paraId="3BF17F1A" w14:textId="77777777" w:rsidR="000E2771" w:rsidRPr="0076235D" w:rsidRDefault="000E2771" w:rsidP="000E2771">
            <w:pPr>
              <w:pStyle w:val="Styl2"/>
              <w:numPr>
                <w:ilvl w:val="0"/>
                <w:numId w:val="30"/>
              </w:numPr>
              <w:tabs>
                <w:tab w:val="left" w:pos="34"/>
                <w:tab w:val="left" w:pos="743"/>
                <w:tab w:val="left" w:pos="1735"/>
              </w:tabs>
              <w:spacing w:line="276" w:lineRule="auto"/>
              <w:ind w:left="743" w:hanging="284"/>
              <w:jc w:val="both"/>
              <w:rPr>
                <w:rFonts w:cs="Arial"/>
              </w:rPr>
            </w:pPr>
            <w:r w:rsidRPr="0076235D">
              <w:rPr>
                <w:rFonts w:cs="Arial"/>
                <w:sz w:val="22"/>
                <w:szCs w:val="22"/>
              </w:rPr>
              <w:t>Wagon musi posiadać elektroniczny rejestrator zdarzeń (zalecane 32 kanały), współpracujący z prędkościomierzem. Pomiar i rejestracja prędkości musi być realizowana w odstępach nie większych niż 20 ms z dokładnością nie mniejszą niż 10%. Rejestrator musi zapisywać na karcie pamięciowej co najmniej następujące sygnały:</w:t>
            </w:r>
          </w:p>
          <w:p w14:paraId="3AA5D64C" w14:textId="77777777" w:rsidR="000E2771" w:rsidRPr="0076235D" w:rsidRDefault="000E2771" w:rsidP="000E2771">
            <w:pPr>
              <w:pStyle w:val="Styl2"/>
              <w:tabs>
                <w:tab w:val="left" w:pos="34"/>
                <w:tab w:val="left" w:pos="743"/>
                <w:tab w:val="left" w:pos="1735"/>
              </w:tabs>
              <w:ind w:left="743" w:hanging="425"/>
              <w:jc w:val="both"/>
              <w:rPr>
                <w:rFonts w:cs="Arial"/>
              </w:rPr>
            </w:pPr>
          </w:p>
          <w:p w14:paraId="071AF0E3" w14:textId="77777777" w:rsidR="000E2771" w:rsidRPr="0076235D" w:rsidRDefault="000E2771" w:rsidP="000E2771">
            <w:pPr>
              <w:pStyle w:val="Styl2"/>
              <w:numPr>
                <w:ilvl w:val="1"/>
                <w:numId w:val="30"/>
              </w:numPr>
              <w:tabs>
                <w:tab w:val="left" w:pos="34"/>
                <w:tab w:val="left" w:pos="1452"/>
                <w:tab w:val="left" w:pos="1735"/>
              </w:tabs>
              <w:spacing w:line="276" w:lineRule="auto"/>
              <w:ind w:left="1452" w:hanging="709"/>
              <w:jc w:val="both"/>
              <w:rPr>
                <w:rFonts w:cs="Arial"/>
              </w:rPr>
            </w:pPr>
            <w:r w:rsidRPr="0076235D">
              <w:rPr>
                <w:rFonts w:cs="Arial"/>
                <w:sz w:val="22"/>
                <w:szCs w:val="22"/>
              </w:rPr>
              <w:t>prędkość jazdy,</w:t>
            </w:r>
          </w:p>
          <w:p w14:paraId="2F97EEAF" w14:textId="77777777" w:rsidR="000E2771" w:rsidRPr="0076235D" w:rsidRDefault="000E2771" w:rsidP="000E2771">
            <w:pPr>
              <w:pStyle w:val="Styl2"/>
              <w:numPr>
                <w:ilvl w:val="1"/>
                <w:numId w:val="30"/>
              </w:numPr>
              <w:tabs>
                <w:tab w:val="left" w:pos="34"/>
                <w:tab w:val="left" w:pos="1452"/>
                <w:tab w:val="left" w:pos="1735"/>
              </w:tabs>
              <w:spacing w:line="276" w:lineRule="auto"/>
              <w:ind w:left="1452" w:hanging="709"/>
              <w:jc w:val="both"/>
              <w:rPr>
                <w:rFonts w:cs="Arial"/>
              </w:rPr>
            </w:pPr>
            <w:r w:rsidRPr="0076235D">
              <w:rPr>
                <w:rFonts w:cs="Arial"/>
                <w:sz w:val="22"/>
                <w:szCs w:val="22"/>
              </w:rPr>
              <w:t>przebytą drogę,</w:t>
            </w:r>
          </w:p>
          <w:p w14:paraId="72AC8E95" w14:textId="77777777" w:rsidR="000E2771" w:rsidRPr="0076235D" w:rsidRDefault="000E2771" w:rsidP="000E2771">
            <w:pPr>
              <w:pStyle w:val="Styl2"/>
              <w:numPr>
                <w:ilvl w:val="1"/>
                <w:numId w:val="30"/>
              </w:numPr>
              <w:tabs>
                <w:tab w:val="left" w:pos="34"/>
                <w:tab w:val="left" w:pos="1452"/>
                <w:tab w:val="left" w:pos="1735"/>
              </w:tabs>
              <w:spacing w:line="276" w:lineRule="auto"/>
              <w:ind w:left="1452" w:hanging="709"/>
              <w:jc w:val="both"/>
              <w:rPr>
                <w:rFonts w:cs="Arial"/>
              </w:rPr>
            </w:pPr>
            <w:r w:rsidRPr="0076235D">
              <w:rPr>
                <w:rFonts w:cs="Arial"/>
                <w:sz w:val="22"/>
                <w:szCs w:val="22"/>
              </w:rPr>
              <w:t>prąd trakcyjny (jazda i hamowanie),</w:t>
            </w:r>
          </w:p>
          <w:p w14:paraId="60E6D041" w14:textId="77777777" w:rsidR="000E2771" w:rsidRPr="0076235D" w:rsidRDefault="000E2771" w:rsidP="000E2771">
            <w:pPr>
              <w:pStyle w:val="Styl2"/>
              <w:numPr>
                <w:ilvl w:val="1"/>
                <w:numId w:val="30"/>
              </w:numPr>
              <w:tabs>
                <w:tab w:val="left" w:pos="34"/>
                <w:tab w:val="left" w:pos="1452"/>
                <w:tab w:val="left" w:pos="1735"/>
              </w:tabs>
              <w:spacing w:line="276" w:lineRule="auto"/>
              <w:ind w:left="743" w:firstLine="0"/>
              <w:jc w:val="both"/>
              <w:rPr>
                <w:rFonts w:cs="Arial"/>
              </w:rPr>
            </w:pPr>
            <w:r w:rsidRPr="0076235D">
              <w:rPr>
                <w:rFonts w:cs="Arial"/>
                <w:sz w:val="22"/>
                <w:szCs w:val="22"/>
              </w:rPr>
              <w:t>napięcie sieci trakcyjnej,</w:t>
            </w:r>
          </w:p>
          <w:p w14:paraId="11D03DA2" w14:textId="77777777" w:rsidR="000E2771" w:rsidRPr="0076235D" w:rsidRDefault="000E2771" w:rsidP="000E2771">
            <w:pPr>
              <w:pStyle w:val="Styl2"/>
              <w:numPr>
                <w:ilvl w:val="1"/>
                <w:numId w:val="30"/>
              </w:numPr>
              <w:tabs>
                <w:tab w:val="left" w:pos="34"/>
                <w:tab w:val="left" w:pos="1452"/>
              </w:tabs>
              <w:spacing w:line="276" w:lineRule="auto"/>
              <w:ind w:left="1452" w:hanging="709"/>
              <w:jc w:val="both"/>
              <w:rPr>
                <w:rFonts w:cs="Arial"/>
              </w:rPr>
            </w:pPr>
            <w:r w:rsidRPr="0076235D">
              <w:rPr>
                <w:rFonts w:cs="Arial"/>
                <w:sz w:val="22"/>
                <w:szCs w:val="22"/>
              </w:rPr>
              <w:t xml:space="preserve">napięcie obwodów sterowania i pomocniczych niskiego napięcia, </w:t>
            </w:r>
          </w:p>
          <w:p w14:paraId="7CD93887" w14:textId="77777777" w:rsidR="000E2771" w:rsidRPr="0076235D" w:rsidRDefault="000E2771" w:rsidP="000E2771">
            <w:pPr>
              <w:pStyle w:val="Styl2"/>
              <w:tabs>
                <w:tab w:val="left" w:pos="34"/>
                <w:tab w:val="left" w:pos="1452"/>
              </w:tabs>
              <w:spacing w:line="276" w:lineRule="auto"/>
              <w:ind w:left="1452"/>
              <w:jc w:val="both"/>
              <w:rPr>
                <w:rFonts w:cs="Arial"/>
              </w:rPr>
            </w:pPr>
            <w:r w:rsidRPr="0076235D">
              <w:rPr>
                <w:rFonts w:cs="Arial"/>
                <w:sz w:val="22"/>
                <w:szCs w:val="22"/>
              </w:rPr>
              <w:lastRenderedPageBreak/>
              <w:t>oraz niżej wymienione sygnały logiczne:</w:t>
            </w:r>
          </w:p>
          <w:p w14:paraId="345A9A97" w14:textId="77777777" w:rsidR="000E2771" w:rsidRPr="0076235D" w:rsidRDefault="000E2771" w:rsidP="000E2771">
            <w:pPr>
              <w:pStyle w:val="Styl2"/>
              <w:numPr>
                <w:ilvl w:val="1"/>
                <w:numId w:val="30"/>
              </w:numPr>
              <w:tabs>
                <w:tab w:val="left" w:pos="34"/>
                <w:tab w:val="left" w:pos="1452"/>
                <w:tab w:val="left" w:pos="1877"/>
              </w:tabs>
              <w:spacing w:line="276" w:lineRule="auto"/>
              <w:ind w:left="1452" w:hanging="709"/>
              <w:jc w:val="both"/>
              <w:rPr>
                <w:rFonts w:cs="Arial"/>
              </w:rPr>
            </w:pPr>
            <w:r w:rsidRPr="0076235D">
              <w:rPr>
                <w:rFonts w:cs="Arial"/>
                <w:sz w:val="22"/>
                <w:szCs w:val="22"/>
              </w:rPr>
              <w:t>stan aparatów sterowniczych, za pomocą których motorniczy uruchamia poszczególne rodzaje hamulców,</w:t>
            </w:r>
          </w:p>
          <w:p w14:paraId="12E95CF6" w14:textId="77777777" w:rsidR="000E2771" w:rsidRPr="0076235D" w:rsidRDefault="000E2771" w:rsidP="000E2771">
            <w:pPr>
              <w:pStyle w:val="Styl2"/>
              <w:numPr>
                <w:ilvl w:val="1"/>
                <w:numId w:val="30"/>
              </w:numPr>
              <w:tabs>
                <w:tab w:val="left" w:pos="34"/>
                <w:tab w:val="left" w:pos="1452"/>
                <w:tab w:val="left" w:pos="1877"/>
              </w:tabs>
              <w:spacing w:line="276" w:lineRule="auto"/>
              <w:ind w:left="1452" w:hanging="709"/>
              <w:jc w:val="both"/>
              <w:rPr>
                <w:rFonts w:cs="Arial"/>
              </w:rPr>
            </w:pPr>
            <w:r w:rsidRPr="0076235D">
              <w:rPr>
                <w:rFonts w:cs="Arial"/>
                <w:sz w:val="22"/>
                <w:szCs w:val="22"/>
              </w:rPr>
              <w:t>sygnały zwrotne świadczące o zadziałaniu poszczególnych układów hamulcowych,</w:t>
            </w:r>
          </w:p>
          <w:p w14:paraId="1DA0157F" w14:textId="77777777" w:rsidR="000E2771" w:rsidRPr="0076235D" w:rsidRDefault="000E2771" w:rsidP="000E2771">
            <w:pPr>
              <w:pStyle w:val="Styl2"/>
              <w:numPr>
                <w:ilvl w:val="1"/>
                <w:numId w:val="30"/>
              </w:numPr>
              <w:tabs>
                <w:tab w:val="left" w:pos="34"/>
                <w:tab w:val="left" w:pos="1452"/>
                <w:tab w:val="left" w:pos="1877"/>
              </w:tabs>
              <w:spacing w:line="276" w:lineRule="auto"/>
              <w:ind w:left="1452" w:hanging="709"/>
              <w:jc w:val="both"/>
              <w:rPr>
                <w:rFonts w:cs="Arial"/>
              </w:rPr>
            </w:pPr>
            <w:r w:rsidRPr="0076235D">
              <w:rPr>
                <w:rFonts w:cs="Arial"/>
                <w:sz w:val="22"/>
                <w:szCs w:val="22"/>
              </w:rPr>
              <w:t>stan przełącznika kierunkowskazów (wyłączony/lewy/prawy/oba),</w:t>
            </w:r>
          </w:p>
          <w:p w14:paraId="21657198" w14:textId="77777777" w:rsidR="000E2771" w:rsidRPr="0076235D" w:rsidRDefault="000E2771" w:rsidP="000E2771">
            <w:pPr>
              <w:pStyle w:val="Styl2"/>
              <w:numPr>
                <w:ilvl w:val="1"/>
                <w:numId w:val="30"/>
              </w:numPr>
              <w:tabs>
                <w:tab w:val="left" w:pos="34"/>
                <w:tab w:val="left" w:pos="1452"/>
                <w:tab w:val="left" w:pos="1877"/>
              </w:tabs>
              <w:spacing w:line="276" w:lineRule="auto"/>
              <w:ind w:left="1452" w:hanging="709"/>
              <w:jc w:val="both"/>
              <w:rPr>
                <w:rFonts w:cs="Arial"/>
              </w:rPr>
            </w:pPr>
            <w:r w:rsidRPr="0076235D">
              <w:rPr>
                <w:rFonts w:cs="Arial"/>
                <w:sz w:val="22"/>
                <w:szCs w:val="22"/>
              </w:rPr>
              <w:t>stan przełącznika oświetlenia zewnętrznego,</w:t>
            </w:r>
          </w:p>
          <w:p w14:paraId="4BC3A07F" w14:textId="77777777" w:rsidR="000E2771" w:rsidRPr="0076235D" w:rsidRDefault="000E2771" w:rsidP="000E2771">
            <w:pPr>
              <w:pStyle w:val="Styl2"/>
              <w:numPr>
                <w:ilvl w:val="1"/>
                <w:numId w:val="30"/>
              </w:numPr>
              <w:tabs>
                <w:tab w:val="left" w:pos="34"/>
                <w:tab w:val="left" w:pos="1452"/>
                <w:tab w:val="left" w:pos="1877"/>
              </w:tabs>
              <w:spacing w:line="276" w:lineRule="auto"/>
              <w:ind w:left="1452" w:hanging="709"/>
              <w:jc w:val="both"/>
              <w:rPr>
                <w:rFonts w:cs="Arial"/>
              </w:rPr>
            </w:pPr>
            <w:r w:rsidRPr="0076235D">
              <w:rPr>
                <w:rFonts w:cs="Arial"/>
                <w:sz w:val="22"/>
                <w:szCs w:val="22"/>
              </w:rPr>
              <w:t>stan przycisku dzwonka,</w:t>
            </w:r>
          </w:p>
          <w:p w14:paraId="2AF0FE88" w14:textId="77777777" w:rsidR="000E2771" w:rsidRPr="0076235D" w:rsidRDefault="000E2771" w:rsidP="000E2771">
            <w:pPr>
              <w:pStyle w:val="Styl2"/>
              <w:numPr>
                <w:ilvl w:val="1"/>
                <w:numId w:val="30"/>
              </w:numPr>
              <w:tabs>
                <w:tab w:val="left" w:pos="34"/>
                <w:tab w:val="left" w:pos="1452"/>
                <w:tab w:val="left" w:pos="1877"/>
              </w:tabs>
              <w:spacing w:line="276" w:lineRule="auto"/>
              <w:ind w:left="1452" w:hanging="709"/>
              <w:jc w:val="both"/>
              <w:rPr>
                <w:rFonts w:cs="Arial"/>
              </w:rPr>
            </w:pPr>
            <w:r w:rsidRPr="0076235D">
              <w:rPr>
                <w:rFonts w:cs="Arial"/>
                <w:sz w:val="22"/>
                <w:szCs w:val="22"/>
              </w:rPr>
              <w:t>stan drzwi wagonu,</w:t>
            </w:r>
          </w:p>
          <w:p w14:paraId="7A616B70" w14:textId="77777777" w:rsidR="000E2771" w:rsidRPr="0076235D" w:rsidRDefault="000E2771" w:rsidP="000E2771">
            <w:pPr>
              <w:pStyle w:val="Styl2"/>
              <w:numPr>
                <w:ilvl w:val="1"/>
                <w:numId w:val="30"/>
              </w:numPr>
              <w:tabs>
                <w:tab w:val="left" w:pos="34"/>
                <w:tab w:val="left" w:pos="1452"/>
                <w:tab w:val="left" w:pos="1877"/>
              </w:tabs>
              <w:spacing w:line="276" w:lineRule="auto"/>
              <w:ind w:left="1310" w:hanging="567"/>
              <w:jc w:val="both"/>
              <w:rPr>
                <w:rFonts w:cs="Arial"/>
              </w:rPr>
            </w:pPr>
            <w:r w:rsidRPr="0076235D">
              <w:rPr>
                <w:rFonts w:cs="Arial"/>
                <w:sz w:val="22"/>
                <w:szCs w:val="22"/>
              </w:rPr>
              <w:t>stan zezwolenia na otwarcie drzwi,</w:t>
            </w:r>
          </w:p>
          <w:p w14:paraId="0663A532" w14:textId="77777777" w:rsidR="000E2771" w:rsidRPr="0076235D" w:rsidRDefault="000E2771" w:rsidP="000E2771">
            <w:pPr>
              <w:pStyle w:val="Styl2"/>
              <w:numPr>
                <w:ilvl w:val="1"/>
                <w:numId w:val="30"/>
              </w:numPr>
              <w:tabs>
                <w:tab w:val="left" w:pos="34"/>
                <w:tab w:val="left" w:pos="1452"/>
                <w:tab w:val="left" w:pos="1877"/>
              </w:tabs>
              <w:spacing w:line="276" w:lineRule="auto"/>
              <w:ind w:left="1310" w:hanging="567"/>
              <w:jc w:val="both"/>
              <w:rPr>
                <w:rFonts w:cs="Arial"/>
              </w:rPr>
            </w:pPr>
            <w:r w:rsidRPr="0076235D">
              <w:rPr>
                <w:rFonts w:cs="Arial"/>
                <w:sz w:val="22"/>
                <w:szCs w:val="22"/>
              </w:rPr>
              <w:t>stan przełącznika zwrotnic (wyłączony / w lewo / w prawo),</w:t>
            </w:r>
          </w:p>
          <w:p w14:paraId="37C52C3B" w14:textId="77777777" w:rsidR="000E2771" w:rsidRPr="0076235D" w:rsidRDefault="000E2771" w:rsidP="000E2771">
            <w:pPr>
              <w:pStyle w:val="Styl2"/>
              <w:numPr>
                <w:ilvl w:val="1"/>
                <w:numId w:val="30"/>
              </w:numPr>
              <w:tabs>
                <w:tab w:val="left" w:pos="34"/>
                <w:tab w:val="left" w:pos="1452"/>
                <w:tab w:val="left" w:pos="1877"/>
              </w:tabs>
              <w:spacing w:line="276" w:lineRule="auto"/>
              <w:ind w:left="1310" w:hanging="567"/>
              <w:jc w:val="both"/>
              <w:rPr>
                <w:rFonts w:cs="Arial"/>
              </w:rPr>
            </w:pPr>
            <w:r w:rsidRPr="0076235D">
              <w:rPr>
                <w:rFonts w:cs="Arial"/>
                <w:sz w:val="22"/>
                <w:szCs w:val="22"/>
              </w:rPr>
              <w:t>sygnał poślizgu,</w:t>
            </w:r>
          </w:p>
          <w:p w14:paraId="223EAEB3" w14:textId="77777777" w:rsidR="000E2771" w:rsidRPr="0076235D" w:rsidRDefault="000E2771" w:rsidP="000E2771">
            <w:pPr>
              <w:pStyle w:val="Styl2"/>
              <w:numPr>
                <w:ilvl w:val="1"/>
                <w:numId w:val="30"/>
              </w:numPr>
              <w:tabs>
                <w:tab w:val="left" w:pos="34"/>
                <w:tab w:val="left" w:pos="1452"/>
                <w:tab w:val="left" w:pos="1877"/>
              </w:tabs>
              <w:spacing w:line="276" w:lineRule="auto"/>
              <w:ind w:left="1310" w:hanging="567"/>
              <w:jc w:val="both"/>
              <w:rPr>
                <w:rFonts w:cs="Arial"/>
              </w:rPr>
            </w:pPr>
            <w:r w:rsidRPr="0076235D">
              <w:rPr>
                <w:rFonts w:cs="Arial"/>
                <w:sz w:val="22"/>
                <w:szCs w:val="22"/>
              </w:rPr>
              <w:t>kierunek jazdy (przód/tył),</w:t>
            </w:r>
          </w:p>
          <w:p w14:paraId="59C0C5A5" w14:textId="77777777" w:rsidR="000E2771" w:rsidRPr="0076235D" w:rsidRDefault="000E2771" w:rsidP="000E2771">
            <w:pPr>
              <w:pStyle w:val="Styl2"/>
              <w:numPr>
                <w:ilvl w:val="1"/>
                <w:numId w:val="30"/>
              </w:numPr>
              <w:tabs>
                <w:tab w:val="left" w:pos="34"/>
                <w:tab w:val="left" w:pos="1452"/>
                <w:tab w:val="left" w:pos="1877"/>
              </w:tabs>
              <w:spacing w:line="276" w:lineRule="auto"/>
              <w:ind w:left="1310" w:hanging="567"/>
              <w:jc w:val="both"/>
              <w:rPr>
                <w:rFonts w:cs="Arial"/>
              </w:rPr>
            </w:pPr>
            <w:r w:rsidRPr="0076235D">
              <w:rPr>
                <w:rFonts w:cs="Arial"/>
                <w:sz w:val="22"/>
                <w:szCs w:val="22"/>
              </w:rPr>
              <w:t>luzowanie awaryjne,</w:t>
            </w:r>
          </w:p>
          <w:p w14:paraId="536B22C2" w14:textId="77777777" w:rsidR="000E2771" w:rsidRPr="0076235D" w:rsidRDefault="000E2771" w:rsidP="000E2771">
            <w:pPr>
              <w:pStyle w:val="Styl2"/>
              <w:numPr>
                <w:ilvl w:val="1"/>
                <w:numId w:val="30"/>
              </w:numPr>
              <w:tabs>
                <w:tab w:val="left" w:pos="34"/>
                <w:tab w:val="left" w:pos="1452"/>
                <w:tab w:val="left" w:pos="1877"/>
              </w:tabs>
              <w:spacing w:line="276" w:lineRule="auto"/>
              <w:ind w:left="1452" w:hanging="709"/>
              <w:jc w:val="both"/>
              <w:rPr>
                <w:rFonts w:cs="Arial"/>
              </w:rPr>
            </w:pPr>
            <w:r w:rsidRPr="0076235D">
              <w:rPr>
                <w:rFonts w:cs="Arial"/>
                <w:sz w:val="22"/>
                <w:szCs w:val="22"/>
              </w:rPr>
              <w:t>inne, istotne z punktu widzenia bezpieczeństwa sygnały (np.: czasowe zwolnienie hamulca mechanicznego, zwolnienie czuwaka, użycie przycisku alarmowego itp.).</w:t>
            </w:r>
          </w:p>
          <w:p w14:paraId="502141D2" w14:textId="77777777" w:rsidR="000E2771" w:rsidRPr="0076235D" w:rsidRDefault="000E2771" w:rsidP="000E2771">
            <w:pPr>
              <w:pStyle w:val="Styl2"/>
              <w:tabs>
                <w:tab w:val="left" w:pos="34"/>
                <w:tab w:val="left" w:pos="743"/>
                <w:tab w:val="left" w:pos="1310"/>
                <w:tab w:val="left" w:pos="1877"/>
              </w:tabs>
              <w:ind w:left="743" w:hanging="425"/>
              <w:jc w:val="both"/>
              <w:rPr>
                <w:rFonts w:cs="Arial"/>
              </w:rPr>
            </w:pPr>
          </w:p>
          <w:p w14:paraId="26E6EADC" w14:textId="77777777" w:rsidR="000E2771" w:rsidRPr="0076235D" w:rsidRDefault="000E2771" w:rsidP="000E2771">
            <w:pPr>
              <w:pStyle w:val="Styl2"/>
              <w:numPr>
                <w:ilvl w:val="0"/>
                <w:numId w:val="30"/>
              </w:numPr>
              <w:tabs>
                <w:tab w:val="left" w:pos="34"/>
                <w:tab w:val="left" w:pos="743"/>
                <w:tab w:val="left" w:pos="1310"/>
                <w:tab w:val="left" w:pos="1877"/>
              </w:tabs>
              <w:ind w:left="743" w:hanging="284"/>
              <w:jc w:val="both"/>
              <w:rPr>
                <w:rFonts w:cs="Arial"/>
              </w:rPr>
            </w:pPr>
            <w:r w:rsidRPr="0076235D">
              <w:rPr>
                <w:rFonts w:cs="Arial"/>
                <w:sz w:val="22"/>
                <w:szCs w:val="22"/>
              </w:rPr>
              <w:t>Ponadto rejestrator powinien spełniać poniższe warunki:</w:t>
            </w:r>
          </w:p>
          <w:p w14:paraId="03CCBE09" w14:textId="77777777" w:rsidR="000E2771" w:rsidRPr="0076235D" w:rsidRDefault="000E2771" w:rsidP="000E2771">
            <w:pPr>
              <w:pStyle w:val="Styl2"/>
              <w:tabs>
                <w:tab w:val="left" w:pos="34"/>
                <w:tab w:val="left" w:pos="743"/>
                <w:tab w:val="left" w:pos="1310"/>
                <w:tab w:val="left" w:pos="1877"/>
              </w:tabs>
              <w:ind w:left="743" w:hanging="425"/>
              <w:jc w:val="both"/>
              <w:rPr>
                <w:rFonts w:cs="Arial"/>
              </w:rPr>
            </w:pPr>
          </w:p>
          <w:p w14:paraId="60A31704" w14:textId="77777777" w:rsidR="000E2771" w:rsidRPr="0076235D" w:rsidRDefault="000E2771" w:rsidP="000E2771">
            <w:pPr>
              <w:pStyle w:val="Styl2"/>
              <w:numPr>
                <w:ilvl w:val="1"/>
                <w:numId w:val="30"/>
              </w:numPr>
              <w:tabs>
                <w:tab w:val="left" w:pos="34"/>
                <w:tab w:val="left" w:pos="1310"/>
                <w:tab w:val="left" w:pos="1452"/>
                <w:tab w:val="left" w:pos="1877"/>
              </w:tabs>
              <w:ind w:left="1310" w:hanging="567"/>
              <w:jc w:val="both"/>
              <w:rPr>
                <w:rFonts w:cs="Arial"/>
              </w:rPr>
            </w:pPr>
            <w:r w:rsidRPr="0076235D">
              <w:rPr>
                <w:rFonts w:cs="Arial"/>
                <w:sz w:val="22"/>
                <w:szCs w:val="22"/>
              </w:rPr>
              <w:t xml:space="preserve">Dane dotyczące aktualnej daty i godziny musza być pobierane z komputera sterującego systemem </w:t>
            </w:r>
            <w:bookmarkStart w:id="30" w:name="_GoBack"/>
            <w:r w:rsidRPr="0076235D">
              <w:rPr>
                <w:rFonts w:cs="Arial"/>
                <w:sz w:val="22"/>
                <w:szCs w:val="22"/>
              </w:rPr>
              <w:t>informac</w:t>
            </w:r>
            <w:bookmarkEnd w:id="30"/>
            <w:r w:rsidRPr="0076235D">
              <w:rPr>
                <w:rFonts w:cs="Arial"/>
                <w:sz w:val="22"/>
                <w:szCs w:val="22"/>
              </w:rPr>
              <w:t>yjnym poprzez magistrale danych, przy wykorzystaniu otwartego protokołu transmisji np. IBIS.</w:t>
            </w:r>
          </w:p>
          <w:p w14:paraId="6BB6D3AF" w14:textId="77777777" w:rsidR="000E2771" w:rsidRPr="0076235D" w:rsidRDefault="000E2771" w:rsidP="000E2771">
            <w:pPr>
              <w:pStyle w:val="Styl2"/>
              <w:numPr>
                <w:ilvl w:val="1"/>
                <w:numId w:val="30"/>
              </w:numPr>
              <w:tabs>
                <w:tab w:val="left" w:pos="34"/>
                <w:tab w:val="left" w:pos="1310"/>
                <w:tab w:val="left" w:pos="1452"/>
                <w:tab w:val="left" w:pos="1877"/>
              </w:tabs>
              <w:ind w:left="1310" w:hanging="567"/>
              <w:jc w:val="both"/>
              <w:rPr>
                <w:rFonts w:cs="Arial"/>
              </w:rPr>
            </w:pPr>
            <w:r w:rsidRPr="0076235D">
              <w:rPr>
                <w:rFonts w:cs="Arial"/>
                <w:sz w:val="22"/>
                <w:szCs w:val="22"/>
              </w:rPr>
              <w:t>Pojemność karty pamięci musi wystarczać na jednoczesne zarejestrowanie zdarzeń (wszystkie podłączone sygnały) z minimum ostatnich 24-ch godzin przed zablokowaniem rejestratora oraz dalszą rejestrację przez kolejne co najmniej 24 godziny.</w:t>
            </w:r>
          </w:p>
          <w:p w14:paraId="5FE3DB9B" w14:textId="77777777" w:rsidR="000E2771" w:rsidRPr="0076235D" w:rsidRDefault="000E2771" w:rsidP="000E2771">
            <w:pPr>
              <w:pStyle w:val="Styl2"/>
              <w:numPr>
                <w:ilvl w:val="1"/>
                <w:numId w:val="30"/>
              </w:numPr>
              <w:tabs>
                <w:tab w:val="left" w:pos="34"/>
                <w:tab w:val="left" w:pos="1310"/>
                <w:tab w:val="left" w:pos="1452"/>
                <w:tab w:val="left" w:pos="1877"/>
              </w:tabs>
              <w:ind w:left="1310" w:hanging="567"/>
              <w:jc w:val="both"/>
              <w:rPr>
                <w:rFonts w:cs="Arial"/>
              </w:rPr>
            </w:pPr>
            <w:r w:rsidRPr="0076235D">
              <w:rPr>
                <w:rFonts w:cs="Arial"/>
                <w:sz w:val="22"/>
                <w:szCs w:val="22"/>
              </w:rPr>
              <w:t>Rejestracja sygnałów z poszczególnych układów hamowania musi odbywać się z pominięciem elementów komputera pokładowego – sygnały musza być doprowadzone do wejść rejestratora bezpośrednio z urządzeń, których stan jest rejestrowany.</w:t>
            </w:r>
          </w:p>
          <w:p w14:paraId="436CAD0A" w14:textId="77777777" w:rsidR="000E2771" w:rsidRPr="0076235D" w:rsidRDefault="000E2771" w:rsidP="000E2771">
            <w:pPr>
              <w:pStyle w:val="Styl2"/>
              <w:numPr>
                <w:ilvl w:val="1"/>
                <w:numId w:val="30"/>
              </w:numPr>
              <w:tabs>
                <w:tab w:val="left" w:pos="34"/>
                <w:tab w:val="left" w:pos="1310"/>
                <w:tab w:val="left" w:pos="1452"/>
                <w:tab w:val="left" w:pos="1877"/>
              </w:tabs>
              <w:ind w:left="1310" w:hanging="567"/>
              <w:jc w:val="both"/>
              <w:rPr>
                <w:rFonts w:cs="Arial"/>
              </w:rPr>
            </w:pPr>
            <w:r w:rsidRPr="0076235D">
              <w:rPr>
                <w:rFonts w:cs="Arial"/>
                <w:sz w:val="22"/>
                <w:szCs w:val="22"/>
              </w:rPr>
              <w:t>Zablokowanie zapisów, wyjęcie (brak) karty pamięci w rejestratorze lub brak działania (np. wyłączenie, awaria rejestratora) musi być komunikowane na pulpicie motorniczego. Wykonanie powyższych czynności oraz uruchomienie wagonu w takim przypadku musi wymagać wykonania świadomych przełączeń z użyciem zabezpieczeń poziomu 3.</w:t>
            </w:r>
          </w:p>
          <w:p w14:paraId="3B372968" w14:textId="77777777" w:rsidR="000E2771" w:rsidRPr="0076235D" w:rsidRDefault="000E2771" w:rsidP="000E2771">
            <w:pPr>
              <w:pStyle w:val="Styl2"/>
              <w:numPr>
                <w:ilvl w:val="1"/>
                <w:numId w:val="30"/>
              </w:numPr>
              <w:tabs>
                <w:tab w:val="left" w:pos="34"/>
                <w:tab w:val="left" w:pos="1310"/>
                <w:tab w:val="left" w:pos="1452"/>
                <w:tab w:val="left" w:pos="1877"/>
              </w:tabs>
              <w:ind w:left="1310" w:hanging="567"/>
              <w:jc w:val="both"/>
              <w:rPr>
                <w:rFonts w:cs="Arial"/>
              </w:rPr>
            </w:pPr>
            <w:r w:rsidRPr="0076235D">
              <w:rPr>
                <w:rFonts w:cs="Arial"/>
                <w:sz w:val="22"/>
                <w:szCs w:val="22"/>
              </w:rPr>
              <w:t>Umożliwiać zabezpieczanie zapisów przed nadpisaniem. Zablokowanie zapisów nie może spowodować zaprzestania dalszej rejestracji.</w:t>
            </w:r>
          </w:p>
          <w:p w14:paraId="4E3C4D47" w14:textId="2C9D9B0D" w:rsidR="007E73B2" w:rsidRPr="007E73B2" w:rsidRDefault="000E2771" w:rsidP="000E2771">
            <w:pPr>
              <w:pStyle w:val="Styl2"/>
              <w:numPr>
                <w:ilvl w:val="1"/>
                <w:numId w:val="30"/>
              </w:numPr>
              <w:tabs>
                <w:tab w:val="left" w:pos="34"/>
                <w:tab w:val="left" w:pos="1310"/>
                <w:tab w:val="left" w:pos="1452"/>
                <w:tab w:val="left" w:pos="1877"/>
              </w:tabs>
              <w:ind w:left="1310" w:hanging="567"/>
              <w:jc w:val="both"/>
              <w:rPr>
                <w:rFonts w:cs="Arial"/>
              </w:rPr>
            </w:pPr>
            <w:r w:rsidRPr="007E73B2">
              <w:rPr>
                <w:rFonts w:cs="Arial"/>
                <w:sz w:val="22"/>
                <w:szCs w:val="22"/>
              </w:rPr>
              <w:lastRenderedPageBreak/>
              <w:t xml:space="preserve">Wraz z pierwszym pojazdem </w:t>
            </w:r>
            <w:r w:rsidR="007E73B2" w:rsidRPr="007E73B2">
              <w:rPr>
                <w:rFonts w:cs="Arial"/>
                <w:sz w:val="22"/>
                <w:szCs w:val="22"/>
              </w:rPr>
              <w:t xml:space="preserve">z pierwszej umowy realizacyjnej </w:t>
            </w:r>
            <w:r w:rsidRPr="007E73B2">
              <w:rPr>
                <w:rFonts w:cs="Arial"/>
                <w:sz w:val="22"/>
                <w:szCs w:val="22"/>
              </w:rPr>
              <w:t>Wykonawca musi dostarczyć 4 czytniki kart pamięciowych i oprogramowanie w języku polskim (działającym na PC z OS w wersji co najmniej Windows 7 lub nowszej) do odczytu i analizy - zapisanych danych</w:t>
            </w:r>
            <w:r w:rsidR="007E73B2" w:rsidRPr="007E73B2">
              <w:rPr>
                <w:rFonts w:cs="Arial"/>
                <w:sz w:val="22"/>
                <w:szCs w:val="22"/>
              </w:rPr>
              <w:t xml:space="preserve">. </w:t>
            </w:r>
          </w:p>
          <w:p w14:paraId="7A6D761B" w14:textId="77777777" w:rsidR="000E2771" w:rsidRPr="007E73B2" w:rsidRDefault="007E73B2" w:rsidP="000E2771">
            <w:pPr>
              <w:pStyle w:val="Styl2"/>
              <w:numPr>
                <w:ilvl w:val="1"/>
                <w:numId w:val="30"/>
              </w:numPr>
              <w:tabs>
                <w:tab w:val="left" w:pos="34"/>
                <w:tab w:val="left" w:pos="1310"/>
                <w:tab w:val="left" w:pos="1452"/>
                <w:tab w:val="left" w:pos="1877"/>
              </w:tabs>
              <w:ind w:left="1310" w:hanging="567"/>
              <w:jc w:val="both"/>
              <w:rPr>
                <w:rFonts w:cs="Arial"/>
              </w:rPr>
            </w:pPr>
            <w:r w:rsidRPr="007E73B2">
              <w:rPr>
                <w:rFonts w:cs="Arial"/>
                <w:sz w:val="22"/>
                <w:szCs w:val="22"/>
              </w:rPr>
              <w:t xml:space="preserve">Wykonawca musi dostarczyć </w:t>
            </w:r>
            <w:r w:rsidR="000E2771" w:rsidRPr="007E73B2">
              <w:rPr>
                <w:rFonts w:cs="Arial"/>
                <w:sz w:val="22"/>
                <w:szCs w:val="22"/>
              </w:rPr>
              <w:t>po jednej dodatkowej karcie pamięci dla każdego tramwaju.</w:t>
            </w:r>
          </w:p>
          <w:p w14:paraId="5458D76E" w14:textId="77777777" w:rsidR="000E2771" w:rsidRPr="007E73B2" w:rsidRDefault="000E2771" w:rsidP="000E2771">
            <w:pPr>
              <w:numPr>
                <w:ilvl w:val="1"/>
                <w:numId w:val="30"/>
              </w:numPr>
              <w:tabs>
                <w:tab w:val="left" w:pos="34"/>
                <w:tab w:val="left" w:pos="743"/>
              </w:tabs>
              <w:ind w:left="1310" w:hanging="567"/>
              <w:jc w:val="both"/>
              <w:rPr>
                <w:rFonts w:cs="Arial"/>
              </w:rPr>
            </w:pPr>
            <w:r w:rsidRPr="007E73B2">
              <w:rPr>
                <w:rFonts w:cs="Arial"/>
                <w:szCs w:val="22"/>
              </w:rPr>
              <w:t>Rejestrator powinien być umieszczony w takim miejscu by zminimalizować ryzyko uszkodzenia w wyniku kolizji drogowych.</w:t>
            </w:r>
          </w:p>
          <w:p w14:paraId="6F4D66E8" w14:textId="77777777" w:rsidR="000E2771" w:rsidRPr="0076235D" w:rsidRDefault="000E2771" w:rsidP="000E2771">
            <w:pPr>
              <w:pStyle w:val="Akapitzlist"/>
              <w:spacing w:before="100" w:beforeAutospacing="1" w:after="100" w:afterAutospacing="1"/>
              <w:ind w:left="640"/>
              <w:rPr>
                <w:rFonts w:cs="Arial"/>
                <w:bCs w:val="0"/>
                <w:szCs w:val="22"/>
              </w:rPr>
            </w:pPr>
          </w:p>
        </w:tc>
      </w:tr>
    </w:tbl>
    <w:p w14:paraId="338DDD6A" w14:textId="77777777" w:rsidR="00476DC3" w:rsidRPr="0076235D" w:rsidRDefault="00476DC3" w:rsidP="00476DC3">
      <w:pPr>
        <w:rPr>
          <w:rFonts w:cs="Arial"/>
          <w:szCs w:val="22"/>
        </w:rPr>
      </w:pPr>
    </w:p>
    <w:sectPr w:rsidR="00476DC3" w:rsidRPr="0076235D" w:rsidSect="00F07CC2">
      <w:headerReference w:type="default" r:id="rId8"/>
      <w:footerReference w:type="even" r:id="rId9"/>
      <w:footerReference w:type="default" r:id="rId10"/>
      <w:headerReference w:type="first" r:id="rId11"/>
      <w:pgSz w:w="16838" w:h="11906" w:orient="landscape"/>
      <w:pgMar w:top="1418" w:right="851" w:bottom="1418" w:left="107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992DF5" w14:textId="77777777" w:rsidR="003C0583" w:rsidRDefault="003C0583">
      <w:r>
        <w:separator/>
      </w:r>
    </w:p>
  </w:endnote>
  <w:endnote w:type="continuationSeparator" w:id="0">
    <w:p w14:paraId="7FF58436" w14:textId="77777777" w:rsidR="003C0583" w:rsidRDefault="003C05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onsolas">
    <w:panose1 w:val="020B0609020204030204"/>
    <w:charset w:val="EE"/>
    <w:family w:val="modern"/>
    <w:pitch w:val="fixed"/>
    <w:sig w:usb0="E00006FF" w:usb1="0000FCFF" w:usb2="00000001" w:usb3="00000000" w:csb0="0000019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B1BF5C" w14:textId="77777777" w:rsidR="006633D5" w:rsidRDefault="006633D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36</w:t>
    </w:r>
    <w:r>
      <w:rPr>
        <w:rStyle w:val="Numerstrony"/>
      </w:rPr>
      <w:fldChar w:fldCharType="end"/>
    </w:r>
  </w:p>
  <w:p w14:paraId="6F070CA1" w14:textId="77777777" w:rsidR="006633D5" w:rsidRDefault="006633D5">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561743" w14:textId="52A82AA8" w:rsidR="006633D5" w:rsidRDefault="006633D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3274D8">
      <w:rPr>
        <w:rStyle w:val="Numerstrony"/>
        <w:noProof/>
      </w:rPr>
      <w:t>32</w:t>
    </w:r>
    <w:r>
      <w:rPr>
        <w:rStyle w:val="Numerstrony"/>
      </w:rPr>
      <w:fldChar w:fldCharType="end"/>
    </w:r>
  </w:p>
  <w:p w14:paraId="63C73416" w14:textId="77777777" w:rsidR="006633D5" w:rsidRPr="00204892" w:rsidRDefault="006633D5" w:rsidP="00B12592">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BCF16E" w14:textId="77777777" w:rsidR="003C0583" w:rsidRDefault="003C0583">
      <w:r>
        <w:separator/>
      </w:r>
    </w:p>
  </w:footnote>
  <w:footnote w:type="continuationSeparator" w:id="0">
    <w:p w14:paraId="2B83E679" w14:textId="77777777" w:rsidR="003C0583" w:rsidRDefault="003C05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03CB74" w14:textId="77777777" w:rsidR="006633D5" w:rsidRPr="00204892" w:rsidRDefault="006633D5" w:rsidP="00204892">
    <w:pPr>
      <w:pStyle w:val="Nagwek"/>
      <w:ind w:left="6372"/>
      <w:rPr>
        <w:b/>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86E62D" w14:textId="4BA2A6EC" w:rsidR="006633D5" w:rsidRDefault="006633D5" w:rsidP="00217F7F">
    <w:pPr>
      <w:pStyle w:val="Nagwek"/>
      <w:jc w:val="right"/>
    </w:pPr>
    <w:r>
      <w:t xml:space="preserve">Załącznik nr </w:t>
    </w:r>
    <w:r w:rsidR="003274D8">
      <w:t>3</w:t>
    </w:r>
    <w:r>
      <w:t>a do STT</w:t>
    </w:r>
  </w:p>
  <w:p w14:paraId="45390990" w14:textId="3CD54BE0" w:rsidR="006633D5" w:rsidRDefault="006633D5" w:rsidP="00217F7F">
    <w:pPr>
      <w:pStyle w:val="Nagwek"/>
      <w:jc w:val="right"/>
    </w:pPr>
    <w:r>
      <w:t xml:space="preserve">Znak sprawy </w:t>
    </w:r>
    <w:r w:rsidR="00B60A79">
      <w:t>LP.281.180.2022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544EB"/>
    <w:multiLevelType w:val="hybridMultilevel"/>
    <w:tmpl w:val="38241AAA"/>
    <w:lvl w:ilvl="0" w:tplc="56BA9FDC">
      <w:start w:val="1"/>
      <w:numFmt w:val="decimal"/>
      <w:lvlText w:val="%1."/>
      <w:lvlJc w:val="left"/>
      <w:pPr>
        <w:ind w:left="720" w:hanging="360"/>
      </w:pPr>
      <w:rPr>
        <w:rFonts w:ascii="Arial" w:hAnsi="Arial" w:cs="Arial" w:hint="default"/>
        <w:sz w:val="20"/>
        <w:szCs w:val="20"/>
      </w:rPr>
    </w:lvl>
    <w:lvl w:ilvl="1" w:tplc="42F4E7F8">
      <w:start w:val="1"/>
      <w:numFmt w:val="lowerLetter"/>
      <w:lvlText w:val="%2."/>
      <w:lvlJc w:val="left"/>
      <w:pPr>
        <w:ind w:left="1440" w:hanging="360"/>
      </w:pPr>
    </w:lvl>
    <w:lvl w:ilvl="2" w:tplc="B42ED750">
      <w:start w:val="1"/>
      <w:numFmt w:val="lowerRoman"/>
      <w:lvlText w:val="%3."/>
      <w:lvlJc w:val="right"/>
      <w:pPr>
        <w:ind w:left="2160" w:hanging="180"/>
      </w:pPr>
    </w:lvl>
    <w:lvl w:ilvl="3" w:tplc="96D4AB3A">
      <w:start w:val="1"/>
      <w:numFmt w:val="decimal"/>
      <w:lvlText w:val="%4."/>
      <w:lvlJc w:val="left"/>
      <w:pPr>
        <w:ind w:left="2880" w:hanging="360"/>
      </w:pPr>
    </w:lvl>
    <w:lvl w:ilvl="4" w:tplc="6FE4100A">
      <w:start w:val="1"/>
      <w:numFmt w:val="lowerLetter"/>
      <w:lvlText w:val="%5."/>
      <w:lvlJc w:val="left"/>
      <w:pPr>
        <w:ind w:left="3600" w:hanging="360"/>
      </w:pPr>
    </w:lvl>
    <w:lvl w:ilvl="5" w:tplc="ABDE0E60">
      <w:start w:val="1"/>
      <w:numFmt w:val="lowerRoman"/>
      <w:lvlText w:val="%6."/>
      <w:lvlJc w:val="right"/>
      <w:pPr>
        <w:ind w:left="4320" w:hanging="180"/>
      </w:pPr>
    </w:lvl>
    <w:lvl w:ilvl="6" w:tplc="C48A88FA">
      <w:start w:val="1"/>
      <w:numFmt w:val="decimal"/>
      <w:lvlText w:val="%7."/>
      <w:lvlJc w:val="left"/>
      <w:pPr>
        <w:ind w:left="5040" w:hanging="360"/>
      </w:pPr>
    </w:lvl>
    <w:lvl w:ilvl="7" w:tplc="5E265132">
      <w:start w:val="1"/>
      <w:numFmt w:val="lowerLetter"/>
      <w:lvlText w:val="%8."/>
      <w:lvlJc w:val="left"/>
      <w:pPr>
        <w:ind w:left="5760" w:hanging="360"/>
      </w:pPr>
    </w:lvl>
    <w:lvl w:ilvl="8" w:tplc="58809F8A">
      <w:start w:val="1"/>
      <w:numFmt w:val="lowerRoman"/>
      <w:lvlText w:val="%9."/>
      <w:lvlJc w:val="right"/>
      <w:pPr>
        <w:ind w:left="6480" w:hanging="180"/>
      </w:pPr>
    </w:lvl>
  </w:abstractNum>
  <w:abstractNum w:abstractNumId="1" w15:restartNumberingAfterBreak="0">
    <w:nsid w:val="0DC02390"/>
    <w:multiLevelType w:val="multilevel"/>
    <w:tmpl w:val="901CF3B6"/>
    <w:lvl w:ilvl="0">
      <w:start w:val="1"/>
      <w:numFmt w:val="decimal"/>
      <w:lvlText w:val="%1."/>
      <w:lvlJc w:val="left"/>
      <w:pPr>
        <w:ind w:left="393" w:hanging="360"/>
      </w:pPr>
      <w:rPr>
        <w:rFonts w:hint="default"/>
        <w:b/>
      </w:rPr>
    </w:lvl>
    <w:lvl w:ilvl="1">
      <w:start w:val="1"/>
      <w:numFmt w:val="decimal"/>
      <w:isLgl/>
      <w:lvlText w:val="%1.%2."/>
      <w:lvlJc w:val="left"/>
      <w:pPr>
        <w:ind w:left="753" w:hanging="720"/>
      </w:pPr>
      <w:rPr>
        <w:rFonts w:hint="default"/>
        <w:b/>
        <w:i/>
        <w:sz w:val="22"/>
        <w:szCs w:val="22"/>
      </w:rPr>
    </w:lvl>
    <w:lvl w:ilvl="2">
      <w:start w:val="1"/>
      <w:numFmt w:val="decimal"/>
      <w:isLgl/>
      <w:lvlText w:val="%1.%2.%3."/>
      <w:lvlJc w:val="left"/>
      <w:pPr>
        <w:ind w:left="753" w:hanging="720"/>
      </w:pPr>
      <w:rPr>
        <w:rFonts w:hint="default"/>
      </w:rPr>
    </w:lvl>
    <w:lvl w:ilvl="3">
      <w:start w:val="1"/>
      <w:numFmt w:val="decimal"/>
      <w:isLgl/>
      <w:lvlText w:val="%1.%2.%3.%4."/>
      <w:lvlJc w:val="left"/>
      <w:pPr>
        <w:ind w:left="1113" w:hanging="1080"/>
      </w:pPr>
      <w:rPr>
        <w:rFonts w:hint="default"/>
      </w:rPr>
    </w:lvl>
    <w:lvl w:ilvl="4">
      <w:start w:val="1"/>
      <w:numFmt w:val="decimal"/>
      <w:isLgl/>
      <w:lvlText w:val="%1.%2.%3.%4.%5."/>
      <w:lvlJc w:val="left"/>
      <w:pPr>
        <w:ind w:left="1113" w:hanging="1080"/>
      </w:pPr>
      <w:rPr>
        <w:rFonts w:hint="default"/>
      </w:rPr>
    </w:lvl>
    <w:lvl w:ilvl="5">
      <w:start w:val="1"/>
      <w:numFmt w:val="decimal"/>
      <w:isLgl/>
      <w:lvlText w:val="%1.%2.%3.%4.%5.%6."/>
      <w:lvlJc w:val="left"/>
      <w:pPr>
        <w:ind w:left="1473" w:hanging="1440"/>
      </w:pPr>
      <w:rPr>
        <w:rFonts w:hint="default"/>
      </w:rPr>
    </w:lvl>
    <w:lvl w:ilvl="6">
      <w:start w:val="1"/>
      <w:numFmt w:val="decimal"/>
      <w:isLgl/>
      <w:lvlText w:val="%1.%2.%3.%4.%5.%6.%7."/>
      <w:lvlJc w:val="left"/>
      <w:pPr>
        <w:ind w:left="1473" w:hanging="1440"/>
      </w:pPr>
      <w:rPr>
        <w:rFonts w:hint="default"/>
      </w:rPr>
    </w:lvl>
    <w:lvl w:ilvl="7">
      <w:start w:val="1"/>
      <w:numFmt w:val="decimal"/>
      <w:isLgl/>
      <w:lvlText w:val="%1.%2.%3.%4.%5.%6.%7.%8."/>
      <w:lvlJc w:val="left"/>
      <w:pPr>
        <w:ind w:left="1833" w:hanging="1800"/>
      </w:pPr>
      <w:rPr>
        <w:rFonts w:hint="default"/>
      </w:rPr>
    </w:lvl>
    <w:lvl w:ilvl="8">
      <w:start w:val="1"/>
      <w:numFmt w:val="decimal"/>
      <w:isLgl/>
      <w:lvlText w:val="%1.%2.%3.%4.%5.%6.%7.%8.%9."/>
      <w:lvlJc w:val="left"/>
      <w:pPr>
        <w:ind w:left="1833" w:hanging="1800"/>
      </w:pPr>
      <w:rPr>
        <w:rFonts w:hint="default"/>
      </w:rPr>
    </w:lvl>
  </w:abstractNum>
  <w:abstractNum w:abstractNumId="2" w15:restartNumberingAfterBreak="0">
    <w:nsid w:val="0E627285"/>
    <w:multiLevelType w:val="multilevel"/>
    <w:tmpl w:val="A2088348"/>
    <w:lvl w:ilvl="0">
      <w:start w:val="1"/>
      <w:numFmt w:val="decimal"/>
      <w:lvlText w:val="%1."/>
      <w:lvlJc w:val="left"/>
      <w:pPr>
        <w:ind w:left="360" w:hanging="360"/>
      </w:pPr>
    </w:lvl>
    <w:lvl w:ilvl="1">
      <w:start w:val="1"/>
      <w:numFmt w:val="lowerRoman"/>
      <w:lvlText w:val="%2."/>
      <w:lvlJc w:val="right"/>
      <w:pPr>
        <w:ind w:left="1850"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129049A"/>
    <w:multiLevelType w:val="multilevel"/>
    <w:tmpl w:val="92D46F1C"/>
    <w:lvl w:ilvl="0">
      <w:start w:val="1"/>
      <w:numFmt w:val="decim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Wingdings" w:hAnsi="Wingdings"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1EC4865"/>
    <w:multiLevelType w:val="multilevel"/>
    <w:tmpl w:val="A2088348"/>
    <w:lvl w:ilvl="0">
      <w:start w:val="1"/>
      <w:numFmt w:val="decimal"/>
      <w:lvlText w:val="%1."/>
      <w:lvlJc w:val="left"/>
      <w:pPr>
        <w:ind w:left="360" w:hanging="360"/>
      </w:pPr>
    </w:lvl>
    <w:lvl w:ilvl="1">
      <w:start w:val="1"/>
      <w:numFmt w:val="lowerRoman"/>
      <w:lvlText w:val="%2."/>
      <w:lvlJc w:val="right"/>
      <w:pPr>
        <w:ind w:left="1850"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3AC6792"/>
    <w:multiLevelType w:val="multilevel"/>
    <w:tmpl w:val="832E12D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55C1EA7"/>
    <w:multiLevelType w:val="multilevel"/>
    <w:tmpl w:val="832E12D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AD927F9"/>
    <w:multiLevelType w:val="multilevel"/>
    <w:tmpl w:val="F4446726"/>
    <w:styleLink w:val="Styl1"/>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0FA3FC6"/>
    <w:multiLevelType w:val="multilevel"/>
    <w:tmpl w:val="4F409DD2"/>
    <w:lvl w:ilvl="0">
      <w:start w:val="1"/>
      <w:numFmt w:val="decimal"/>
      <w:lvlText w:val="%1."/>
      <w:lvlJc w:val="left"/>
      <w:pPr>
        <w:ind w:left="360" w:hanging="360"/>
      </w:pPr>
      <w:rPr>
        <w:rFonts w:hint="default"/>
        <w:b/>
        <w:sz w:val="24"/>
        <w:szCs w:val="24"/>
      </w:rPr>
    </w:lvl>
    <w:lvl w:ilvl="1">
      <w:start w:val="1"/>
      <w:numFmt w:val="decimal"/>
      <w:lvlText w:val="%1.%2."/>
      <w:lvlJc w:val="left"/>
      <w:pPr>
        <w:ind w:left="2138" w:hanging="720"/>
      </w:pPr>
      <w:rPr>
        <w:rFonts w:hint="default"/>
        <w:b/>
        <w:i/>
        <w:sz w:val="22"/>
      </w:rPr>
    </w:lvl>
    <w:lvl w:ilvl="2">
      <w:start w:val="1"/>
      <w:numFmt w:val="decimal"/>
      <w:lvlText w:val="%1.%2.%3."/>
      <w:lvlJc w:val="left"/>
      <w:pPr>
        <w:ind w:left="862" w:hanging="720"/>
      </w:pPr>
      <w:rPr>
        <w:rFonts w:hint="default"/>
        <w:b/>
        <w:i/>
        <w:sz w:val="22"/>
      </w:rPr>
    </w:lvl>
    <w:lvl w:ilvl="3">
      <w:start w:val="1"/>
      <w:numFmt w:val="decimal"/>
      <w:lvlText w:val="%1.%2.%3.%4."/>
      <w:lvlJc w:val="left"/>
      <w:pPr>
        <w:ind w:left="5334" w:hanging="1080"/>
      </w:pPr>
      <w:rPr>
        <w:rFonts w:hint="default"/>
        <w:sz w:val="22"/>
      </w:rPr>
    </w:lvl>
    <w:lvl w:ilvl="4">
      <w:start w:val="2"/>
      <w:numFmt w:val="decimal"/>
      <w:lvlText w:val="1.%5"/>
      <w:lvlJc w:val="left"/>
      <w:pPr>
        <w:ind w:left="6892" w:hanging="1080"/>
      </w:pPr>
      <w:rPr>
        <w:rFonts w:hint="default"/>
        <w:b/>
        <w:sz w:val="24"/>
        <w:szCs w:val="24"/>
      </w:rPr>
    </w:lvl>
    <w:lvl w:ilvl="5">
      <w:start w:val="1"/>
      <w:numFmt w:val="decimal"/>
      <w:lvlText w:val="%1.%2.%3.%4.%5.%6."/>
      <w:lvlJc w:val="left"/>
      <w:pPr>
        <w:ind w:left="8530" w:hanging="1440"/>
      </w:pPr>
      <w:rPr>
        <w:rFonts w:hint="default"/>
        <w:sz w:val="22"/>
      </w:rPr>
    </w:lvl>
    <w:lvl w:ilvl="6">
      <w:start w:val="1"/>
      <w:numFmt w:val="decimal"/>
      <w:lvlText w:val="%1.%2.%3.%4.%5.%6.%7."/>
      <w:lvlJc w:val="left"/>
      <w:pPr>
        <w:ind w:left="9948" w:hanging="1440"/>
      </w:pPr>
      <w:rPr>
        <w:rFonts w:hint="default"/>
        <w:sz w:val="22"/>
      </w:rPr>
    </w:lvl>
    <w:lvl w:ilvl="7">
      <w:start w:val="1"/>
      <w:numFmt w:val="decimal"/>
      <w:lvlText w:val="%1.%2.%3.%4.%5.%6.%7.%8."/>
      <w:lvlJc w:val="left"/>
      <w:pPr>
        <w:ind w:left="11726" w:hanging="1800"/>
      </w:pPr>
      <w:rPr>
        <w:rFonts w:hint="default"/>
        <w:sz w:val="22"/>
      </w:rPr>
    </w:lvl>
    <w:lvl w:ilvl="8">
      <w:start w:val="1"/>
      <w:numFmt w:val="decimal"/>
      <w:lvlText w:val="%1.%2.%3.%4.%5.%6.%7.%8.%9."/>
      <w:lvlJc w:val="left"/>
      <w:pPr>
        <w:ind w:left="13504" w:hanging="2160"/>
      </w:pPr>
      <w:rPr>
        <w:rFonts w:hint="default"/>
        <w:sz w:val="22"/>
      </w:rPr>
    </w:lvl>
  </w:abstractNum>
  <w:abstractNum w:abstractNumId="9" w15:restartNumberingAfterBreak="0">
    <w:nsid w:val="250448FB"/>
    <w:multiLevelType w:val="multilevel"/>
    <w:tmpl w:val="832E12D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6082DBB"/>
    <w:multiLevelType w:val="hybridMultilevel"/>
    <w:tmpl w:val="6780152C"/>
    <w:lvl w:ilvl="0" w:tplc="7ECA863E">
      <w:start w:val="1"/>
      <w:numFmt w:val="decimal"/>
      <w:lvlText w:val="%1."/>
      <w:lvlJc w:val="left"/>
      <w:pPr>
        <w:ind w:left="720" w:hanging="360"/>
      </w:pPr>
      <w:rPr>
        <w:rFonts w:ascii="Arial" w:hAnsi="Arial" w:cs="Arial" w:hint="default"/>
      </w:rPr>
    </w:lvl>
    <w:lvl w:ilvl="1" w:tplc="B69036BE">
      <w:start w:val="1"/>
      <w:numFmt w:val="lowerLetter"/>
      <w:lvlText w:val="%2."/>
      <w:lvlJc w:val="left"/>
      <w:pPr>
        <w:ind w:left="1440" w:hanging="360"/>
      </w:pPr>
    </w:lvl>
    <w:lvl w:ilvl="2" w:tplc="76E00CA0">
      <w:start w:val="1"/>
      <w:numFmt w:val="lowerRoman"/>
      <w:lvlText w:val="%3."/>
      <w:lvlJc w:val="right"/>
      <w:pPr>
        <w:ind w:left="2160" w:hanging="180"/>
      </w:pPr>
    </w:lvl>
    <w:lvl w:ilvl="3" w:tplc="C1CE98D6">
      <w:start w:val="1"/>
      <w:numFmt w:val="decimal"/>
      <w:lvlText w:val="%4."/>
      <w:lvlJc w:val="left"/>
      <w:pPr>
        <w:ind w:left="2880" w:hanging="360"/>
      </w:pPr>
    </w:lvl>
    <w:lvl w:ilvl="4" w:tplc="E35A8CC2">
      <w:start w:val="1"/>
      <w:numFmt w:val="lowerLetter"/>
      <w:lvlText w:val="%5."/>
      <w:lvlJc w:val="left"/>
      <w:pPr>
        <w:ind w:left="3600" w:hanging="360"/>
      </w:pPr>
    </w:lvl>
    <w:lvl w:ilvl="5" w:tplc="72000E7A">
      <w:start w:val="1"/>
      <w:numFmt w:val="lowerRoman"/>
      <w:lvlText w:val="%6."/>
      <w:lvlJc w:val="right"/>
      <w:pPr>
        <w:ind w:left="4320" w:hanging="180"/>
      </w:pPr>
    </w:lvl>
    <w:lvl w:ilvl="6" w:tplc="CF349800">
      <w:start w:val="1"/>
      <w:numFmt w:val="decimal"/>
      <w:lvlText w:val="%7."/>
      <w:lvlJc w:val="left"/>
      <w:pPr>
        <w:ind w:left="5040" w:hanging="360"/>
      </w:pPr>
    </w:lvl>
    <w:lvl w:ilvl="7" w:tplc="B8D8C038">
      <w:start w:val="1"/>
      <w:numFmt w:val="lowerLetter"/>
      <w:lvlText w:val="%8."/>
      <w:lvlJc w:val="left"/>
      <w:pPr>
        <w:ind w:left="5760" w:hanging="360"/>
      </w:pPr>
    </w:lvl>
    <w:lvl w:ilvl="8" w:tplc="9E4091C2">
      <w:start w:val="1"/>
      <w:numFmt w:val="lowerRoman"/>
      <w:lvlText w:val="%9."/>
      <w:lvlJc w:val="right"/>
      <w:pPr>
        <w:ind w:left="6480" w:hanging="180"/>
      </w:pPr>
    </w:lvl>
  </w:abstractNum>
  <w:abstractNum w:abstractNumId="11" w15:restartNumberingAfterBreak="0">
    <w:nsid w:val="2BF9268B"/>
    <w:multiLevelType w:val="multilevel"/>
    <w:tmpl w:val="832E12D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31234566"/>
    <w:multiLevelType w:val="multilevel"/>
    <w:tmpl w:val="832E12D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350A0C54"/>
    <w:multiLevelType w:val="multilevel"/>
    <w:tmpl w:val="FD74D576"/>
    <w:lvl w:ilvl="0">
      <w:start w:val="1"/>
      <w:numFmt w:val="decimal"/>
      <w:lvlText w:val="%1."/>
      <w:lvlJc w:val="left"/>
      <w:pPr>
        <w:ind w:left="360" w:hanging="360"/>
      </w:pPr>
      <w:rPr>
        <w:rFonts w:hint="default"/>
      </w:rPr>
    </w:lvl>
    <w:lvl w:ilvl="1">
      <w:start w:val="1"/>
      <w:numFmt w:val="lowerLetter"/>
      <w:lvlText w:val="%2)"/>
      <w:lvlJc w:val="left"/>
      <w:pPr>
        <w:ind w:left="1352" w:hanging="360"/>
      </w:pPr>
      <w:rPr>
        <w:rFonts w:hint="default"/>
        <w:strike w:val="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7E4709E"/>
    <w:multiLevelType w:val="multilevel"/>
    <w:tmpl w:val="832E12D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3A0A520C"/>
    <w:multiLevelType w:val="multilevel"/>
    <w:tmpl w:val="DA48832C"/>
    <w:lvl w:ilvl="0">
      <w:start w:val="1"/>
      <w:numFmt w:val="decimal"/>
      <w:lvlText w:val="%1."/>
      <w:lvlJc w:val="left"/>
      <w:pPr>
        <w:ind w:left="1103" w:hanging="360"/>
      </w:pPr>
      <w:rPr>
        <w:rFonts w:hint="default"/>
        <w:b w:val="0"/>
      </w:rPr>
    </w:lvl>
    <w:lvl w:ilvl="1">
      <w:start w:val="1"/>
      <w:numFmt w:val="decimal"/>
      <w:isLgl/>
      <w:lvlText w:val="%1.%2."/>
      <w:lvlJc w:val="left"/>
      <w:pPr>
        <w:ind w:left="1463" w:hanging="720"/>
      </w:pPr>
      <w:rPr>
        <w:rFonts w:hint="default"/>
        <w:b w:val="0"/>
        <w:i/>
        <w:sz w:val="22"/>
        <w:szCs w:val="22"/>
      </w:rPr>
    </w:lvl>
    <w:lvl w:ilvl="2">
      <w:start w:val="1"/>
      <w:numFmt w:val="decimal"/>
      <w:isLgl/>
      <w:lvlText w:val="%1.%2.%3."/>
      <w:lvlJc w:val="left"/>
      <w:pPr>
        <w:ind w:left="1463" w:hanging="720"/>
      </w:pPr>
      <w:rPr>
        <w:rFonts w:hint="default"/>
      </w:rPr>
    </w:lvl>
    <w:lvl w:ilvl="3">
      <w:start w:val="1"/>
      <w:numFmt w:val="decimal"/>
      <w:isLgl/>
      <w:lvlText w:val="%1.%2.%3.%4."/>
      <w:lvlJc w:val="left"/>
      <w:pPr>
        <w:ind w:left="1823" w:hanging="1080"/>
      </w:pPr>
      <w:rPr>
        <w:rFonts w:hint="default"/>
      </w:rPr>
    </w:lvl>
    <w:lvl w:ilvl="4">
      <w:start w:val="1"/>
      <w:numFmt w:val="decimal"/>
      <w:isLgl/>
      <w:lvlText w:val="%1.%2.%3.%4.%5."/>
      <w:lvlJc w:val="left"/>
      <w:pPr>
        <w:ind w:left="1823" w:hanging="1080"/>
      </w:pPr>
      <w:rPr>
        <w:rFonts w:hint="default"/>
      </w:rPr>
    </w:lvl>
    <w:lvl w:ilvl="5">
      <w:start w:val="1"/>
      <w:numFmt w:val="decimal"/>
      <w:isLgl/>
      <w:lvlText w:val="%1.%2.%3.%4.%5.%6."/>
      <w:lvlJc w:val="left"/>
      <w:pPr>
        <w:ind w:left="2183" w:hanging="1440"/>
      </w:pPr>
      <w:rPr>
        <w:rFonts w:hint="default"/>
      </w:rPr>
    </w:lvl>
    <w:lvl w:ilvl="6">
      <w:start w:val="1"/>
      <w:numFmt w:val="decimal"/>
      <w:isLgl/>
      <w:lvlText w:val="%1.%2.%3.%4.%5.%6.%7."/>
      <w:lvlJc w:val="left"/>
      <w:pPr>
        <w:ind w:left="2183" w:hanging="1440"/>
      </w:pPr>
      <w:rPr>
        <w:rFonts w:hint="default"/>
      </w:rPr>
    </w:lvl>
    <w:lvl w:ilvl="7">
      <w:start w:val="1"/>
      <w:numFmt w:val="decimal"/>
      <w:isLgl/>
      <w:lvlText w:val="%1.%2.%3.%4.%5.%6.%7.%8."/>
      <w:lvlJc w:val="left"/>
      <w:pPr>
        <w:ind w:left="2543" w:hanging="1800"/>
      </w:pPr>
      <w:rPr>
        <w:rFonts w:hint="default"/>
      </w:rPr>
    </w:lvl>
    <w:lvl w:ilvl="8">
      <w:start w:val="1"/>
      <w:numFmt w:val="decimal"/>
      <w:isLgl/>
      <w:lvlText w:val="%1.%2.%3.%4.%5.%6.%7.%8.%9."/>
      <w:lvlJc w:val="left"/>
      <w:pPr>
        <w:ind w:left="2903" w:hanging="2160"/>
      </w:pPr>
      <w:rPr>
        <w:rFonts w:hint="default"/>
      </w:rPr>
    </w:lvl>
  </w:abstractNum>
  <w:abstractNum w:abstractNumId="16" w15:restartNumberingAfterBreak="0">
    <w:nsid w:val="3C584659"/>
    <w:multiLevelType w:val="multilevel"/>
    <w:tmpl w:val="5D7842A0"/>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0CB6E0D"/>
    <w:multiLevelType w:val="multilevel"/>
    <w:tmpl w:val="60FCFC16"/>
    <w:lvl w:ilvl="0">
      <w:start w:val="1"/>
      <w:numFmt w:val="decimal"/>
      <w:lvlText w:val="%1."/>
      <w:lvlJc w:val="left"/>
      <w:pPr>
        <w:ind w:left="360" w:hanging="360"/>
      </w:pPr>
    </w:lvl>
    <w:lvl w:ilvl="1">
      <w:start w:val="1"/>
      <w:numFmt w:val="bullet"/>
      <w:lvlText w:val=""/>
      <w:lvlJc w:val="left"/>
      <w:pPr>
        <w:ind w:left="1850"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11B7B2F"/>
    <w:multiLevelType w:val="multilevel"/>
    <w:tmpl w:val="0904249E"/>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8AF19FA"/>
    <w:multiLevelType w:val="multilevel"/>
    <w:tmpl w:val="A2088348"/>
    <w:lvl w:ilvl="0">
      <w:start w:val="1"/>
      <w:numFmt w:val="decimal"/>
      <w:lvlText w:val="%1."/>
      <w:lvlJc w:val="left"/>
      <w:pPr>
        <w:ind w:left="360" w:hanging="360"/>
      </w:pPr>
    </w:lvl>
    <w:lvl w:ilvl="1">
      <w:start w:val="1"/>
      <w:numFmt w:val="lowerRoman"/>
      <w:lvlText w:val="%2."/>
      <w:lvlJc w:val="right"/>
      <w:pPr>
        <w:ind w:left="1850"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91574A8"/>
    <w:multiLevelType w:val="multilevel"/>
    <w:tmpl w:val="3846325C"/>
    <w:lvl w:ilvl="0">
      <w:start w:val="1"/>
      <w:numFmt w:val="decimal"/>
      <w:lvlText w:val="%1."/>
      <w:lvlJc w:val="left"/>
      <w:pPr>
        <w:ind w:left="360" w:hanging="360"/>
      </w:pPr>
    </w:lvl>
    <w:lvl w:ilvl="1">
      <w:start w:val="1"/>
      <w:numFmt w:val="upperRoman"/>
      <w:lvlText w:val="%2."/>
      <w:lvlJc w:val="right"/>
      <w:pPr>
        <w:ind w:left="1850"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BC47246"/>
    <w:multiLevelType w:val="multilevel"/>
    <w:tmpl w:val="A2088348"/>
    <w:lvl w:ilvl="0">
      <w:start w:val="1"/>
      <w:numFmt w:val="decimal"/>
      <w:lvlText w:val="%1."/>
      <w:lvlJc w:val="left"/>
      <w:pPr>
        <w:ind w:left="360" w:hanging="360"/>
      </w:pPr>
    </w:lvl>
    <w:lvl w:ilvl="1">
      <w:start w:val="1"/>
      <w:numFmt w:val="lowerRoman"/>
      <w:lvlText w:val="%2."/>
      <w:lvlJc w:val="right"/>
      <w:pPr>
        <w:ind w:left="1850"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E4033C0"/>
    <w:multiLevelType w:val="multilevel"/>
    <w:tmpl w:val="217CD9BC"/>
    <w:lvl w:ilvl="0">
      <w:start w:val="1"/>
      <w:numFmt w:val="decimal"/>
      <w:lvlText w:val="%1."/>
      <w:lvlJc w:val="left"/>
      <w:pPr>
        <w:ind w:left="360" w:hanging="360"/>
      </w:pPr>
      <w:rPr>
        <w:rFonts w:hint="default"/>
        <w:b/>
        <w:sz w:val="24"/>
        <w:szCs w:val="24"/>
      </w:rPr>
    </w:lvl>
    <w:lvl w:ilvl="1">
      <w:start w:val="1"/>
      <w:numFmt w:val="decimal"/>
      <w:lvlText w:val="%1.%2."/>
      <w:lvlJc w:val="left"/>
      <w:pPr>
        <w:ind w:left="2138" w:hanging="720"/>
      </w:pPr>
      <w:rPr>
        <w:rFonts w:hint="default"/>
        <w:b/>
        <w:i/>
        <w:sz w:val="22"/>
      </w:rPr>
    </w:lvl>
    <w:lvl w:ilvl="2">
      <w:start w:val="1"/>
      <w:numFmt w:val="decimal"/>
      <w:lvlText w:val="%1.%2.%3."/>
      <w:lvlJc w:val="left"/>
      <w:pPr>
        <w:ind w:left="862" w:hanging="720"/>
      </w:pPr>
      <w:rPr>
        <w:rFonts w:hint="default"/>
        <w:b/>
        <w:sz w:val="22"/>
      </w:rPr>
    </w:lvl>
    <w:lvl w:ilvl="3">
      <w:start w:val="1"/>
      <w:numFmt w:val="decimal"/>
      <w:lvlText w:val="%1.%2.%3.%4."/>
      <w:lvlJc w:val="left"/>
      <w:pPr>
        <w:ind w:left="5334" w:hanging="1080"/>
      </w:pPr>
      <w:rPr>
        <w:rFonts w:hint="default"/>
        <w:sz w:val="22"/>
      </w:rPr>
    </w:lvl>
    <w:lvl w:ilvl="4">
      <w:start w:val="2"/>
      <w:numFmt w:val="decimal"/>
      <w:lvlText w:val="1.%5"/>
      <w:lvlJc w:val="left"/>
      <w:pPr>
        <w:ind w:left="6892" w:hanging="1080"/>
      </w:pPr>
      <w:rPr>
        <w:rFonts w:hint="default"/>
        <w:b/>
        <w:sz w:val="24"/>
        <w:szCs w:val="24"/>
      </w:rPr>
    </w:lvl>
    <w:lvl w:ilvl="5">
      <w:start w:val="1"/>
      <w:numFmt w:val="decimal"/>
      <w:lvlText w:val="%1.%2.%3.%4.%5.%6."/>
      <w:lvlJc w:val="left"/>
      <w:pPr>
        <w:ind w:left="8530" w:hanging="1440"/>
      </w:pPr>
      <w:rPr>
        <w:rFonts w:hint="default"/>
        <w:sz w:val="22"/>
      </w:rPr>
    </w:lvl>
    <w:lvl w:ilvl="6">
      <w:start w:val="1"/>
      <w:numFmt w:val="decimal"/>
      <w:lvlText w:val="%1.%2.%3.%4.%5.%6.%7."/>
      <w:lvlJc w:val="left"/>
      <w:pPr>
        <w:ind w:left="9948" w:hanging="1440"/>
      </w:pPr>
      <w:rPr>
        <w:rFonts w:hint="default"/>
        <w:sz w:val="22"/>
      </w:rPr>
    </w:lvl>
    <w:lvl w:ilvl="7">
      <w:start w:val="1"/>
      <w:numFmt w:val="decimal"/>
      <w:lvlText w:val="%1.%2.%3.%4.%5.%6.%7.%8."/>
      <w:lvlJc w:val="left"/>
      <w:pPr>
        <w:ind w:left="11726" w:hanging="1800"/>
      </w:pPr>
      <w:rPr>
        <w:rFonts w:hint="default"/>
        <w:sz w:val="22"/>
      </w:rPr>
    </w:lvl>
    <w:lvl w:ilvl="8">
      <w:start w:val="1"/>
      <w:numFmt w:val="decimal"/>
      <w:lvlText w:val="%1.%2.%3.%4.%5.%6.%7.%8.%9."/>
      <w:lvlJc w:val="left"/>
      <w:pPr>
        <w:ind w:left="13504" w:hanging="2160"/>
      </w:pPr>
      <w:rPr>
        <w:rFonts w:hint="default"/>
        <w:sz w:val="22"/>
      </w:rPr>
    </w:lvl>
  </w:abstractNum>
  <w:abstractNum w:abstractNumId="23" w15:restartNumberingAfterBreak="0">
    <w:nsid w:val="58E1765B"/>
    <w:multiLevelType w:val="hybridMultilevel"/>
    <w:tmpl w:val="7474229E"/>
    <w:lvl w:ilvl="0" w:tplc="6524B222">
      <w:start w:val="1"/>
      <w:numFmt w:val="decimal"/>
      <w:lvlText w:val="%1."/>
      <w:lvlJc w:val="left"/>
      <w:pPr>
        <w:ind w:left="478" w:hanging="360"/>
      </w:pPr>
      <w:rPr>
        <w:rFonts w:hint="default"/>
      </w:rPr>
    </w:lvl>
    <w:lvl w:ilvl="1" w:tplc="04150019">
      <w:start w:val="1"/>
      <w:numFmt w:val="lowerLetter"/>
      <w:lvlText w:val="%2."/>
      <w:lvlJc w:val="left"/>
      <w:pPr>
        <w:ind w:left="1198" w:hanging="360"/>
      </w:pPr>
    </w:lvl>
    <w:lvl w:ilvl="2" w:tplc="0415001B" w:tentative="1">
      <w:start w:val="1"/>
      <w:numFmt w:val="lowerRoman"/>
      <w:lvlText w:val="%3."/>
      <w:lvlJc w:val="right"/>
      <w:pPr>
        <w:ind w:left="1918" w:hanging="180"/>
      </w:pPr>
    </w:lvl>
    <w:lvl w:ilvl="3" w:tplc="0415000F" w:tentative="1">
      <w:start w:val="1"/>
      <w:numFmt w:val="decimal"/>
      <w:lvlText w:val="%4."/>
      <w:lvlJc w:val="left"/>
      <w:pPr>
        <w:ind w:left="2638" w:hanging="360"/>
      </w:pPr>
    </w:lvl>
    <w:lvl w:ilvl="4" w:tplc="04150019" w:tentative="1">
      <w:start w:val="1"/>
      <w:numFmt w:val="lowerLetter"/>
      <w:lvlText w:val="%5."/>
      <w:lvlJc w:val="left"/>
      <w:pPr>
        <w:ind w:left="3358" w:hanging="360"/>
      </w:pPr>
    </w:lvl>
    <w:lvl w:ilvl="5" w:tplc="0415001B" w:tentative="1">
      <w:start w:val="1"/>
      <w:numFmt w:val="lowerRoman"/>
      <w:lvlText w:val="%6."/>
      <w:lvlJc w:val="right"/>
      <w:pPr>
        <w:ind w:left="4078" w:hanging="180"/>
      </w:pPr>
    </w:lvl>
    <w:lvl w:ilvl="6" w:tplc="0415000F" w:tentative="1">
      <w:start w:val="1"/>
      <w:numFmt w:val="decimal"/>
      <w:lvlText w:val="%7."/>
      <w:lvlJc w:val="left"/>
      <w:pPr>
        <w:ind w:left="4798" w:hanging="360"/>
      </w:pPr>
    </w:lvl>
    <w:lvl w:ilvl="7" w:tplc="04150019" w:tentative="1">
      <w:start w:val="1"/>
      <w:numFmt w:val="lowerLetter"/>
      <w:lvlText w:val="%8."/>
      <w:lvlJc w:val="left"/>
      <w:pPr>
        <w:ind w:left="5518" w:hanging="360"/>
      </w:pPr>
    </w:lvl>
    <w:lvl w:ilvl="8" w:tplc="0415001B" w:tentative="1">
      <w:start w:val="1"/>
      <w:numFmt w:val="lowerRoman"/>
      <w:lvlText w:val="%9."/>
      <w:lvlJc w:val="right"/>
      <w:pPr>
        <w:ind w:left="6238" w:hanging="180"/>
      </w:pPr>
    </w:lvl>
  </w:abstractNum>
  <w:abstractNum w:abstractNumId="24" w15:restartNumberingAfterBreak="0">
    <w:nsid w:val="5A344BA4"/>
    <w:multiLevelType w:val="multilevel"/>
    <w:tmpl w:val="0F941164"/>
    <w:lvl w:ilvl="0">
      <w:start w:val="1"/>
      <w:numFmt w:val="decim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Wingdings" w:hAnsi="Wingdings"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A5670EA"/>
    <w:multiLevelType w:val="multilevel"/>
    <w:tmpl w:val="5C34CFB0"/>
    <w:lvl w:ilvl="0">
      <w:start w:val="1"/>
      <w:numFmt w:val="decimal"/>
      <w:lvlText w:val="%1."/>
      <w:lvlJc w:val="left"/>
      <w:pPr>
        <w:ind w:left="819" w:hanging="360"/>
      </w:pPr>
      <w:rPr>
        <w:rFonts w:hint="default"/>
        <w:b/>
        <w:sz w:val="24"/>
        <w:szCs w:val="24"/>
      </w:rPr>
    </w:lvl>
    <w:lvl w:ilvl="1">
      <w:start w:val="1"/>
      <w:numFmt w:val="decimal"/>
      <w:isLgl/>
      <w:lvlText w:val="%1.%2."/>
      <w:lvlJc w:val="left"/>
      <w:pPr>
        <w:ind w:left="1179" w:hanging="720"/>
      </w:pPr>
      <w:rPr>
        <w:rFonts w:hint="default"/>
        <w:b/>
        <w:i/>
        <w:sz w:val="22"/>
        <w:szCs w:val="22"/>
      </w:rPr>
    </w:lvl>
    <w:lvl w:ilvl="2">
      <w:start w:val="1"/>
      <w:numFmt w:val="decimal"/>
      <w:isLgl/>
      <w:lvlText w:val="%1.%2.%3."/>
      <w:lvlJc w:val="left"/>
      <w:pPr>
        <w:ind w:left="1179" w:hanging="720"/>
      </w:pPr>
      <w:rPr>
        <w:rFonts w:ascii="Arial" w:hAnsi="Arial" w:cs="Arial" w:hint="default"/>
        <w:b/>
        <w:i/>
        <w:sz w:val="22"/>
        <w:szCs w:val="22"/>
      </w:rPr>
    </w:lvl>
    <w:lvl w:ilvl="3">
      <w:start w:val="1"/>
      <w:numFmt w:val="decimal"/>
      <w:isLgl/>
      <w:lvlText w:val="%1.%2.%3.%4."/>
      <w:lvlJc w:val="left"/>
      <w:pPr>
        <w:ind w:left="1539" w:hanging="1080"/>
      </w:pPr>
      <w:rPr>
        <w:rFonts w:hint="default"/>
      </w:rPr>
    </w:lvl>
    <w:lvl w:ilvl="4">
      <w:start w:val="1"/>
      <w:numFmt w:val="decimal"/>
      <w:isLgl/>
      <w:lvlText w:val="%1.%2.%3.%4.%5."/>
      <w:lvlJc w:val="left"/>
      <w:pPr>
        <w:ind w:left="1539" w:hanging="1080"/>
      </w:pPr>
      <w:rPr>
        <w:rFonts w:hint="default"/>
      </w:rPr>
    </w:lvl>
    <w:lvl w:ilvl="5">
      <w:start w:val="1"/>
      <w:numFmt w:val="decimal"/>
      <w:isLgl/>
      <w:lvlText w:val="%1.%2.%3.%4.%5.%6."/>
      <w:lvlJc w:val="left"/>
      <w:pPr>
        <w:ind w:left="1899" w:hanging="1440"/>
      </w:pPr>
      <w:rPr>
        <w:rFonts w:hint="default"/>
      </w:rPr>
    </w:lvl>
    <w:lvl w:ilvl="6">
      <w:start w:val="1"/>
      <w:numFmt w:val="decimal"/>
      <w:isLgl/>
      <w:lvlText w:val="%1.%2.%3.%4.%5.%6.%7."/>
      <w:lvlJc w:val="left"/>
      <w:pPr>
        <w:ind w:left="1899" w:hanging="1440"/>
      </w:pPr>
      <w:rPr>
        <w:rFonts w:hint="default"/>
      </w:rPr>
    </w:lvl>
    <w:lvl w:ilvl="7">
      <w:start w:val="1"/>
      <w:numFmt w:val="decimal"/>
      <w:isLgl/>
      <w:lvlText w:val="%1.%2.%3.%4.%5.%6.%7.%8."/>
      <w:lvlJc w:val="left"/>
      <w:pPr>
        <w:ind w:left="2259" w:hanging="1800"/>
      </w:pPr>
      <w:rPr>
        <w:rFonts w:hint="default"/>
      </w:rPr>
    </w:lvl>
    <w:lvl w:ilvl="8">
      <w:start w:val="1"/>
      <w:numFmt w:val="decimal"/>
      <w:isLgl/>
      <w:lvlText w:val="%1.%2.%3.%4.%5.%6.%7.%8.%9."/>
      <w:lvlJc w:val="left"/>
      <w:pPr>
        <w:ind w:left="2619" w:hanging="2160"/>
      </w:pPr>
      <w:rPr>
        <w:rFonts w:hint="default"/>
      </w:rPr>
    </w:lvl>
  </w:abstractNum>
  <w:abstractNum w:abstractNumId="26" w15:restartNumberingAfterBreak="0">
    <w:nsid w:val="5BED6725"/>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DE42C73"/>
    <w:multiLevelType w:val="multilevel"/>
    <w:tmpl w:val="832E12D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65B47D9F"/>
    <w:multiLevelType w:val="multilevel"/>
    <w:tmpl w:val="832E12D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6A3D697A"/>
    <w:multiLevelType w:val="multilevel"/>
    <w:tmpl w:val="F4446726"/>
    <w:numStyleLink w:val="Styl1"/>
  </w:abstractNum>
  <w:abstractNum w:abstractNumId="30" w15:restartNumberingAfterBreak="0">
    <w:nsid w:val="6BE04F51"/>
    <w:multiLevelType w:val="multilevel"/>
    <w:tmpl w:val="832E12D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6C507FAE"/>
    <w:multiLevelType w:val="hybridMultilevel"/>
    <w:tmpl w:val="850237E6"/>
    <w:lvl w:ilvl="0" w:tplc="1CF2D770">
      <w:start w:val="1"/>
      <w:numFmt w:val="upp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32" w15:restartNumberingAfterBreak="0">
    <w:nsid w:val="6E057CBE"/>
    <w:multiLevelType w:val="hybridMultilevel"/>
    <w:tmpl w:val="9982A5F0"/>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EBA1E93"/>
    <w:multiLevelType w:val="multilevel"/>
    <w:tmpl w:val="832E12D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6EE63A48"/>
    <w:multiLevelType w:val="multilevel"/>
    <w:tmpl w:val="1B588160"/>
    <w:lvl w:ilvl="0">
      <w:start w:val="1"/>
      <w:numFmt w:val="decim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Wingdings" w:hAnsi="Wingdings"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6F795113"/>
    <w:multiLevelType w:val="multilevel"/>
    <w:tmpl w:val="2BD87C8C"/>
    <w:lvl w:ilvl="0">
      <w:start w:val="1"/>
      <w:numFmt w:val="decim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Wingdings" w:hAnsi="Wingdings"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FCB03FA"/>
    <w:multiLevelType w:val="multilevel"/>
    <w:tmpl w:val="832E12D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717E3C72"/>
    <w:multiLevelType w:val="multilevel"/>
    <w:tmpl w:val="66D8ECC4"/>
    <w:lvl w:ilvl="0">
      <w:start w:val="1"/>
      <w:numFmt w:val="decimal"/>
      <w:lvlText w:val="%1."/>
      <w:lvlJc w:val="left"/>
      <w:pPr>
        <w:ind w:left="360" w:hanging="360"/>
      </w:pPr>
    </w:lvl>
    <w:lvl w:ilvl="1">
      <w:start w:val="1"/>
      <w:numFmt w:val="lowerLetter"/>
      <w:lvlText w:val="%2."/>
      <w:lvlJc w:val="left"/>
      <w:pPr>
        <w:ind w:left="1850"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7"/>
  </w:num>
  <w:num w:numId="2">
    <w:abstractNumId w:val="27"/>
  </w:num>
  <w:num w:numId="3">
    <w:abstractNumId w:val="33"/>
  </w:num>
  <w:num w:numId="4">
    <w:abstractNumId w:val="14"/>
  </w:num>
  <w:num w:numId="5">
    <w:abstractNumId w:val="12"/>
  </w:num>
  <w:num w:numId="6">
    <w:abstractNumId w:val="5"/>
  </w:num>
  <w:num w:numId="7">
    <w:abstractNumId w:val="11"/>
  </w:num>
  <w:num w:numId="8">
    <w:abstractNumId w:val="36"/>
  </w:num>
  <w:num w:numId="9">
    <w:abstractNumId w:val="13"/>
  </w:num>
  <w:num w:numId="10">
    <w:abstractNumId w:val="9"/>
  </w:num>
  <w:num w:numId="11">
    <w:abstractNumId w:val="28"/>
  </w:num>
  <w:num w:numId="12">
    <w:abstractNumId w:val="6"/>
  </w:num>
  <w:num w:numId="13">
    <w:abstractNumId w:val="29"/>
  </w:num>
  <w:num w:numId="14">
    <w:abstractNumId w:val="17"/>
  </w:num>
  <w:num w:numId="15">
    <w:abstractNumId w:val="4"/>
  </w:num>
  <w:num w:numId="16">
    <w:abstractNumId w:val="2"/>
  </w:num>
  <w:num w:numId="17">
    <w:abstractNumId w:val="21"/>
  </w:num>
  <w:num w:numId="18">
    <w:abstractNumId w:val="22"/>
  </w:num>
  <w:num w:numId="19">
    <w:abstractNumId w:val="32"/>
  </w:num>
  <w:num w:numId="20">
    <w:abstractNumId w:val="8"/>
  </w:num>
  <w:num w:numId="21">
    <w:abstractNumId w:val="30"/>
  </w:num>
  <w:num w:numId="22">
    <w:abstractNumId w:val="1"/>
  </w:num>
  <w:num w:numId="23">
    <w:abstractNumId w:val="25"/>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num>
  <w:num w:numId="27">
    <w:abstractNumId w:val="37"/>
  </w:num>
  <w:num w:numId="28">
    <w:abstractNumId w:val="19"/>
  </w:num>
  <w:num w:numId="29">
    <w:abstractNumId w:val="18"/>
  </w:num>
  <w:num w:numId="30">
    <w:abstractNumId w:val="15"/>
  </w:num>
  <w:num w:numId="31">
    <w:abstractNumId w:val="16"/>
  </w:num>
  <w:num w:numId="32">
    <w:abstractNumId w:val="26"/>
  </w:num>
  <w:num w:numId="33">
    <w:abstractNumId w:val="34"/>
  </w:num>
  <w:num w:numId="34">
    <w:abstractNumId w:val="3"/>
  </w:num>
  <w:num w:numId="35">
    <w:abstractNumId w:val="24"/>
  </w:num>
  <w:num w:numId="36">
    <w:abstractNumId w:val="35"/>
  </w:num>
  <w:num w:numId="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trackRevisions/>
  <w:defaultTabStop w:val="709"/>
  <w:hyphenationZone w:val="425"/>
  <w:drawingGridHorizontalSpacing w:val="11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390F"/>
    <w:rsid w:val="00000B24"/>
    <w:rsid w:val="00007BDD"/>
    <w:rsid w:val="00011225"/>
    <w:rsid w:val="0001404E"/>
    <w:rsid w:val="00015EAB"/>
    <w:rsid w:val="0001601D"/>
    <w:rsid w:val="00020B3A"/>
    <w:rsid w:val="00022422"/>
    <w:rsid w:val="00022972"/>
    <w:rsid w:val="00022B25"/>
    <w:rsid w:val="0002330B"/>
    <w:rsid w:val="00024570"/>
    <w:rsid w:val="0002539C"/>
    <w:rsid w:val="00025415"/>
    <w:rsid w:val="000263DA"/>
    <w:rsid w:val="000317E9"/>
    <w:rsid w:val="00032A71"/>
    <w:rsid w:val="0003601F"/>
    <w:rsid w:val="00045D16"/>
    <w:rsid w:val="00060727"/>
    <w:rsid w:val="0006086B"/>
    <w:rsid w:val="0006086F"/>
    <w:rsid w:val="000658C1"/>
    <w:rsid w:val="000664B0"/>
    <w:rsid w:val="00074E68"/>
    <w:rsid w:val="00074F1A"/>
    <w:rsid w:val="00077D0F"/>
    <w:rsid w:val="00091BCA"/>
    <w:rsid w:val="000956AB"/>
    <w:rsid w:val="00096010"/>
    <w:rsid w:val="0009659B"/>
    <w:rsid w:val="0009757B"/>
    <w:rsid w:val="000A43E5"/>
    <w:rsid w:val="000A6209"/>
    <w:rsid w:val="000B0234"/>
    <w:rsid w:val="000B1DF7"/>
    <w:rsid w:val="000B37A2"/>
    <w:rsid w:val="000B610D"/>
    <w:rsid w:val="000B7900"/>
    <w:rsid w:val="000C135F"/>
    <w:rsid w:val="000C30CD"/>
    <w:rsid w:val="000C38D7"/>
    <w:rsid w:val="000C6C9E"/>
    <w:rsid w:val="000C7F51"/>
    <w:rsid w:val="000D201A"/>
    <w:rsid w:val="000D272C"/>
    <w:rsid w:val="000D4717"/>
    <w:rsid w:val="000D5C8F"/>
    <w:rsid w:val="000D721F"/>
    <w:rsid w:val="000D7B10"/>
    <w:rsid w:val="000E081D"/>
    <w:rsid w:val="000E172D"/>
    <w:rsid w:val="000E2771"/>
    <w:rsid w:val="000E2CCA"/>
    <w:rsid w:val="000E2E83"/>
    <w:rsid w:val="000E33AC"/>
    <w:rsid w:val="000E3429"/>
    <w:rsid w:val="000E71F6"/>
    <w:rsid w:val="000F0D7F"/>
    <w:rsid w:val="000F2360"/>
    <w:rsid w:val="000F30BC"/>
    <w:rsid w:val="000F6D7B"/>
    <w:rsid w:val="000F7B69"/>
    <w:rsid w:val="00105652"/>
    <w:rsid w:val="00110858"/>
    <w:rsid w:val="00111867"/>
    <w:rsid w:val="001128BE"/>
    <w:rsid w:val="00115EE1"/>
    <w:rsid w:val="00116533"/>
    <w:rsid w:val="00116701"/>
    <w:rsid w:val="00120CCC"/>
    <w:rsid w:val="0012393A"/>
    <w:rsid w:val="00123FCC"/>
    <w:rsid w:val="00124303"/>
    <w:rsid w:val="00125065"/>
    <w:rsid w:val="0012557C"/>
    <w:rsid w:val="0012575B"/>
    <w:rsid w:val="0013390F"/>
    <w:rsid w:val="001342C5"/>
    <w:rsid w:val="00136BF0"/>
    <w:rsid w:val="00137B02"/>
    <w:rsid w:val="00141A05"/>
    <w:rsid w:val="00150548"/>
    <w:rsid w:val="00151ACC"/>
    <w:rsid w:val="00153688"/>
    <w:rsid w:val="00153E3A"/>
    <w:rsid w:val="00157220"/>
    <w:rsid w:val="00163131"/>
    <w:rsid w:val="00164233"/>
    <w:rsid w:val="00164CF7"/>
    <w:rsid w:val="00166926"/>
    <w:rsid w:val="001679BF"/>
    <w:rsid w:val="00167E88"/>
    <w:rsid w:val="0017008D"/>
    <w:rsid w:val="00171D42"/>
    <w:rsid w:val="00173C04"/>
    <w:rsid w:val="001742E5"/>
    <w:rsid w:val="00175E62"/>
    <w:rsid w:val="00181622"/>
    <w:rsid w:val="00182014"/>
    <w:rsid w:val="00183F36"/>
    <w:rsid w:val="00185073"/>
    <w:rsid w:val="00185A35"/>
    <w:rsid w:val="001901F7"/>
    <w:rsid w:val="00192C7B"/>
    <w:rsid w:val="00193C5F"/>
    <w:rsid w:val="00194B2A"/>
    <w:rsid w:val="001960EB"/>
    <w:rsid w:val="00196DF2"/>
    <w:rsid w:val="001A22E2"/>
    <w:rsid w:val="001A2719"/>
    <w:rsid w:val="001A791C"/>
    <w:rsid w:val="001B161C"/>
    <w:rsid w:val="001B3382"/>
    <w:rsid w:val="001B4DF9"/>
    <w:rsid w:val="001C5491"/>
    <w:rsid w:val="001C73A3"/>
    <w:rsid w:val="001D1B9B"/>
    <w:rsid w:val="001D28B7"/>
    <w:rsid w:val="001E104C"/>
    <w:rsid w:val="001E1099"/>
    <w:rsid w:val="001E28D5"/>
    <w:rsid w:val="001E3013"/>
    <w:rsid w:val="001F0616"/>
    <w:rsid w:val="001F2D27"/>
    <w:rsid w:val="001F5E59"/>
    <w:rsid w:val="002002C3"/>
    <w:rsid w:val="00202C60"/>
    <w:rsid w:val="00204892"/>
    <w:rsid w:val="00204C46"/>
    <w:rsid w:val="00205572"/>
    <w:rsid w:val="002116B2"/>
    <w:rsid w:val="00213DE7"/>
    <w:rsid w:val="00214704"/>
    <w:rsid w:val="002164D8"/>
    <w:rsid w:val="00217F7F"/>
    <w:rsid w:val="00221FC2"/>
    <w:rsid w:val="0022227D"/>
    <w:rsid w:val="002307A1"/>
    <w:rsid w:val="00232D40"/>
    <w:rsid w:val="00233520"/>
    <w:rsid w:val="00235952"/>
    <w:rsid w:val="002371A1"/>
    <w:rsid w:val="00237D8B"/>
    <w:rsid w:val="0024107F"/>
    <w:rsid w:val="002419C4"/>
    <w:rsid w:val="002429FD"/>
    <w:rsid w:val="00245017"/>
    <w:rsid w:val="00246CFD"/>
    <w:rsid w:val="00247E44"/>
    <w:rsid w:val="00247F08"/>
    <w:rsid w:val="00251889"/>
    <w:rsid w:val="00251FDC"/>
    <w:rsid w:val="00253973"/>
    <w:rsid w:val="002560F9"/>
    <w:rsid w:val="0026066A"/>
    <w:rsid w:val="002613AB"/>
    <w:rsid w:val="00261633"/>
    <w:rsid w:val="00262B8E"/>
    <w:rsid w:val="00263B21"/>
    <w:rsid w:val="00264CB5"/>
    <w:rsid w:val="00267CE2"/>
    <w:rsid w:val="0027221C"/>
    <w:rsid w:val="00273371"/>
    <w:rsid w:val="00273726"/>
    <w:rsid w:val="0027463A"/>
    <w:rsid w:val="00274E91"/>
    <w:rsid w:val="00277E8F"/>
    <w:rsid w:val="002800DE"/>
    <w:rsid w:val="00280AB6"/>
    <w:rsid w:val="0028482D"/>
    <w:rsid w:val="002852A6"/>
    <w:rsid w:val="00286398"/>
    <w:rsid w:val="00286401"/>
    <w:rsid w:val="0029099E"/>
    <w:rsid w:val="00292F09"/>
    <w:rsid w:val="002936F3"/>
    <w:rsid w:val="00296B39"/>
    <w:rsid w:val="002A0F4B"/>
    <w:rsid w:val="002A3549"/>
    <w:rsid w:val="002B1DFF"/>
    <w:rsid w:val="002B556B"/>
    <w:rsid w:val="002B5B19"/>
    <w:rsid w:val="002B70D7"/>
    <w:rsid w:val="002C4035"/>
    <w:rsid w:val="002C42F5"/>
    <w:rsid w:val="002C760B"/>
    <w:rsid w:val="002D56D3"/>
    <w:rsid w:val="002D5F85"/>
    <w:rsid w:val="002E2B65"/>
    <w:rsid w:val="002E45A9"/>
    <w:rsid w:val="002E6B57"/>
    <w:rsid w:val="002E7EF8"/>
    <w:rsid w:val="002F539B"/>
    <w:rsid w:val="002F5E8C"/>
    <w:rsid w:val="00306079"/>
    <w:rsid w:val="00307BEB"/>
    <w:rsid w:val="00310D99"/>
    <w:rsid w:val="0031152A"/>
    <w:rsid w:val="003122D0"/>
    <w:rsid w:val="00313327"/>
    <w:rsid w:val="0031549A"/>
    <w:rsid w:val="00315D76"/>
    <w:rsid w:val="003170DC"/>
    <w:rsid w:val="00317B3E"/>
    <w:rsid w:val="0032290E"/>
    <w:rsid w:val="003274D8"/>
    <w:rsid w:val="00327915"/>
    <w:rsid w:val="00332AAC"/>
    <w:rsid w:val="0033324D"/>
    <w:rsid w:val="003363DF"/>
    <w:rsid w:val="00341FA4"/>
    <w:rsid w:val="00353474"/>
    <w:rsid w:val="00353D73"/>
    <w:rsid w:val="0035479C"/>
    <w:rsid w:val="00356E26"/>
    <w:rsid w:val="003621F5"/>
    <w:rsid w:val="0036257C"/>
    <w:rsid w:val="00362851"/>
    <w:rsid w:val="0036697C"/>
    <w:rsid w:val="0036751B"/>
    <w:rsid w:val="00370FE1"/>
    <w:rsid w:val="00372CD0"/>
    <w:rsid w:val="00373ECE"/>
    <w:rsid w:val="00374C44"/>
    <w:rsid w:val="003752D7"/>
    <w:rsid w:val="0037718C"/>
    <w:rsid w:val="0037726A"/>
    <w:rsid w:val="003842F5"/>
    <w:rsid w:val="003873E6"/>
    <w:rsid w:val="003906F0"/>
    <w:rsid w:val="003918B4"/>
    <w:rsid w:val="0039309D"/>
    <w:rsid w:val="00396449"/>
    <w:rsid w:val="003A074D"/>
    <w:rsid w:val="003A21C3"/>
    <w:rsid w:val="003A354E"/>
    <w:rsid w:val="003A3810"/>
    <w:rsid w:val="003A40F1"/>
    <w:rsid w:val="003A4E2B"/>
    <w:rsid w:val="003A640A"/>
    <w:rsid w:val="003B1878"/>
    <w:rsid w:val="003B1AE9"/>
    <w:rsid w:val="003B3B9D"/>
    <w:rsid w:val="003B7371"/>
    <w:rsid w:val="003C03D7"/>
    <w:rsid w:val="003C0583"/>
    <w:rsid w:val="003C25D4"/>
    <w:rsid w:val="003D2047"/>
    <w:rsid w:val="003D2D23"/>
    <w:rsid w:val="003D488A"/>
    <w:rsid w:val="003D4F99"/>
    <w:rsid w:val="003E0D6E"/>
    <w:rsid w:val="003E2E66"/>
    <w:rsid w:val="003E4386"/>
    <w:rsid w:val="003E44A3"/>
    <w:rsid w:val="003E6036"/>
    <w:rsid w:val="003F2694"/>
    <w:rsid w:val="003F3320"/>
    <w:rsid w:val="003F38E2"/>
    <w:rsid w:val="003F39AD"/>
    <w:rsid w:val="003F6C8E"/>
    <w:rsid w:val="003F7263"/>
    <w:rsid w:val="003F7788"/>
    <w:rsid w:val="003F7A1F"/>
    <w:rsid w:val="0040052A"/>
    <w:rsid w:val="004007FC"/>
    <w:rsid w:val="00401B1E"/>
    <w:rsid w:val="004043F0"/>
    <w:rsid w:val="004120B0"/>
    <w:rsid w:val="00412130"/>
    <w:rsid w:val="00413F3F"/>
    <w:rsid w:val="00414DB6"/>
    <w:rsid w:val="0041715D"/>
    <w:rsid w:val="004178B4"/>
    <w:rsid w:val="00417CC6"/>
    <w:rsid w:val="004237E8"/>
    <w:rsid w:val="00424111"/>
    <w:rsid w:val="00424133"/>
    <w:rsid w:val="00427179"/>
    <w:rsid w:val="004308D2"/>
    <w:rsid w:val="0043176A"/>
    <w:rsid w:val="00431B8A"/>
    <w:rsid w:val="004337FC"/>
    <w:rsid w:val="00433960"/>
    <w:rsid w:val="0043544A"/>
    <w:rsid w:val="0043584C"/>
    <w:rsid w:val="0043618D"/>
    <w:rsid w:val="00436D05"/>
    <w:rsid w:val="00436E08"/>
    <w:rsid w:val="00437CD9"/>
    <w:rsid w:val="0044059D"/>
    <w:rsid w:val="004423AA"/>
    <w:rsid w:val="0044351D"/>
    <w:rsid w:val="004442C1"/>
    <w:rsid w:val="00452B33"/>
    <w:rsid w:val="00453110"/>
    <w:rsid w:val="00454A8B"/>
    <w:rsid w:val="0046129C"/>
    <w:rsid w:val="00461A37"/>
    <w:rsid w:val="00464B9C"/>
    <w:rsid w:val="00464E05"/>
    <w:rsid w:val="0046703C"/>
    <w:rsid w:val="00467E67"/>
    <w:rsid w:val="004709B0"/>
    <w:rsid w:val="0047199E"/>
    <w:rsid w:val="004755C2"/>
    <w:rsid w:val="00476798"/>
    <w:rsid w:val="00476DC3"/>
    <w:rsid w:val="0048380A"/>
    <w:rsid w:val="00484B36"/>
    <w:rsid w:val="00485FCB"/>
    <w:rsid w:val="00486FE6"/>
    <w:rsid w:val="00491AFD"/>
    <w:rsid w:val="004935FE"/>
    <w:rsid w:val="00496521"/>
    <w:rsid w:val="004B0FD1"/>
    <w:rsid w:val="004B2D04"/>
    <w:rsid w:val="004B45A7"/>
    <w:rsid w:val="004B5B46"/>
    <w:rsid w:val="004B690B"/>
    <w:rsid w:val="004C0673"/>
    <w:rsid w:val="004C07AD"/>
    <w:rsid w:val="004C4997"/>
    <w:rsid w:val="004D12D3"/>
    <w:rsid w:val="004D1BD7"/>
    <w:rsid w:val="004E363D"/>
    <w:rsid w:val="004E37BA"/>
    <w:rsid w:val="004E69BF"/>
    <w:rsid w:val="004E7236"/>
    <w:rsid w:val="004E7873"/>
    <w:rsid w:val="004F287E"/>
    <w:rsid w:val="004F30F9"/>
    <w:rsid w:val="004F4E0D"/>
    <w:rsid w:val="004F5A70"/>
    <w:rsid w:val="00500E36"/>
    <w:rsid w:val="00500E88"/>
    <w:rsid w:val="00504711"/>
    <w:rsid w:val="005052F0"/>
    <w:rsid w:val="00505E1F"/>
    <w:rsid w:val="00513486"/>
    <w:rsid w:val="00513716"/>
    <w:rsid w:val="005267B0"/>
    <w:rsid w:val="0053257E"/>
    <w:rsid w:val="00534FE2"/>
    <w:rsid w:val="00535D00"/>
    <w:rsid w:val="00537323"/>
    <w:rsid w:val="00541914"/>
    <w:rsid w:val="005451D2"/>
    <w:rsid w:val="00550BA5"/>
    <w:rsid w:val="0055156C"/>
    <w:rsid w:val="00551DF1"/>
    <w:rsid w:val="005546AA"/>
    <w:rsid w:val="00555031"/>
    <w:rsid w:val="005553E7"/>
    <w:rsid w:val="00557DF5"/>
    <w:rsid w:val="00561308"/>
    <w:rsid w:val="0056145B"/>
    <w:rsid w:val="005618E2"/>
    <w:rsid w:val="00565886"/>
    <w:rsid w:val="00566049"/>
    <w:rsid w:val="0056735D"/>
    <w:rsid w:val="00577CBA"/>
    <w:rsid w:val="005801E2"/>
    <w:rsid w:val="00583BAA"/>
    <w:rsid w:val="005917EF"/>
    <w:rsid w:val="005928C7"/>
    <w:rsid w:val="005969A9"/>
    <w:rsid w:val="005971EB"/>
    <w:rsid w:val="005A3FA8"/>
    <w:rsid w:val="005A449F"/>
    <w:rsid w:val="005B07E0"/>
    <w:rsid w:val="005B1179"/>
    <w:rsid w:val="005B233E"/>
    <w:rsid w:val="005C13DF"/>
    <w:rsid w:val="005C32FB"/>
    <w:rsid w:val="005C3600"/>
    <w:rsid w:val="005C70C9"/>
    <w:rsid w:val="005C72FB"/>
    <w:rsid w:val="005D1621"/>
    <w:rsid w:val="005D1E00"/>
    <w:rsid w:val="005D307C"/>
    <w:rsid w:val="005D543F"/>
    <w:rsid w:val="005D5A92"/>
    <w:rsid w:val="005D6398"/>
    <w:rsid w:val="005E1926"/>
    <w:rsid w:val="005E2279"/>
    <w:rsid w:val="005E2844"/>
    <w:rsid w:val="005E3CB5"/>
    <w:rsid w:val="005E5162"/>
    <w:rsid w:val="005E5EF8"/>
    <w:rsid w:val="005E694B"/>
    <w:rsid w:val="005E740E"/>
    <w:rsid w:val="005F1CD4"/>
    <w:rsid w:val="005F6BCC"/>
    <w:rsid w:val="006011DB"/>
    <w:rsid w:val="00601A78"/>
    <w:rsid w:val="00601C34"/>
    <w:rsid w:val="00604FC3"/>
    <w:rsid w:val="0060646C"/>
    <w:rsid w:val="006074E5"/>
    <w:rsid w:val="00610296"/>
    <w:rsid w:val="00612D35"/>
    <w:rsid w:val="00613B87"/>
    <w:rsid w:val="00615BF6"/>
    <w:rsid w:val="0061780D"/>
    <w:rsid w:val="00620B67"/>
    <w:rsid w:val="00621C71"/>
    <w:rsid w:val="00622B40"/>
    <w:rsid w:val="00624585"/>
    <w:rsid w:val="006251A0"/>
    <w:rsid w:val="00625D07"/>
    <w:rsid w:val="00626786"/>
    <w:rsid w:val="006267EA"/>
    <w:rsid w:val="00627EB1"/>
    <w:rsid w:val="00630F78"/>
    <w:rsid w:val="0063272F"/>
    <w:rsid w:val="00634E35"/>
    <w:rsid w:val="006357A5"/>
    <w:rsid w:val="00635D42"/>
    <w:rsid w:val="00636257"/>
    <w:rsid w:val="00637B08"/>
    <w:rsid w:val="00640626"/>
    <w:rsid w:val="0064551B"/>
    <w:rsid w:val="0065089C"/>
    <w:rsid w:val="006512B4"/>
    <w:rsid w:val="0065319C"/>
    <w:rsid w:val="00655A58"/>
    <w:rsid w:val="006603B4"/>
    <w:rsid w:val="00660CB6"/>
    <w:rsid w:val="006615AB"/>
    <w:rsid w:val="00662186"/>
    <w:rsid w:val="006633D5"/>
    <w:rsid w:val="006634A9"/>
    <w:rsid w:val="006635DD"/>
    <w:rsid w:val="00663E00"/>
    <w:rsid w:val="00664A33"/>
    <w:rsid w:val="006653B9"/>
    <w:rsid w:val="006659F8"/>
    <w:rsid w:val="00665BFF"/>
    <w:rsid w:val="00666EED"/>
    <w:rsid w:val="006703F9"/>
    <w:rsid w:val="006706DC"/>
    <w:rsid w:val="006738B0"/>
    <w:rsid w:val="00674348"/>
    <w:rsid w:val="00674A65"/>
    <w:rsid w:val="00674DC2"/>
    <w:rsid w:val="00675393"/>
    <w:rsid w:val="006772FE"/>
    <w:rsid w:val="00677555"/>
    <w:rsid w:val="00680694"/>
    <w:rsid w:val="00680D8E"/>
    <w:rsid w:val="00683AE4"/>
    <w:rsid w:val="00687589"/>
    <w:rsid w:val="00693639"/>
    <w:rsid w:val="006976FA"/>
    <w:rsid w:val="00697E03"/>
    <w:rsid w:val="006A01B0"/>
    <w:rsid w:val="006A08CE"/>
    <w:rsid w:val="006A130C"/>
    <w:rsid w:val="006A37E2"/>
    <w:rsid w:val="006A56F7"/>
    <w:rsid w:val="006A735C"/>
    <w:rsid w:val="006A7566"/>
    <w:rsid w:val="006A7780"/>
    <w:rsid w:val="006B03CD"/>
    <w:rsid w:val="006B23BC"/>
    <w:rsid w:val="006B24AC"/>
    <w:rsid w:val="006B29DA"/>
    <w:rsid w:val="006B34D0"/>
    <w:rsid w:val="006B6070"/>
    <w:rsid w:val="006C1780"/>
    <w:rsid w:val="006C30BB"/>
    <w:rsid w:val="006C5E4E"/>
    <w:rsid w:val="006D1E33"/>
    <w:rsid w:val="006D78B6"/>
    <w:rsid w:val="006E1A75"/>
    <w:rsid w:val="006E215A"/>
    <w:rsid w:val="006E39A9"/>
    <w:rsid w:val="006E4F23"/>
    <w:rsid w:val="006E66E5"/>
    <w:rsid w:val="006E6D10"/>
    <w:rsid w:val="006E7570"/>
    <w:rsid w:val="006E7A22"/>
    <w:rsid w:val="006F03C7"/>
    <w:rsid w:val="006F1552"/>
    <w:rsid w:val="006F4382"/>
    <w:rsid w:val="006F785C"/>
    <w:rsid w:val="0070137A"/>
    <w:rsid w:val="00715A98"/>
    <w:rsid w:val="0071756A"/>
    <w:rsid w:val="00717611"/>
    <w:rsid w:val="00720D34"/>
    <w:rsid w:val="00721C3C"/>
    <w:rsid w:val="007244DB"/>
    <w:rsid w:val="0072613E"/>
    <w:rsid w:val="00730656"/>
    <w:rsid w:val="00734564"/>
    <w:rsid w:val="0073598D"/>
    <w:rsid w:val="00735C70"/>
    <w:rsid w:val="007373A5"/>
    <w:rsid w:val="007431A6"/>
    <w:rsid w:val="00743C8B"/>
    <w:rsid w:val="0074638B"/>
    <w:rsid w:val="0075236E"/>
    <w:rsid w:val="0076067D"/>
    <w:rsid w:val="00760D90"/>
    <w:rsid w:val="0076235D"/>
    <w:rsid w:val="00766530"/>
    <w:rsid w:val="00766B13"/>
    <w:rsid w:val="00766B36"/>
    <w:rsid w:val="00770741"/>
    <w:rsid w:val="0077149B"/>
    <w:rsid w:val="00771537"/>
    <w:rsid w:val="00774CA2"/>
    <w:rsid w:val="00776C4E"/>
    <w:rsid w:val="007770CF"/>
    <w:rsid w:val="007850B0"/>
    <w:rsid w:val="0078518B"/>
    <w:rsid w:val="0078579C"/>
    <w:rsid w:val="0078686A"/>
    <w:rsid w:val="00787EB0"/>
    <w:rsid w:val="007945B1"/>
    <w:rsid w:val="00795DD5"/>
    <w:rsid w:val="00797577"/>
    <w:rsid w:val="007A07EB"/>
    <w:rsid w:val="007A18FF"/>
    <w:rsid w:val="007A3837"/>
    <w:rsid w:val="007A4565"/>
    <w:rsid w:val="007B0CE9"/>
    <w:rsid w:val="007B3074"/>
    <w:rsid w:val="007B730F"/>
    <w:rsid w:val="007C2EE6"/>
    <w:rsid w:val="007D1815"/>
    <w:rsid w:val="007D2194"/>
    <w:rsid w:val="007D29C8"/>
    <w:rsid w:val="007D3B3F"/>
    <w:rsid w:val="007D4D4A"/>
    <w:rsid w:val="007D59B0"/>
    <w:rsid w:val="007E18D2"/>
    <w:rsid w:val="007E25CB"/>
    <w:rsid w:val="007E73B2"/>
    <w:rsid w:val="007F2048"/>
    <w:rsid w:val="007F3186"/>
    <w:rsid w:val="007F57F5"/>
    <w:rsid w:val="007F6BBF"/>
    <w:rsid w:val="007F75F4"/>
    <w:rsid w:val="00807693"/>
    <w:rsid w:val="00816C22"/>
    <w:rsid w:val="008204DC"/>
    <w:rsid w:val="00820523"/>
    <w:rsid w:val="0082107D"/>
    <w:rsid w:val="00822F64"/>
    <w:rsid w:val="00826FB0"/>
    <w:rsid w:val="0082706C"/>
    <w:rsid w:val="00831A58"/>
    <w:rsid w:val="00835C77"/>
    <w:rsid w:val="00835EFB"/>
    <w:rsid w:val="0084016F"/>
    <w:rsid w:val="008419BB"/>
    <w:rsid w:val="00846D88"/>
    <w:rsid w:val="00850C8A"/>
    <w:rsid w:val="00851DFF"/>
    <w:rsid w:val="008539F0"/>
    <w:rsid w:val="00853E3A"/>
    <w:rsid w:val="00854F9E"/>
    <w:rsid w:val="00854FF1"/>
    <w:rsid w:val="00860586"/>
    <w:rsid w:val="00861927"/>
    <w:rsid w:val="00862221"/>
    <w:rsid w:val="008637EC"/>
    <w:rsid w:val="00866079"/>
    <w:rsid w:val="008667D0"/>
    <w:rsid w:val="0086721D"/>
    <w:rsid w:val="0086743B"/>
    <w:rsid w:val="00867A0A"/>
    <w:rsid w:val="008717E0"/>
    <w:rsid w:val="00871B30"/>
    <w:rsid w:val="008721FA"/>
    <w:rsid w:val="00872D11"/>
    <w:rsid w:val="0087310D"/>
    <w:rsid w:val="0087436C"/>
    <w:rsid w:val="0087527A"/>
    <w:rsid w:val="008802FF"/>
    <w:rsid w:val="00882823"/>
    <w:rsid w:val="0088373C"/>
    <w:rsid w:val="00885D1E"/>
    <w:rsid w:val="00886DF2"/>
    <w:rsid w:val="00886E3E"/>
    <w:rsid w:val="00892217"/>
    <w:rsid w:val="008925A4"/>
    <w:rsid w:val="00893BEA"/>
    <w:rsid w:val="008978B2"/>
    <w:rsid w:val="008A0353"/>
    <w:rsid w:val="008A38CD"/>
    <w:rsid w:val="008A4124"/>
    <w:rsid w:val="008A6D15"/>
    <w:rsid w:val="008A73C5"/>
    <w:rsid w:val="008B03C6"/>
    <w:rsid w:val="008B10A6"/>
    <w:rsid w:val="008B4DED"/>
    <w:rsid w:val="008B57F3"/>
    <w:rsid w:val="008B746C"/>
    <w:rsid w:val="008B7E1C"/>
    <w:rsid w:val="008C0512"/>
    <w:rsid w:val="008C2B3C"/>
    <w:rsid w:val="008C798A"/>
    <w:rsid w:val="008D0B9E"/>
    <w:rsid w:val="008D16F3"/>
    <w:rsid w:val="008D20F4"/>
    <w:rsid w:val="008D3250"/>
    <w:rsid w:val="008D5725"/>
    <w:rsid w:val="008D708D"/>
    <w:rsid w:val="008E32E8"/>
    <w:rsid w:val="008E630D"/>
    <w:rsid w:val="008E6E2E"/>
    <w:rsid w:val="008F0D62"/>
    <w:rsid w:val="008F1547"/>
    <w:rsid w:val="008F4080"/>
    <w:rsid w:val="008F5983"/>
    <w:rsid w:val="00900DF1"/>
    <w:rsid w:val="00902B11"/>
    <w:rsid w:val="0090313F"/>
    <w:rsid w:val="00903257"/>
    <w:rsid w:val="00903A88"/>
    <w:rsid w:val="00906B8A"/>
    <w:rsid w:val="00910FA8"/>
    <w:rsid w:val="0091144F"/>
    <w:rsid w:val="009152E2"/>
    <w:rsid w:val="0091605B"/>
    <w:rsid w:val="00916552"/>
    <w:rsid w:val="00926116"/>
    <w:rsid w:val="0093044B"/>
    <w:rsid w:val="009322C2"/>
    <w:rsid w:val="00933EFF"/>
    <w:rsid w:val="009359E3"/>
    <w:rsid w:val="00935C16"/>
    <w:rsid w:val="00937C1A"/>
    <w:rsid w:val="00941D3E"/>
    <w:rsid w:val="00945785"/>
    <w:rsid w:val="009502F5"/>
    <w:rsid w:val="0095278C"/>
    <w:rsid w:val="009547B1"/>
    <w:rsid w:val="00954F8C"/>
    <w:rsid w:val="0095690A"/>
    <w:rsid w:val="00960F91"/>
    <w:rsid w:val="009625BB"/>
    <w:rsid w:val="009632D6"/>
    <w:rsid w:val="00963507"/>
    <w:rsid w:val="00965A49"/>
    <w:rsid w:val="00966D01"/>
    <w:rsid w:val="00967305"/>
    <w:rsid w:val="0096774B"/>
    <w:rsid w:val="0097253E"/>
    <w:rsid w:val="00974632"/>
    <w:rsid w:val="009766BF"/>
    <w:rsid w:val="00985459"/>
    <w:rsid w:val="009871E8"/>
    <w:rsid w:val="00990CFA"/>
    <w:rsid w:val="009928DA"/>
    <w:rsid w:val="00992C27"/>
    <w:rsid w:val="00994175"/>
    <w:rsid w:val="009967F2"/>
    <w:rsid w:val="009A2048"/>
    <w:rsid w:val="009A3CA8"/>
    <w:rsid w:val="009B112E"/>
    <w:rsid w:val="009B1414"/>
    <w:rsid w:val="009B2036"/>
    <w:rsid w:val="009B6213"/>
    <w:rsid w:val="009B7315"/>
    <w:rsid w:val="009C02A4"/>
    <w:rsid w:val="009C10AA"/>
    <w:rsid w:val="009C2F76"/>
    <w:rsid w:val="009C72C8"/>
    <w:rsid w:val="009D3CD8"/>
    <w:rsid w:val="009D4028"/>
    <w:rsid w:val="009D43A8"/>
    <w:rsid w:val="009D44FF"/>
    <w:rsid w:val="009D4CFD"/>
    <w:rsid w:val="009D68C9"/>
    <w:rsid w:val="009D7ECD"/>
    <w:rsid w:val="009D7FDD"/>
    <w:rsid w:val="009E1E49"/>
    <w:rsid w:val="009E5966"/>
    <w:rsid w:val="009F0518"/>
    <w:rsid w:val="009F16EF"/>
    <w:rsid w:val="009F1839"/>
    <w:rsid w:val="009F20F3"/>
    <w:rsid w:val="009F21E8"/>
    <w:rsid w:val="009F49C8"/>
    <w:rsid w:val="009F6B9D"/>
    <w:rsid w:val="00A00CF4"/>
    <w:rsid w:val="00A0345B"/>
    <w:rsid w:val="00A06A7A"/>
    <w:rsid w:val="00A11DE0"/>
    <w:rsid w:val="00A1598E"/>
    <w:rsid w:val="00A237A4"/>
    <w:rsid w:val="00A26BBC"/>
    <w:rsid w:val="00A26E12"/>
    <w:rsid w:val="00A30179"/>
    <w:rsid w:val="00A310DB"/>
    <w:rsid w:val="00A31C46"/>
    <w:rsid w:val="00A369B8"/>
    <w:rsid w:val="00A372C4"/>
    <w:rsid w:val="00A4091A"/>
    <w:rsid w:val="00A411BF"/>
    <w:rsid w:val="00A4208A"/>
    <w:rsid w:val="00A42A99"/>
    <w:rsid w:val="00A42DEA"/>
    <w:rsid w:val="00A441DC"/>
    <w:rsid w:val="00A44511"/>
    <w:rsid w:val="00A45523"/>
    <w:rsid w:val="00A46575"/>
    <w:rsid w:val="00A4680A"/>
    <w:rsid w:val="00A46BD4"/>
    <w:rsid w:val="00A53460"/>
    <w:rsid w:val="00A53FF4"/>
    <w:rsid w:val="00A5469E"/>
    <w:rsid w:val="00A56C72"/>
    <w:rsid w:val="00A621ED"/>
    <w:rsid w:val="00A62E71"/>
    <w:rsid w:val="00A63934"/>
    <w:rsid w:val="00A63BAF"/>
    <w:rsid w:val="00A70392"/>
    <w:rsid w:val="00A71829"/>
    <w:rsid w:val="00A72001"/>
    <w:rsid w:val="00A77CB7"/>
    <w:rsid w:val="00A823EB"/>
    <w:rsid w:val="00A82873"/>
    <w:rsid w:val="00A83230"/>
    <w:rsid w:val="00A87055"/>
    <w:rsid w:val="00A90522"/>
    <w:rsid w:val="00A94102"/>
    <w:rsid w:val="00A941E8"/>
    <w:rsid w:val="00A95E42"/>
    <w:rsid w:val="00A974A0"/>
    <w:rsid w:val="00AA225C"/>
    <w:rsid w:val="00AA226A"/>
    <w:rsid w:val="00AA2DEA"/>
    <w:rsid w:val="00AA3340"/>
    <w:rsid w:val="00AA7852"/>
    <w:rsid w:val="00AA7EF9"/>
    <w:rsid w:val="00AB63A2"/>
    <w:rsid w:val="00AB7CA1"/>
    <w:rsid w:val="00AC1BE5"/>
    <w:rsid w:val="00AC4CF0"/>
    <w:rsid w:val="00AD1413"/>
    <w:rsid w:val="00AD42AC"/>
    <w:rsid w:val="00AD6CE3"/>
    <w:rsid w:val="00AE0520"/>
    <w:rsid w:val="00AE1054"/>
    <w:rsid w:val="00AE10D8"/>
    <w:rsid w:val="00AE2006"/>
    <w:rsid w:val="00AE30C9"/>
    <w:rsid w:val="00AE37C7"/>
    <w:rsid w:val="00AE4F65"/>
    <w:rsid w:val="00AE6152"/>
    <w:rsid w:val="00AE65A4"/>
    <w:rsid w:val="00AF1151"/>
    <w:rsid w:val="00AF1304"/>
    <w:rsid w:val="00AF1910"/>
    <w:rsid w:val="00AF1A12"/>
    <w:rsid w:val="00AF2A44"/>
    <w:rsid w:val="00AF3C87"/>
    <w:rsid w:val="00AF4683"/>
    <w:rsid w:val="00B0065E"/>
    <w:rsid w:val="00B07600"/>
    <w:rsid w:val="00B1085C"/>
    <w:rsid w:val="00B12592"/>
    <w:rsid w:val="00B162EB"/>
    <w:rsid w:val="00B16716"/>
    <w:rsid w:val="00B20233"/>
    <w:rsid w:val="00B2197E"/>
    <w:rsid w:val="00B22F07"/>
    <w:rsid w:val="00B23A99"/>
    <w:rsid w:val="00B251C9"/>
    <w:rsid w:val="00B26D2C"/>
    <w:rsid w:val="00B27D1F"/>
    <w:rsid w:val="00B30A5F"/>
    <w:rsid w:val="00B30AF6"/>
    <w:rsid w:val="00B317B5"/>
    <w:rsid w:val="00B40F71"/>
    <w:rsid w:val="00B42BFC"/>
    <w:rsid w:val="00B437E9"/>
    <w:rsid w:val="00B45686"/>
    <w:rsid w:val="00B46B88"/>
    <w:rsid w:val="00B50066"/>
    <w:rsid w:val="00B503E4"/>
    <w:rsid w:val="00B5049B"/>
    <w:rsid w:val="00B5462E"/>
    <w:rsid w:val="00B60A79"/>
    <w:rsid w:val="00B6667F"/>
    <w:rsid w:val="00B6791E"/>
    <w:rsid w:val="00B70217"/>
    <w:rsid w:val="00B73488"/>
    <w:rsid w:val="00B7374E"/>
    <w:rsid w:val="00B7593F"/>
    <w:rsid w:val="00B75DF8"/>
    <w:rsid w:val="00B82BFE"/>
    <w:rsid w:val="00B86C99"/>
    <w:rsid w:val="00B91D25"/>
    <w:rsid w:val="00B92D73"/>
    <w:rsid w:val="00B93F59"/>
    <w:rsid w:val="00B95BAA"/>
    <w:rsid w:val="00B9692A"/>
    <w:rsid w:val="00B97147"/>
    <w:rsid w:val="00B97ED2"/>
    <w:rsid w:val="00BA16F4"/>
    <w:rsid w:val="00BA4E93"/>
    <w:rsid w:val="00BA7722"/>
    <w:rsid w:val="00BB4FF3"/>
    <w:rsid w:val="00BC0169"/>
    <w:rsid w:val="00BC056E"/>
    <w:rsid w:val="00BC3759"/>
    <w:rsid w:val="00BC5914"/>
    <w:rsid w:val="00BD0945"/>
    <w:rsid w:val="00BD14DD"/>
    <w:rsid w:val="00BD1A10"/>
    <w:rsid w:val="00BD2BD9"/>
    <w:rsid w:val="00BD4D97"/>
    <w:rsid w:val="00BD549E"/>
    <w:rsid w:val="00BE2F8D"/>
    <w:rsid w:val="00BE71BB"/>
    <w:rsid w:val="00BE726A"/>
    <w:rsid w:val="00BF1701"/>
    <w:rsid w:val="00BF2543"/>
    <w:rsid w:val="00BF3C4E"/>
    <w:rsid w:val="00BF65E3"/>
    <w:rsid w:val="00BF7066"/>
    <w:rsid w:val="00BF73D1"/>
    <w:rsid w:val="00C0028E"/>
    <w:rsid w:val="00C00AAE"/>
    <w:rsid w:val="00C03E05"/>
    <w:rsid w:val="00C05BFB"/>
    <w:rsid w:val="00C07355"/>
    <w:rsid w:val="00C07BEA"/>
    <w:rsid w:val="00C11F11"/>
    <w:rsid w:val="00C138CF"/>
    <w:rsid w:val="00C13930"/>
    <w:rsid w:val="00C14EDC"/>
    <w:rsid w:val="00C1594E"/>
    <w:rsid w:val="00C21445"/>
    <w:rsid w:val="00C2181E"/>
    <w:rsid w:val="00C229B6"/>
    <w:rsid w:val="00C24A29"/>
    <w:rsid w:val="00C253D2"/>
    <w:rsid w:val="00C25550"/>
    <w:rsid w:val="00C2582D"/>
    <w:rsid w:val="00C27041"/>
    <w:rsid w:val="00C302B1"/>
    <w:rsid w:val="00C30AC3"/>
    <w:rsid w:val="00C33132"/>
    <w:rsid w:val="00C341ED"/>
    <w:rsid w:val="00C37B57"/>
    <w:rsid w:val="00C41361"/>
    <w:rsid w:val="00C43719"/>
    <w:rsid w:val="00C43A82"/>
    <w:rsid w:val="00C43C19"/>
    <w:rsid w:val="00C477CD"/>
    <w:rsid w:val="00C5327E"/>
    <w:rsid w:val="00C5342B"/>
    <w:rsid w:val="00C54DEC"/>
    <w:rsid w:val="00C55812"/>
    <w:rsid w:val="00C62633"/>
    <w:rsid w:val="00C63B3A"/>
    <w:rsid w:val="00C712D2"/>
    <w:rsid w:val="00C71980"/>
    <w:rsid w:val="00C72760"/>
    <w:rsid w:val="00C73ACC"/>
    <w:rsid w:val="00C742E4"/>
    <w:rsid w:val="00C74515"/>
    <w:rsid w:val="00C766C1"/>
    <w:rsid w:val="00C77063"/>
    <w:rsid w:val="00C82BE7"/>
    <w:rsid w:val="00C93AFB"/>
    <w:rsid w:val="00C95FA0"/>
    <w:rsid w:val="00C96118"/>
    <w:rsid w:val="00C9742D"/>
    <w:rsid w:val="00C97ADC"/>
    <w:rsid w:val="00CA14CD"/>
    <w:rsid w:val="00CA158D"/>
    <w:rsid w:val="00CA2DAA"/>
    <w:rsid w:val="00CA456F"/>
    <w:rsid w:val="00CA495F"/>
    <w:rsid w:val="00CA4DD1"/>
    <w:rsid w:val="00CA7153"/>
    <w:rsid w:val="00CA7F09"/>
    <w:rsid w:val="00CB0805"/>
    <w:rsid w:val="00CB1B10"/>
    <w:rsid w:val="00CB1C25"/>
    <w:rsid w:val="00CB1D30"/>
    <w:rsid w:val="00CB2B8F"/>
    <w:rsid w:val="00CB34A1"/>
    <w:rsid w:val="00CB56B3"/>
    <w:rsid w:val="00CC0145"/>
    <w:rsid w:val="00CC1DBC"/>
    <w:rsid w:val="00CC37CA"/>
    <w:rsid w:val="00CC4057"/>
    <w:rsid w:val="00CC4241"/>
    <w:rsid w:val="00CD0868"/>
    <w:rsid w:val="00CD1A33"/>
    <w:rsid w:val="00CD3050"/>
    <w:rsid w:val="00CE114D"/>
    <w:rsid w:val="00CF3F2B"/>
    <w:rsid w:val="00CF4A45"/>
    <w:rsid w:val="00CF564B"/>
    <w:rsid w:val="00D012DF"/>
    <w:rsid w:val="00D02154"/>
    <w:rsid w:val="00D03572"/>
    <w:rsid w:val="00D058D7"/>
    <w:rsid w:val="00D1146C"/>
    <w:rsid w:val="00D12A34"/>
    <w:rsid w:val="00D1778A"/>
    <w:rsid w:val="00D23231"/>
    <w:rsid w:val="00D24B46"/>
    <w:rsid w:val="00D25D37"/>
    <w:rsid w:val="00D260FA"/>
    <w:rsid w:val="00D27307"/>
    <w:rsid w:val="00D301F8"/>
    <w:rsid w:val="00D311B1"/>
    <w:rsid w:val="00D3143E"/>
    <w:rsid w:val="00D35C6F"/>
    <w:rsid w:val="00D36403"/>
    <w:rsid w:val="00D378C8"/>
    <w:rsid w:val="00D41155"/>
    <w:rsid w:val="00D4154C"/>
    <w:rsid w:val="00D42605"/>
    <w:rsid w:val="00D42668"/>
    <w:rsid w:val="00D434FB"/>
    <w:rsid w:val="00D45FB4"/>
    <w:rsid w:val="00D504A7"/>
    <w:rsid w:val="00D5071F"/>
    <w:rsid w:val="00D530B1"/>
    <w:rsid w:val="00D5360C"/>
    <w:rsid w:val="00D53EB4"/>
    <w:rsid w:val="00D551D3"/>
    <w:rsid w:val="00D56516"/>
    <w:rsid w:val="00D60058"/>
    <w:rsid w:val="00D60473"/>
    <w:rsid w:val="00D64159"/>
    <w:rsid w:val="00D65730"/>
    <w:rsid w:val="00D659E8"/>
    <w:rsid w:val="00D674CF"/>
    <w:rsid w:val="00D67CF9"/>
    <w:rsid w:val="00D71052"/>
    <w:rsid w:val="00D71FAF"/>
    <w:rsid w:val="00D743E2"/>
    <w:rsid w:val="00D775D3"/>
    <w:rsid w:val="00D77683"/>
    <w:rsid w:val="00D80E43"/>
    <w:rsid w:val="00D82AB5"/>
    <w:rsid w:val="00D83E20"/>
    <w:rsid w:val="00D850D8"/>
    <w:rsid w:val="00D864D0"/>
    <w:rsid w:val="00D86D00"/>
    <w:rsid w:val="00D870AF"/>
    <w:rsid w:val="00D93033"/>
    <w:rsid w:val="00D95144"/>
    <w:rsid w:val="00DA32D3"/>
    <w:rsid w:val="00DB0776"/>
    <w:rsid w:val="00DB10E4"/>
    <w:rsid w:val="00DB1467"/>
    <w:rsid w:val="00DB1570"/>
    <w:rsid w:val="00DB1B47"/>
    <w:rsid w:val="00DB1FA0"/>
    <w:rsid w:val="00DB2BD9"/>
    <w:rsid w:val="00DB3482"/>
    <w:rsid w:val="00DB352E"/>
    <w:rsid w:val="00DB5393"/>
    <w:rsid w:val="00DB74C7"/>
    <w:rsid w:val="00DC055F"/>
    <w:rsid w:val="00DC1909"/>
    <w:rsid w:val="00DC276D"/>
    <w:rsid w:val="00DC5CE1"/>
    <w:rsid w:val="00DC6620"/>
    <w:rsid w:val="00DC6BCB"/>
    <w:rsid w:val="00DC7FA4"/>
    <w:rsid w:val="00DD44F5"/>
    <w:rsid w:val="00DD7D58"/>
    <w:rsid w:val="00DE4280"/>
    <w:rsid w:val="00DE4B29"/>
    <w:rsid w:val="00DE6C5D"/>
    <w:rsid w:val="00DE7FC1"/>
    <w:rsid w:val="00DF348D"/>
    <w:rsid w:val="00E013B6"/>
    <w:rsid w:val="00E04AAD"/>
    <w:rsid w:val="00E05306"/>
    <w:rsid w:val="00E05566"/>
    <w:rsid w:val="00E067F3"/>
    <w:rsid w:val="00E12135"/>
    <w:rsid w:val="00E130D6"/>
    <w:rsid w:val="00E15BE9"/>
    <w:rsid w:val="00E16528"/>
    <w:rsid w:val="00E17050"/>
    <w:rsid w:val="00E20DE0"/>
    <w:rsid w:val="00E210E2"/>
    <w:rsid w:val="00E22330"/>
    <w:rsid w:val="00E241F6"/>
    <w:rsid w:val="00E254B4"/>
    <w:rsid w:val="00E301E6"/>
    <w:rsid w:val="00E3209A"/>
    <w:rsid w:val="00E33808"/>
    <w:rsid w:val="00E33F94"/>
    <w:rsid w:val="00E35C61"/>
    <w:rsid w:val="00E35EDF"/>
    <w:rsid w:val="00E36BD2"/>
    <w:rsid w:val="00E371C1"/>
    <w:rsid w:val="00E37505"/>
    <w:rsid w:val="00E40359"/>
    <w:rsid w:val="00E417C3"/>
    <w:rsid w:val="00E45A01"/>
    <w:rsid w:val="00E46890"/>
    <w:rsid w:val="00E4697B"/>
    <w:rsid w:val="00E50847"/>
    <w:rsid w:val="00E53DCE"/>
    <w:rsid w:val="00E553E2"/>
    <w:rsid w:val="00E60528"/>
    <w:rsid w:val="00E638E0"/>
    <w:rsid w:val="00E6654F"/>
    <w:rsid w:val="00E6687B"/>
    <w:rsid w:val="00E66A1B"/>
    <w:rsid w:val="00E727E0"/>
    <w:rsid w:val="00E75D8D"/>
    <w:rsid w:val="00E819EF"/>
    <w:rsid w:val="00E82567"/>
    <w:rsid w:val="00E835D4"/>
    <w:rsid w:val="00E83F86"/>
    <w:rsid w:val="00E84B95"/>
    <w:rsid w:val="00E855CA"/>
    <w:rsid w:val="00E94607"/>
    <w:rsid w:val="00E96400"/>
    <w:rsid w:val="00E979B6"/>
    <w:rsid w:val="00EA051A"/>
    <w:rsid w:val="00EA47EC"/>
    <w:rsid w:val="00EA555E"/>
    <w:rsid w:val="00EA7BDD"/>
    <w:rsid w:val="00EB0E05"/>
    <w:rsid w:val="00EB1948"/>
    <w:rsid w:val="00EC2766"/>
    <w:rsid w:val="00EC2D7D"/>
    <w:rsid w:val="00EC4A19"/>
    <w:rsid w:val="00EC5098"/>
    <w:rsid w:val="00EC52DD"/>
    <w:rsid w:val="00EC6611"/>
    <w:rsid w:val="00ED0500"/>
    <w:rsid w:val="00ED2350"/>
    <w:rsid w:val="00ED2E35"/>
    <w:rsid w:val="00ED5629"/>
    <w:rsid w:val="00EE1515"/>
    <w:rsid w:val="00EE2266"/>
    <w:rsid w:val="00EE2FA6"/>
    <w:rsid w:val="00EE320C"/>
    <w:rsid w:val="00EE3ED3"/>
    <w:rsid w:val="00EE67CA"/>
    <w:rsid w:val="00EF0875"/>
    <w:rsid w:val="00EF1993"/>
    <w:rsid w:val="00EF36B4"/>
    <w:rsid w:val="00EF36EF"/>
    <w:rsid w:val="00EF6EB2"/>
    <w:rsid w:val="00F011C7"/>
    <w:rsid w:val="00F02B26"/>
    <w:rsid w:val="00F05324"/>
    <w:rsid w:val="00F07CC2"/>
    <w:rsid w:val="00F10EC2"/>
    <w:rsid w:val="00F1244E"/>
    <w:rsid w:val="00F12905"/>
    <w:rsid w:val="00F1304B"/>
    <w:rsid w:val="00F14E9F"/>
    <w:rsid w:val="00F14F21"/>
    <w:rsid w:val="00F15031"/>
    <w:rsid w:val="00F22474"/>
    <w:rsid w:val="00F2525E"/>
    <w:rsid w:val="00F254C1"/>
    <w:rsid w:val="00F26D82"/>
    <w:rsid w:val="00F272ED"/>
    <w:rsid w:val="00F30184"/>
    <w:rsid w:val="00F30BEA"/>
    <w:rsid w:val="00F339A0"/>
    <w:rsid w:val="00F34242"/>
    <w:rsid w:val="00F352D2"/>
    <w:rsid w:val="00F35319"/>
    <w:rsid w:val="00F373C8"/>
    <w:rsid w:val="00F431E1"/>
    <w:rsid w:val="00F4439C"/>
    <w:rsid w:val="00F45219"/>
    <w:rsid w:val="00F46964"/>
    <w:rsid w:val="00F47019"/>
    <w:rsid w:val="00F53F2E"/>
    <w:rsid w:val="00F54844"/>
    <w:rsid w:val="00F6008C"/>
    <w:rsid w:val="00F611CE"/>
    <w:rsid w:val="00F657D5"/>
    <w:rsid w:val="00F6599D"/>
    <w:rsid w:val="00F75801"/>
    <w:rsid w:val="00F77E61"/>
    <w:rsid w:val="00F83CBC"/>
    <w:rsid w:val="00F87BB4"/>
    <w:rsid w:val="00F87DEF"/>
    <w:rsid w:val="00F90D2D"/>
    <w:rsid w:val="00F92288"/>
    <w:rsid w:val="00F927CD"/>
    <w:rsid w:val="00F945AC"/>
    <w:rsid w:val="00F9612A"/>
    <w:rsid w:val="00F96FFE"/>
    <w:rsid w:val="00F97E65"/>
    <w:rsid w:val="00FA307A"/>
    <w:rsid w:val="00FA68C9"/>
    <w:rsid w:val="00FB136D"/>
    <w:rsid w:val="00FB208A"/>
    <w:rsid w:val="00FB3CC3"/>
    <w:rsid w:val="00FB4FE1"/>
    <w:rsid w:val="00FB562B"/>
    <w:rsid w:val="00FB6D9D"/>
    <w:rsid w:val="00FB7D17"/>
    <w:rsid w:val="00FC1222"/>
    <w:rsid w:val="00FC124F"/>
    <w:rsid w:val="00FC2489"/>
    <w:rsid w:val="00FC4B27"/>
    <w:rsid w:val="00FC53CE"/>
    <w:rsid w:val="00FC6000"/>
    <w:rsid w:val="00FC6D37"/>
    <w:rsid w:val="00FD4866"/>
    <w:rsid w:val="00FD5A79"/>
    <w:rsid w:val="00FE10E3"/>
    <w:rsid w:val="00FE457F"/>
    <w:rsid w:val="00FF2ABF"/>
    <w:rsid w:val="00FF3555"/>
    <w:rsid w:val="00FF4102"/>
    <w:rsid w:val="00FF76F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3"/>
    <o:shapelayout v:ext="edit">
      <o:idmap v:ext="edit" data="1"/>
    </o:shapelayout>
  </w:shapeDefaults>
  <w:decimalSymbol w:val=","/>
  <w:listSeparator w:val=";"/>
  <w14:docId w14:val="1C586CEE"/>
  <w15:docId w15:val="{22D86F42-0CAC-4997-9186-6361E5D59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53DCE"/>
    <w:rPr>
      <w:rFonts w:ascii="Arial" w:hAnsi="Arial"/>
      <w:bCs/>
      <w:sz w:val="22"/>
      <w:szCs w:val="24"/>
    </w:rPr>
  </w:style>
  <w:style w:type="paragraph" w:styleId="Nagwek1">
    <w:name w:val="heading 1"/>
    <w:basedOn w:val="Normalny"/>
    <w:next w:val="Normalny"/>
    <w:link w:val="Nagwek1Znak"/>
    <w:uiPriority w:val="9"/>
    <w:qFormat/>
    <w:rsid w:val="0013390F"/>
    <w:pPr>
      <w:keepNext/>
      <w:outlineLvl w:val="0"/>
    </w:pPr>
    <w:rPr>
      <w:rFonts w:ascii="Cambria" w:hAnsi="Cambria"/>
      <w:b/>
      <w:kern w:val="32"/>
      <w:sz w:val="32"/>
      <w:szCs w:val="32"/>
    </w:rPr>
  </w:style>
  <w:style w:type="paragraph" w:styleId="Nagwek2">
    <w:name w:val="heading 2"/>
    <w:basedOn w:val="Normalny"/>
    <w:next w:val="Normalny"/>
    <w:link w:val="Nagwek2Znak"/>
    <w:uiPriority w:val="9"/>
    <w:qFormat/>
    <w:rsid w:val="0013390F"/>
    <w:pPr>
      <w:keepNext/>
      <w:jc w:val="center"/>
      <w:outlineLvl w:val="1"/>
    </w:pPr>
    <w:rPr>
      <w:rFonts w:ascii="Cambria" w:hAnsi="Cambria"/>
      <w:b/>
      <w:i/>
      <w:iCs/>
      <w:sz w:val="28"/>
      <w:szCs w:val="28"/>
    </w:rPr>
  </w:style>
  <w:style w:type="paragraph" w:styleId="Nagwek3">
    <w:name w:val="heading 3"/>
    <w:basedOn w:val="Normalny"/>
    <w:next w:val="Normalny"/>
    <w:link w:val="Nagwek3Znak"/>
    <w:uiPriority w:val="9"/>
    <w:qFormat/>
    <w:rsid w:val="0013390F"/>
    <w:pPr>
      <w:keepNext/>
      <w:outlineLvl w:val="2"/>
    </w:pPr>
    <w:rPr>
      <w:rFonts w:ascii="Cambria" w:hAnsi="Cambria"/>
      <w:b/>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locked/>
    <w:rsid w:val="000B7900"/>
    <w:rPr>
      <w:rFonts w:ascii="Cambria" w:hAnsi="Cambria" w:cs="Times New Roman"/>
      <w:b/>
      <w:bCs/>
      <w:kern w:val="32"/>
      <w:sz w:val="32"/>
      <w:szCs w:val="32"/>
    </w:rPr>
  </w:style>
  <w:style w:type="character" w:customStyle="1" w:styleId="Nagwek2Znak">
    <w:name w:val="Nagłówek 2 Znak"/>
    <w:link w:val="Nagwek2"/>
    <w:uiPriority w:val="9"/>
    <w:semiHidden/>
    <w:locked/>
    <w:rsid w:val="000B7900"/>
    <w:rPr>
      <w:rFonts w:ascii="Cambria" w:hAnsi="Cambria" w:cs="Times New Roman"/>
      <w:b/>
      <w:bCs/>
      <w:i/>
      <w:iCs/>
      <w:sz w:val="28"/>
      <w:szCs w:val="28"/>
    </w:rPr>
  </w:style>
  <w:style w:type="character" w:customStyle="1" w:styleId="Nagwek3Znak">
    <w:name w:val="Nagłówek 3 Znak"/>
    <w:link w:val="Nagwek3"/>
    <w:uiPriority w:val="9"/>
    <w:semiHidden/>
    <w:locked/>
    <w:rsid w:val="000B7900"/>
    <w:rPr>
      <w:rFonts w:ascii="Cambria" w:hAnsi="Cambria" w:cs="Times New Roman"/>
      <w:b/>
      <w:bCs/>
      <w:sz w:val="26"/>
      <w:szCs w:val="26"/>
    </w:rPr>
  </w:style>
  <w:style w:type="paragraph" w:styleId="Tekstpodstawowy3">
    <w:name w:val="Body Text 3"/>
    <w:basedOn w:val="Normalny"/>
    <w:link w:val="Tekstpodstawowy3Znak"/>
    <w:uiPriority w:val="99"/>
    <w:rsid w:val="0013390F"/>
    <w:pPr>
      <w:jc w:val="center"/>
    </w:pPr>
    <w:rPr>
      <w:sz w:val="16"/>
      <w:szCs w:val="16"/>
    </w:rPr>
  </w:style>
  <w:style w:type="character" w:customStyle="1" w:styleId="Tekstpodstawowy3Znak">
    <w:name w:val="Tekst podstawowy 3 Znak"/>
    <w:link w:val="Tekstpodstawowy3"/>
    <w:uiPriority w:val="99"/>
    <w:semiHidden/>
    <w:locked/>
    <w:rsid w:val="000B7900"/>
    <w:rPr>
      <w:rFonts w:ascii="Arial" w:hAnsi="Arial" w:cs="Times New Roman"/>
      <w:bCs/>
      <w:sz w:val="16"/>
      <w:szCs w:val="16"/>
    </w:rPr>
  </w:style>
  <w:style w:type="paragraph" w:styleId="Tekstpodstawowy">
    <w:name w:val="Body Text"/>
    <w:basedOn w:val="Normalny"/>
    <w:link w:val="TekstpodstawowyZnak"/>
    <w:uiPriority w:val="99"/>
    <w:rsid w:val="0013390F"/>
    <w:pPr>
      <w:jc w:val="both"/>
    </w:pPr>
    <w:rPr>
      <w:sz w:val="24"/>
    </w:rPr>
  </w:style>
  <w:style w:type="character" w:customStyle="1" w:styleId="TekstpodstawowyZnak">
    <w:name w:val="Tekst podstawowy Znak"/>
    <w:link w:val="Tekstpodstawowy"/>
    <w:uiPriority w:val="99"/>
    <w:semiHidden/>
    <w:locked/>
    <w:rsid w:val="000B7900"/>
    <w:rPr>
      <w:rFonts w:ascii="Arial" w:hAnsi="Arial" w:cs="Times New Roman"/>
      <w:bCs/>
      <w:sz w:val="24"/>
      <w:szCs w:val="24"/>
    </w:rPr>
  </w:style>
  <w:style w:type="paragraph" w:styleId="Tekstpodstawowywcity">
    <w:name w:val="Body Text Indent"/>
    <w:basedOn w:val="Normalny"/>
    <w:link w:val="TekstpodstawowywcityZnak"/>
    <w:uiPriority w:val="99"/>
    <w:rsid w:val="0013390F"/>
    <w:pPr>
      <w:ind w:left="567"/>
      <w:jc w:val="both"/>
    </w:pPr>
    <w:rPr>
      <w:sz w:val="24"/>
    </w:rPr>
  </w:style>
  <w:style w:type="character" w:customStyle="1" w:styleId="TekstpodstawowywcityZnak">
    <w:name w:val="Tekst podstawowy wcięty Znak"/>
    <w:link w:val="Tekstpodstawowywcity"/>
    <w:uiPriority w:val="99"/>
    <w:semiHidden/>
    <w:locked/>
    <w:rsid w:val="000B7900"/>
    <w:rPr>
      <w:rFonts w:ascii="Arial" w:hAnsi="Arial" w:cs="Times New Roman"/>
      <w:bCs/>
      <w:sz w:val="24"/>
      <w:szCs w:val="24"/>
    </w:rPr>
  </w:style>
  <w:style w:type="paragraph" w:styleId="Tekstpodstawowywcity2">
    <w:name w:val="Body Text Indent 2"/>
    <w:basedOn w:val="Normalny"/>
    <w:link w:val="Tekstpodstawowywcity2Znak"/>
    <w:uiPriority w:val="99"/>
    <w:rsid w:val="0013390F"/>
    <w:pPr>
      <w:ind w:left="709"/>
      <w:jc w:val="both"/>
    </w:pPr>
    <w:rPr>
      <w:sz w:val="24"/>
    </w:rPr>
  </w:style>
  <w:style w:type="character" w:customStyle="1" w:styleId="Tekstpodstawowywcity2Znak">
    <w:name w:val="Tekst podstawowy wcięty 2 Znak"/>
    <w:link w:val="Tekstpodstawowywcity2"/>
    <w:uiPriority w:val="99"/>
    <w:semiHidden/>
    <w:locked/>
    <w:rsid w:val="000B7900"/>
    <w:rPr>
      <w:rFonts w:ascii="Arial" w:hAnsi="Arial" w:cs="Times New Roman"/>
      <w:bCs/>
      <w:sz w:val="24"/>
      <w:szCs w:val="24"/>
    </w:rPr>
  </w:style>
  <w:style w:type="paragraph" w:styleId="Tekstpodstawowywcity3">
    <w:name w:val="Body Text Indent 3"/>
    <w:basedOn w:val="Normalny"/>
    <w:link w:val="Tekstpodstawowywcity3Znak"/>
    <w:uiPriority w:val="99"/>
    <w:rsid w:val="0013390F"/>
    <w:pPr>
      <w:ind w:left="3544"/>
      <w:jc w:val="both"/>
    </w:pPr>
    <w:rPr>
      <w:sz w:val="16"/>
      <w:szCs w:val="16"/>
    </w:rPr>
  </w:style>
  <w:style w:type="character" w:customStyle="1" w:styleId="Tekstpodstawowywcity3Znak">
    <w:name w:val="Tekst podstawowy wcięty 3 Znak"/>
    <w:link w:val="Tekstpodstawowywcity3"/>
    <w:uiPriority w:val="99"/>
    <w:semiHidden/>
    <w:locked/>
    <w:rsid w:val="000B7900"/>
    <w:rPr>
      <w:rFonts w:ascii="Arial" w:hAnsi="Arial" w:cs="Times New Roman"/>
      <w:bCs/>
      <w:sz w:val="16"/>
      <w:szCs w:val="16"/>
    </w:rPr>
  </w:style>
  <w:style w:type="paragraph" w:styleId="Stopka">
    <w:name w:val="footer"/>
    <w:basedOn w:val="Normalny"/>
    <w:link w:val="StopkaZnak"/>
    <w:uiPriority w:val="99"/>
    <w:rsid w:val="0013390F"/>
    <w:pPr>
      <w:tabs>
        <w:tab w:val="center" w:pos="4536"/>
        <w:tab w:val="right" w:pos="9072"/>
      </w:tabs>
    </w:pPr>
    <w:rPr>
      <w:sz w:val="24"/>
    </w:rPr>
  </w:style>
  <w:style w:type="character" w:customStyle="1" w:styleId="StopkaZnak">
    <w:name w:val="Stopka Znak"/>
    <w:link w:val="Stopka"/>
    <w:uiPriority w:val="99"/>
    <w:semiHidden/>
    <w:locked/>
    <w:rsid w:val="000B7900"/>
    <w:rPr>
      <w:rFonts w:ascii="Arial" w:hAnsi="Arial" w:cs="Times New Roman"/>
      <w:bCs/>
      <w:sz w:val="24"/>
      <w:szCs w:val="24"/>
    </w:rPr>
  </w:style>
  <w:style w:type="character" w:styleId="Numerstrony">
    <w:name w:val="page number"/>
    <w:uiPriority w:val="99"/>
    <w:rsid w:val="0013390F"/>
    <w:rPr>
      <w:rFonts w:cs="Times New Roman"/>
    </w:rPr>
  </w:style>
  <w:style w:type="paragraph" w:styleId="Tekstpodstawowy2">
    <w:name w:val="Body Text 2"/>
    <w:basedOn w:val="Normalny"/>
    <w:link w:val="Tekstpodstawowy2Znak"/>
    <w:uiPriority w:val="99"/>
    <w:rsid w:val="0013390F"/>
    <w:pPr>
      <w:jc w:val="both"/>
    </w:pPr>
    <w:rPr>
      <w:sz w:val="24"/>
    </w:rPr>
  </w:style>
  <w:style w:type="character" w:customStyle="1" w:styleId="Tekstpodstawowy2Znak">
    <w:name w:val="Tekst podstawowy 2 Znak"/>
    <w:link w:val="Tekstpodstawowy2"/>
    <w:uiPriority w:val="99"/>
    <w:semiHidden/>
    <w:locked/>
    <w:rsid w:val="000B7900"/>
    <w:rPr>
      <w:rFonts w:ascii="Arial" w:hAnsi="Arial" w:cs="Times New Roman"/>
      <w:bCs/>
      <w:sz w:val="24"/>
      <w:szCs w:val="24"/>
    </w:rPr>
  </w:style>
  <w:style w:type="paragraph" w:styleId="Nagwek">
    <w:name w:val="header"/>
    <w:basedOn w:val="Normalny"/>
    <w:link w:val="NagwekZnak"/>
    <w:uiPriority w:val="99"/>
    <w:rsid w:val="00204892"/>
    <w:pPr>
      <w:tabs>
        <w:tab w:val="center" w:pos="4536"/>
        <w:tab w:val="right" w:pos="9072"/>
      </w:tabs>
    </w:pPr>
    <w:rPr>
      <w:sz w:val="24"/>
    </w:rPr>
  </w:style>
  <w:style w:type="character" w:customStyle="1" w:styleId="NagwekZnak">
    <w:name w:val="Nagłówek Znak"/>
    <w:link w:val="Nagwek"/>
    <w:uiPriority w:val="99"/>
    <w:semiHidden/>
    <w:locked/>
    <w:rsid w:val="000B7900"/>
    <w:rPr>
      <w:rFonts w:ascii="Arial" w:hAnsi="Arial" w:cs="Times New Roman"/>
      <w:bCs/>
      <w:sz w:val="24"/>
      <w:szCs w:val="24"/>
    </w:rPr>
  </w:style>
  <w:style w:type="paragraph" w:customStyle="1" w:styleId="Mapadokumentu1">
    <w:name w:val="Mapa dokumentu1"/>
    <w:basedOn w:val="Normalny"/>
    <w:link w:val="MapadokumentuZnak"/>
    <w:uiPriority w:val="99"/>
    <w:semiHidden/>
    <w:rsid w:val="00C73ACC"/>
    <w:pPr>
      <w:shd w:val="clear" w:color="auto" w:fill="000080"/>
    </w:pPr>
    <w:rPr>
      <w:rFonts w:ascii="Times New Roman" w:hAnsi="Times New Roman"/>
      <w:sz w:val="2"/>
      <w:szCs w:val="20"/>
    </w:rPr>
  </w:style>
  <w:style w:type="character" w:customStyle="1" w:styleId="MapadokumentuZnak">
    <w:name w:val="Mapa dokumentu Znak"/>
    <w:link w:val="Mapadokumentu1"/>
    <w:uiPriority w:val="99"/>
    <w:semiHidden/>
    <w:locked/>
    <w:rsid w:val="000B7900"/>
    <w:rPr>
      <w:rFonts w:cs="Times New Roman"/>
      <w:bCs/>
      <w:sz w:val="2"/>
    </w:rPr>
  </w:style>
  <w:style w:type="paragraph" w:styleId="Tekstdymka">
    <w:name w:val="Balloon Text"/>
    <w:basedOn w:val="Normalny"/>
    <w:link w:val="TekstdymkaZnak"/>
    <w:uiPriority w:val="99"/>
    <w:semiHidden/>
    <w:rsid w:val="00867A0A"/>
    <w:rPr>
      <w:rFonts w:ascii="Times New Roman" w:hAnsi="Times New Roman"/>
      <w:sz w:val="18"/>
      <w:szCs w:val="20"/>
    </w:rPr>
  </w:style>
  <w:style w:type="character" w:customStyle="1" w:styleId="TekstdymkaZnak">
    <w:name w:val="Tekst dymka Znak"/>
    <w:link w:val="Tekstdymka"/>
    <w:uiPriority w:val="99"/>
    <w:semiHidden/>
    <w:locked/>
    <w:rsid w:val="00867A0A"/>
    <w:rPr>
      <w:bCs/>
      <w:sz w:val="18"/>
    </w:rPr>
  </w:style>
  <w:style w:type="character" w:customStyle="1" w:styleId="PlainTextChar">
    <w:name w:val="Plain Text Char"/>
    <w:locked/>
    <w:rsid w:val="001742E5"/>
    <w:rPr>
      <w:rFonts w:ascii="Consolas" w:hAnsi="Consolas"/>
    </w:rPr>
  </w:style>
  <w:style w:type="paragraph" w:styleId="Zwykytekst">
    <w:name w:val="Plain Text"/>
    <w:basedOn w:val="Normalny"/>
    <w:link w:val="ZwykytekstZnak"/>
    <w:uiPriority w:val="99"/>
    <w:rsid w:val="001742E5"/>
    <w:rPr>
      <w:rFonts w:ascii="Courier New" w:hAnsi="Courier New"/>
      <w:sz w:val="20"/>
      <w:szCs w:val="20"/>
    </w:rPr>
  </w:style>
  <w:style w:type="character" w:customStyle="1" w:styleId="ZwykytekstZnak">
    <w:name w:val="Zwykły tekst Znak"/>
    <w:link w:val="Zwykytekst"/>
    <w:uiPriority w:val="99"/>
    <w:semiHidden/>
    <w:locked/>
    <w:rsid w:val="000B7900"/>
    <w:rPr>
      <w:rFonts w:ascii="Courier New" w:hAnsi="Courier New" w:cs="Courier New"/>
      <w:bCs/>
    </w:rPr>
  </w:style>
  <w:style w:type="paragraph" w:customStyle="1" w:styleId="ListParagraph1">
    <w:name w:val="List Paragraph1"/>
    <w:basedOn w:val="Normalny"/>
    <w:rsid w:val="00CC0145"/>
    <w:pPr>
      <w:spacing w:after="200" w:line="276" w:lineRule="auto"/>
      <w:ind w:left="720"/>
      <w:contextualSpacing/>
    </w:pPr>
    <w:rPr>
      <w:rFonts w:ascii="Calibri" w:hAnsi="Calibri"/>
      <w:bCs w:val="0"/>
      <w:szCs w:val="22"/>
      <w:lang w:eastAsia="en-US"/>
    </w:rPr>
  </w:style>
  <w:style w:type="character" w:styleId="HTML-staaszeroko">
    <w:name w:val="HTML Typewriter"/>
    <w:uiPriority w:val="99"/>
    <w:rsid w:val="006C1780"/>
    <w:rPr>
      <w:rFonts w:ascii="Courier New" w:hAnsi="Courier New" w:cs="Times New Roman"/>
      <w:sz w:val="20"/>
    </w:rPr>
  </w:style>
  <w:style w:type="paragraph" w:customStyle="1" w:styleId="Default">
    <w:name w:val="Default"/>
    <w:rsid w:val="003873E6"/>
    <w:pPr>
      <w:autoSpaceDE w:val="0"/>
      <w:autoSpaceDN w:val="0"/>
      <w:adjustRightInd w:val="0"/>
    </w:pPr>
    <w:rPr>
      <w:rFonts w:ascii="Arial" w:hAnsi="Arial" w:cs="Arial"/>
      <w:color w:val="000000"/>
      <w:sz w:val="24"/>
      <w:szCs w:val="24"/>
    </w:rPr>
  </w:style>
  <w:style w:type="paragraph" w:customStyle="1" w:styleId="Przesunity">
    <w:name w:val="Przesunięty"/>
    <w:basedOn w:val="Normalny"/>
    <w:link w:val="PrzesunityChar"/>
    <w:rsid w:val="00AC4CF0"/>
    <w:pPr>
      <w:spacing w:before="100" w:beforeAutospacing="1" w:after="100" w:afterAutospacing="1"/>
      <w:ind w:firstLine="709"/>
      <w:jc w:val="both"/>
    </w:pPr>
    <w:rPr>
      <w:rFonts w:ascii="Times New Roman" w:hAnsi="Times New Roman"/>
      <w:bCs w:val="0"/>
      <w:sz w:val="24"/>
      <w:szCs w:val="20"/>
    </w:rPr>
  </w:style>
  <w:style w:type="character" w:customStyle="1" w:styleId="PrzesunityChar">
    <w:name w:val="Przesunięty Char"/>
    <w:link w:val="Przesunity"/>
    <w:locked/>
    <w:rsid w:val="00AC4CF0"/>
    <w:rPr>
      <w:sz w:val="24"/>
      <w:lang w:val="pl-PL" w:eastAsia="pl-PL"/>
    </w:rPr>
  </w:style>
  <w:style w:type="paragraph" w:customStyle="1" w:styleId="Odpowied">
    <w:name w:val="Odpowiedź"/>
    <w:basedOn w:val="Normalny"/>
    <w:link w:val="OdpowiedZnak"/>
    <w:rsid w:val="00AC4CF0"/>
    <w:pPr>
      <w:jc w:val="both"/>
    </w:pPr>
    <w:rPr>
      <w:rFonts w:ascii="Calibri" w:hAnsi="Calibri"/>
      <w:bCs w:val="0"/>
      <w:color w:val="FF0000"/>
      <w:szCs w:val="20"/>
    </w:rPr>
  </w:style>
  <w:style w:type="character" w:customStyle="1" w:styleId="OdpowiedZnak">
    <w:name w:val="Odpowiedź Znak"/>
    <w:link w:val="Odpowied"/>
    <w:locked/>
    <w:rsid w:val="00AC4CF0"/>
    <w:rPr>
      <w:rFonts w:ascii="Calibri" w:hAnsi="Calibri"/>
      <w:color w:val="FF0000"/>
      <w:sz w:val="22"/>
      <w:lang w:val="pl-PL" w:eastAsia="pl-PL"/>
    </w:rPr>
  </w:style>
  <w:style w:type="paragraph" w:styleId="Tekstprzypisukocowego">
    <w:name w:val="endnote text"/>
    <w:basedOn w:val="Normalny"/>
    <w:link w:val="TekstprzypisukocowegoZnak"/>
    <w:uiPriority w:val="99"/>
    <w:semiHidden/>
    <w:rsid w:val="00F30BEA"/>
    <w:rPr>
      <w:sz w:val="20"/>
      <w:szCs w:val="20"/>
    </w:rPr>
  </w:style>
  <w:style w:type="character" w:customStyle="1" w:styleId="TekstprzypisukocowegoZnak">
    <w:name w:val="Tekst przypisu końcowego Znak"/>
    <w:link w:val="Tekstprzypisukocowego"/>
    <w:uiPriority w:val="99"/>
    <w:semiHidden/>
    <w:locked/>
    <w:rsid w:val="000B7900"/>
    <w:rPr>
      <w:rFonts w:ascii="Arial" w:hAnsi="Arial" w:cs="Times New Roman"/>
      <w:bCs/>
    </w:rPr>
  </w:style>
  <w:style w:type="character" w:styleId="Odwoanieprzypisukocowego">
    <w:name w:val="endnote reference"/>
    <w:uiPriority w:val="99"/>
    <w:semiHidden/>
    <w:rsid w:val="00F30BEA"/>
    <w:rPr>
      <w:rFonts w:cs="Times New Roman"/>
      <w:vertAlign w:val="superscript"/>
    </w:rPr>
  </w:style>
  <w:style w:type="paragraph" w:styleId="Akapitzlist">
    <w:name w:val="List Paragraph"/>
    <w:basedOn w:val="Normalny"/>
    <w:link w:val="AkapitzlistZnak"/>
    <w:uiPriority w:val="34"/>
    <w:qFormat/>
    <w:rsid w:val="00157220"/>
    <w:pPr>
      <w:ind w:left="720"/>
      <w:contextualSpacing/>
    </w:pPr>
  </w:style>
  <w:style w:type="character" w:styleId="Odwoaniedokomentarza">
    <w:name w:val="annotation reference"/>
    <w:uiPriority w:val="99"/>
    <w:rsid w:val="000D272C"/>
    <w:rPr>
      <w:rFonts w:cs="Times New Roman"/>
      <w:sz w:val="16"/>
    </w:rPr>
  </w:style>
  <w:style w:type="paragraph" w:styleId="Tekstkomentarza">
    <w:name w:val="annotation text"/>
    <w:basedOn w:val="Normalny"/>
    <w:link w:val="TekstkomentarzaZnak"/>
    <w:uiPriority w:val="99"/>
    <w:rsid w:val="000D272C"/>
    <w:rPr>
      <w:bCs w:val="0"/>
      <w:sz w:val="20"/>
      <w:szCs w:val="20"/>
    </w:rPr>
  </w:style>
  <w:style w:type="character" w:customStyle="1" w:styleId="TekstkomentarzaZnak">
    <w:name w:val="Tekst komentarza Znak"/>
    <w:link w:val="Tekstkomentarza"/>
    <w:uiPriority w:val="99"/>
    <w:locked/>
    <w:rsid w:val="000D272C"/>
    <w:rPr>
      <w:rFonts w:ascii="Arial" w:hAnsi="Arial" w:cs="Times New Roman"/>
    </w:rPr>
  </w:style>
  <w:style w:type="paragraph" w:styleId="Tematkomentarza">
    <w:name w:val="annotation subject"/>
    <w:basedOn w:val="Tekstkomentarza"/>
    <w:next w:val="Tekstkomentarza"/>
    <w:link w:val="TematkomentarzaZnak"/>
    <w:uiPriority w:val="99"/>
    <w:rsid w:val="000D272C"/>
    <w:rPr>
      <w:b/>
    </w:rPr>
  </w:style>
  <w:style w:type="character" w:customStyle="1" w:styleId="TematkomentarzaZnak">
    <w:name w:val="Temat komentarza Znak"/>
    <w:link w:val="Tematkomentarza"/>
    <w:uiPriority w:val="99"/>
    <w:locked/>
    <w:rsid w:val="000D272C"/>
    <w:rPr>
      <w:rFonts w:ascii="Arial" w:hAnsi="Arial" w:cs="Times New Roman"/>
      <w:b/>
    </w:rPr>
  </w:style>
  <w:style w:type="character" w:customStyle="1" w:styleId="st1">
    <w:name w:val="st1"/>
    <w:rsid w:val="0047199E"/>
    <w:rPr>
      <w:rFonts w:cs="Times New Roman"/>
    </w:rPr>
  </w:style>
  <w:style w:type="paragraph" w:customStyle="1" w:styleId="celp">
    <w:name w:val="cel_p"/>
    <w:basedOn w:val="Normalny"/>
    <w:rsid w:val="005917EF"/>
    <w:pPr>
      <w:spacing w:after="12"/>
      <w:ind w:left="12" w:right="12"/>
      <w:jc w:val="both"/>
      <w:textAlignment w:val="top"/>
    </w:pPr>
    <w:rPr>
      <w:rFonts w:ascii="Times New Roman" w:hAnsi="Times New Roman"/>
      <w:bCs w:val="0"/>
      <w:sz w:val="24"/>
    </w:rPr>
  </w:style>
  <w:style w:type="character" w:customStyle="1" w:styleId="h11">
    <w:name w:val="h11"/>
    <w:rsid w:val="005917EF"/>
    <w:rPr>
      <w:rFonts w:ascii="Verdana" w:hAnsi="Verdana"/>
      <w:b/>
      <w:sz w:val="17"/>
    </w:rPr>
  </w:style>
  <w:style w:type="character" w:styleId="Pogrubienie">
    <w:name w:val="Strong"/>
    <w:uiPriority w:val="22"/>
    <w:qFormat/>
    <w:rsid w:val="00966D01"/>
    <w:rPr>
      <w:rFonts w:cs="Times New Roman"/>
      <w:b/>
    </w:rPr>
  </w:style>
  <w:style w:type="paragraph" w:customStyle="1" w:styleId="Pa3">
    <w:name w:val="Pa3"/>
    <w:basedOn w:val="Default"/>
    <w:next w:val="Default"/>
    <w:rsid w:val="00B0065E"/>
    <w:pPr>
      <w:spacing w:line="201" w:lineRule="atLeast"/>
    </w:pPr>
    <w:rPr>
      <w:rFonts w:ascii="Times New Roman" w:hAnsi="Times New Roman" w:cs="Times New Roman"/>
      <w:color w:val="auto"/>
    </w:rPr>
  </w:style>
  <w:style w:type="character" w:customStyle="1" w:styleId="A4">
    <w:name w:val="A4"/>
    <w:rsid w:val="00B0065E"/>
    <w:rPr>
      <w:color w:val="000000"/>
      <w:sz w:val="13"/>
    </w:rPr>
  </w:style>
  <w:style w:type="character" w:styleId="Hipercze">
    <w:name w:val="Hyperlink"/>
    <w:uiPriority w:val="99"/>
    <w:rsid w:val="00A42A99"/>
    <w:rPr>
      <w:rFonts w:cs="Times New Roman"/>
      <w:color w:val="0000FF"/>
      <w:u w:val="single"/>
    </w:rPr>
  </w:style>
  <w:style w:type="paragraph" w:styleId="NormalnyWeb">
    <w:name w:val="Normal (Web)"/>
    <w:basedOn w:val="Normalny"/>
    <w:rsid w:val="008802FF"/>
    <w:pPr>
      <w:spacing w:before="100" w:beforeAutospacing="1" w:after="119"/>
    </w:pPr>
    <w:rPr>
      <w:rFonts w:ascii="Times New Roman" w:hAnsi="Times New Roman"/>
      <w:bCs w:val="0"/>
      <w:sz w:val="24"/>
    </w:rPr>
  </w:style>
  <w:style w:type="character" w:customStyle="1" w:styleId="BodyTextIndentChar">
    <w:name w:val="Body Text Indent Char"/>
    <w:semiHidden/>
    <w:locked/>
    <w:rsid w:val="0046129C"/>
    <w:rPr>
      <w:rFonts w:ascii="Arial" w:hAnsi="Arial"/>
      <w:spacing w:val="26"/>
      <w:sz w:val="24"/>
      <w:lang w:val="pl-PL" w:eastAsia="pl-PL" w:bidi="ar-SA"/>
    </w:rPr>
  </w:style>
  <w:style w:type="paragraph" w:styleId="Bezodstpw">
    <w:name w:val="No Spacing"/>
    <w:qFormat/>
    <w:rsid w:val="00612D35"/>
    <w:rPr>
      <w:sz w:val="24"/>
      <w:szCs w:val="24"/>
      <w:lang w:eastAsia="en-US"/>
    </w:rPr>
  </w:style>
  <w:style w:type="table" w:styleId="Tabela-Siatka">
    <w:name w:val="Table Grid"/>
    <w:basedOn w:val="Standardowy"/>
    <w:rsid w:val="00612D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
    <w:name w:val="pkt"/>
    <w:basedOn w:val="Normalny"/>
    <w:link w:val="pktZnak"/>
    <w:rsid w:val="00555031"/>
    <w:pPr>
      <w:spacing w:before="60" w:after="60"/>
      <w:ind w:left="851" w:hanging="295"/>
      <w:jc w:val="both"/>
    </w:pPr>
    <w:rPr>
      <w:rFonts w:ascii="Times New Roman" w:hAnsi="Times New Roman"/>
      <w:bCs w:val="0"/>
      <w:sz w:val="24"/>
      <w:szCs w:val="20"/>
    </w:rPr>
  </w:style>
  <w:style w:type="character" w:customStyle="1" w:styleId="pktZnak">
    <w:name w:val="pkt Znak"/>
    <w:link w:val="pkt"/>
    <w:locked/>
    <w:rsid w:val="00555031"/>
    <w:rPr>
      <w:sz w:val="24"/>
      <w:lang w:val="pl-PL" w:eastAsia="pl-PL" w:bidi="ar-SA"/>
    </w:rPr>
  </w:style>
  <w:style w:type="numbering" w:customStyle="1" w:styleId="Styl1">
    <w:name w:val="Styl1"/>
    <w:rsid w:val="00205572"/>
    <w:pPr>
      <w:numPr>
        <w:numId w:val="1"/>
      </w:numPr>
    </w:pPr>
  </w:style>
  <w:style w:type="character" w:styleId="Uwydatnienie">
    <w:name w:val="Emphasis"/>
    <w:uiPriority w:val="20"/>
    <w:qFormat/>
    <w:rsid w:val="00476DC3"/>
    <w:rPr>
      <w:i/>
      <w:iCs/>
    </w:rPr>
  </w:style>
  <w:style w:type="character" w:customStyle="1" w:styleId="apple-converted-space">
    <w:name w:val="apple-converted-space"/>
    <w:rsid w:val="00476DC3"/>
  </w:style>
  <w:style w:type="paragraph" w:styleId="Poprawka">
    <w:name w:val="Revision"/>
    <w:hidden/>
    <w:uiPriority w:val="99"/>
    <w:semiHidden/>
    <w:rsid w:val="00867A0A"/>
    <w:rPr>
      <w:rFonts w:ascii="Arial" w:hAnsi="Arial"/>
      <w:bCs/>
      <w:sz w:val="22"/>
      <w:szCs w:val="24"/>
    </w:rPr>
  </w:style>
  <w:style w:type="paragraph" w:customStyle="1" w:styleId="Styl2">
    <w:name w:val="Styl2"/>
    <w:basedOn w:val="Normalny"/>
    <w:link w:val="Styl2Znak"/>
    <w:qFormat/>
    <w:rsid w:val="00356E26"/>
    <w:pPr>
      <w:ind w:firstLine="318"/>
    </w:pPr>
    <w:rPr>
      <w:bCs w:val="0"/>
      <w:sz w:val="24"/>
      <w:lang w:eastAsia="en-US"/>
    </w:rPr>
  </w:style>
  <w:style w:type="character" w:customStyle="1" w:styleId="Styl2Znak">
    <w:name w:val="Styl2 Znak"/>
    <w:link w:val="Styl2"/>
    <w:locked/>
    <w:rsid w:val="00356E26"/>
    <w:rPr>
      <w:rFonts w:ascii="Arial" w:hAnsi="Arial"/>
      <w:sz w:val="24"/>
      <w:szCs w:val="24"/>
      <w:lang w:eastAsia="en-US"/>
    </w:rPr>
  </w:style>
  <w:style w:type="paragraph" w:styleId="Podtytu">
    <w:name w:val="Subtitle"/>
    <w:basedOn w:val="Normalny"/>
    <w:next w:val="Normalny"/>
    <w:link w:val="PodtytuZnak"/>
    <w:qFormat/>
    <w:rsid w:val="00A87055"/>
    <w:pPr>
      <w:numPr>
        <w:ilvl w:val="1"/>
      </w:numPr>
      <w:spacing w:after="160"/>
    </w:pPr>
    <w:rPr>
      <w:rFonts w:asciiTheme="minorHAnsi" w:eastAsiaTheme="minorEastAsia" w:hAnsiTheme="minorHAnsi" w:cstheme="minorBidi"/>
      <w:color w:val="5A5A5A" w:themeColor="text1" w:themeTint="A5"/>
      <w:spacing w:val="15"/>
      <w:szCs w:val="22"/>
    </w:rPr>
  </w:style>
  <w:style w:type="character" w:customStyle="1" w:styleId="PodtytuZnak">
    <w:name w:val="Podtytuł Znak"/>
    <w:basedOn w:val="Domylnaczcionkaakapitu"/>
    <w:link w:val="Podtytu"/>
    <w:rsid w:val="00A87055"/>
    <w:rPr>
      <w:rFonts w:asciiTheme="minorHAnsi" w:eastAsiaTheme="minorEastAsia" w:hAnsiTheme="minorHAnsi" w:cstheme="minorBidi"/>
      <w:bCs/>
      <w:color w:val="5A5A5A" w:themeColor="text1" w:themeTint="A5"/>
      <w:spacing w:val="15"/>
      <w:sz w:val="22"/>
      <w:szCs w:val="22"/>
    </w:rPr>
  </w:style>
  <w:style w:type="character" w:customStyle="1" w:styleId="AkapitzlistZnak">
    <w:name w:val="Akapit z listą Znak"/>
    <w:link w:val="Akapitzlist"/>
    <w:uiPriority w:val="34"/>
    <w:locked/>
    <w:rsid w:val="000E2771"/>
    <w:rPr>
      <w:rFonts w:ascii="Arial" w:hAnsi="Arial"/>
      <w:bCs/>
      <w:sz w:val="22"/>
      <w:szCs w:val="24"/>
    </w:rPr>
  </w:style>
  <w:style w:type="paragraph" w:styleId="Nagwekspisutreci">
    <w:name w:val="TOC Heading"/>
    <w:basedOn w:val="Nagwek1"/>
    <w:next w:val="Normalny"/>
    <w:uiPriority w:val="39"/>
    <w:semiHidden/>
    <w:unhideWhenUsed/>
    <w:qFormat/>
    <w:rsid w:val="00433960"/>
    <w:pPr>
      <w:keepLines/>
      <w:spacing w:before="480" w:line="276" w:lineRule="auto"/>
      <w:outlineLvl w:val="9"/>
    </w:pPr>
    <w:rPr>
      <w:rFonts w:asciiTheme="majorHAnsi" w:eastAsiaTheme="majorEastAsia" w:hAnsiTheme="majorHAnsi" w:cstheme="majorBidi"/>
      <w:color w:val="365F91" w:themeColor="accent1" w:themeShade="BF"/>
      <w:kern w:val="0"/>
      <w:sz w:val="28"/>
      <w:szCs w:val="28"/>
      <w:lang w:eastAsia="en-US"/>
    </w:rPr>
  </w:style>
  <w:style w:type="paragraph" w:styleId="Spistreci1">
    <w:name w:val="toc 1"/>
    <w:basedOn w:val="Normalny"/>
    <w:next w:val="Normalny"/>
    <w:autoRedefine/>
    <w:uiPriority w:val="39"/>
    <w:unhideWhenUsed/>
    <w:qFormat/>
    <w:rsid w:val="0043544A"/>
    <w:pPr>
      <w:tabs>
        <w:tab w:val="left" w:pos="284"/>
        <w:tab w:val="left" w:pos="851"/>
        <w:tab w:val="left" w:leader="dot" w:pos="14317"/>
      </w:tabs>
      <w:spacing w:after="100"/>
      <w:ind w:right="26"/>
    </w:pPr>
  </w:style>
  <w:style w:type="paragraph" w:styleId="Spistreci2">
    <w:name w:val="toc 2"/>
    <w:basedOn w:val="Normalny"/>
    <w:next w:val="Normalny"/>
    <w:autoRedefine/>
    <w:uiPriority w:val="39"/>
    <w:unhideWhenUsed/>
    <w:qFormat/>
    <w:rsid w:val="00433960"/>
    <w:pPr>
      <w:spacing w:after="100" w:line="276" w:lineRule="auto"/>
      <w:ind w:left="220"/>
    </w:pPr>
    <w:rPr>
      <w:rFonts w:asciiTheme="minorHAnsi" w:eastAsiaTheme="minorEastAsia" w:hAnsiTheme="minorHAnsi" w:cstheme="minorBidi"/>
      <w:bCs w:val="0"/>
      <w:szCs w:val="22"/>
    </w:rPr>
  </w:style>
  <w:style w:type="paragraph" w:styleId="Spistreci3">
    <w:name w:val="toc 3"/>
    <w:basedOn w:val="Normalny"/>
    <w:next w:val="Normalny"/>
    <w:autoRedefine/>
    <w:uiPriority w:val="39"/>
    <w:unhideWhenUsed/>
    <w:qFormat/>
    <w:rsid w:val="00433960"/>
    <w:pPr>
      <w:spacing w:after="100" w:line="276" w:lineRule="auto"/>
      <w:ind w:left="440"/>
    </w:pPr>
    <w:rPr>
      <w:rFonts w:asciiTheme="minorHAnsi" w:eastAsiaTheme="minorEastAsia" w:hAnsiTheme="minorHAnsi" w:cstheme="minorBidi"/>
      <w:bCs w:val="0"/>
      <w:szCs w:val="22"/>
    </w:rPr>
  </w:style>
  <w:style w:type="paragraph" w:styleId="Spistreci4">
    <w:name w:val="toc 4"/>
    <w:basedOn w:val="Normalny"/>
    <w:next w:val="Normalny"/>
    <w:autoRedefine/>
    <w:uiPriority w:val="39"/>
    <w:unhideWhenUsed/>
    <w:rsid w:val="00433960"/>
    <w:pPr>
      <w:spacing w:after="100" w:line="276" w:lineRule="auto"/>
      <w:ind w:left="660"/>
    </w:pPr>
    <w:rPr>
      <w:rFonts w:asciiTheme="minorHAnsi" w:eastAsiaTheme="minorEastAsia" w:hAnsiTheme="minorHAnsi" w:cstheme="minorBidi"/>
      <w:bCs w:val="0"/>
      <w:szCs w:val="22"/>
    </w:rPr>
  </w:style>
  <w:style w:type="paragraph" w:styleId="Spistreci5">
    <w:name w:val="toc 5"/>
    <w:basedOn w:val="Normalny"/>
    <w:next w:val="Normalny"/>
    <w:autoRedefine/>
    <w:uiPriority w:val="39"/>
    <w:unhideWhenUsed/>
    <w:rsid w:val="00433960"/>
    <w:pPr>
      <w:spacing w:after="100" w:line="276" w:lineRule="auto"/>
      <w:ind w:left="880"/>
    </w:pPr>
    <w:rPr>
      <w:rFonts w:asciiTheme="minorHAnsi" w:eastAsiaTheme="minorEastAsia" w:hAnsiTheme="minorHAnsi" w:cstheme="minorBidi"/>
      <w:bCs w:val="0"/>
      <w:szCs w:val="22"/>
    </w:rPr>
  </w:style>
  <w:style w:type="paragraph" w:styleId="Spistreci6">
    <w:name w:val="toc 6"/>
    <w:basedOn w:val="Normalny"/>
    <w:next w:val="Normalny"/>
    <w:autoRedefine/>
    <w:uiPriority w:val="39"/>
    <w:unhideWhenUsed/>
    <w:rsid w:val="00433960"/>
    <w:pPr>
      <w:spacing w:after="100" w:line="276" w:lineRule="auto"/>
      <w:ind w:left="1100"/>
    </w:pPr>
    <w:rPr>
      <w:rFonts w:asciiTheme="minorHAnsi" w:eastAsiaTheme="minorEastAsia" w:hAnsiTheme="minorHAnsi" w:cstheme="minorBidi"/>
      <w:bCs w:val="0"/>
      <w:szCs w:val="22"/>
    </w:rPr>
  </w:style>
  <w:style w:type="paragraph" w:styleId="Spistreci7">
    <w:name w:val="toc 7"/>
    <w:basedOn w:val="Normalny"/>
    <w:next w:val="Normalny"/>
    <w:autoRedefine/>
    <w:uiPriority w:val="39"/>
    <w:unhideWhenUsed/>
    <w:rsid w:val="00433960"/>
    <w:pPr>
      <w:spacing w:after="100" w:line="276" w:lineRule="auto"/>
      <w:ind w:left="1320"/>
    </w:pPr>
    <w:rPr>
      <w:rFonts w:asciiTheme="minorHAnsi" w:eastAsiaTheme="minorEastAsia" w:hAnsiTheme="minorHAnsi" w:cstheme="minorBidi"/>
      <w:bCs w:val="0"/>
      <w:szCs w:val="22"/>
    </w:rPr>
  </w:style>
  <w:style w:type="paragraph" w:styleId="Spistreci8">
    <w:name w:val="toc 8"/>
    <w:basedOn w:val="Normalny"/>
    <w:next w:val="Normalny"/>
    <w:autoRedefine/>
    <w:uiPriority w:val="39"/>
    <w:unhideWhenUsed/>
    <w:rsid w:val="00433960"/>
    <w:pPr>
      <w:spacing w:after="100" w:line="276" w:lineRule="auto"/>
      <w:ind w:left="1540"/>
    </w:pPr>
    <w:rPr>
      <w:rFonts w:asciiTheme="minorHAnsi" w:eastAsiaTheme="minorEastAsia" w:hAnsiTheme="minorHAnsi" w:cstheme="minorBidi"/>
      <w:bCs w:val="0"/>
      <w:szCs w:val="22"/>
    </w:rPr>
  </w:style>
  <w:style w:type="paragraph" w:styleId="Spistreci9">
    <w:name w:val="toc 9"/>
    <w:basedOn w:val="Normalny"/>
    <w:next w:val="Normalny"/>
    <w:autoRedefine/>
    <w:uiPriority w:val="39"/>
    <w:unhideWhenUsed/>
    <w:rsid w:val="00433960"/>
    <w:pPr>
      <w:spacing w:after="100" w:line="276" w:lineRule="auto"/>
      <w:ind w:left="1760"/>
    </w:pPr>
    <w:rPr>
      <w:rFonts w:asciiTheme="minorHAnsi" w:eastAsiaTheme="minorEastAsia" w:hAnsiTheme="minorHAnsi" w:cstheme="minorBidi"/>
      <w:bCs w:val="0"/>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603502">
      <w:bodyDiv w:val="1"/>
      <w:marLeft w:val="0"/>
      <w:marRight w:val="0"/>
      <w:marTop w:val="0"/>
      <w:marBottom w:val="0"/>
      <w:divBdr>
        <w:top w:val="none" w:sz="0" w:space="0" w:color="auto"/>
        <w:left w:val="none" w:sz="0" w:space="0" w:color="auto"/>
        <w:bottom w:val="none" w:sz="0" w:space="0" w:color="auto"/>
        <w:right w:val="none" w:sz="0" w:space="0" w:color="auto"/>
      </w:divBdr>
    </w:div>
    <w:div w:id="410590009">
      <w:marLeft w:val="0"/>
      <w:marRight w:val="0"/>
      <w:marTop w:val="0"/>
      <w:marBottom w:val="0"/>
      <w:divBdr>
        <w:top w:val="none" w:sz="0" w:space="0" w:color="auto"/>
        <w:left w:val="none" w:sz="0" w:space="0" w:color="auto"/>
        <w:bottom w:val="none" w:sz="0" w:space="0" w:color="auto"/>
        <w:right w:val="none" w:sz="0" w:space="0" w:color="auto"/>
      </w:divBdr>
    </w:div>
    <w:div w:id="410590010">
      <w:marLeft w:val="0"/>
      <w:marRight w:val="0"/>
      <w:marTop w:val="0"/>
      <w:marBottom w:val="0"/>
      <w:divBdr>
        <w:top w:val="none" w:sz="0" w:space="0" w:color="auto"/>
        <w:left w:val="none" w:sz="0" w:space="0" w:color="auto"/>
        <w:bottom w:val="none" w:sz="0" w:space="0" w:color="auto"/>
        <w:right w:val="none" w:sz="0" w:space="0" w:color="auto"/>
      </w:divBdr>
    </w:div>
    <w:div w:id="410590011">
      <w:marLeft w:val="0"/>
      <w:marRight w:val="0"/>
      <w:marTop w:val="0"/>
      <w:marBottom w:val="0"/>
      <w:divBdr>
        <w:top w:val="none" w:sz="0" w:space="0" w:color="auto"/>
        <w:left w:val="none" w:sz="0" w:space="0" w:color="auto"/>
        <w:bottom w:val="none" w:sz="0" w:space="0" w:color="auto"/>
        <w:right w:val="none" w:sz="0" w:space="0" w:color="auto"/>
      </w:divBdr>
    </w:div>
    <w:div w:id="410590012">
      <w:marLeft w:val="0"/>
      <w:marRight w:val="0"/>
      <w:marTop w:val="0"/>
      <w:marBottom w:val="0"/>
      <w:divBdr>
        <w:top w:val="none" w:sz="0" w:space="0" w:color="auto"/>
        <w:left w:val="none" w:sz="0" w:space="0" w:color="auto"/>
        <w:bottom w:val="none" w:sz="0" w:space="0" w:color="auto"/>
        <w:right w:val="none" w:sz="0" w:space="0" w:color="auto"/>
      </w:divBdr>
    </w:div>
    <w:div w:id="410590013">
      <w:marLeft w:val="0"/>
      <w:marRight w:val="0"/>
      <w:marTop w:val="0"/>
      <w:marBottom w:val="0"/>
      <w:divBdr>
        <w:top w:val="none" w:sz="0" w:space="0" w:color="auto"/>
        <w:left w:val="none" w:sz="0" w:space="0" w:color="auto"/>
        <w:bottom w:val="none" w:sz="0" w:space="0" w:color="auto"/>
        <w:right w:val="none" w:sz="0" w:space="0" w:color="auto"/>
      </w:divBdr>
    </w:div>
    <w:div w:id="410590014">
      <w:marLeft w:val="0"/>
      <w:marRight w:val="0"/>
      <w:marTop w:val="0"/>
      <w:marBottom w:val="0"/>
      <w:divBdr>
        <w:top w:val="none" w:sz="0" w:space="0" w:color="auto"/>
        <w:left w:val="none" w:sz="0" w:space="0" w:color="auto"/>
        <w:bottom w:val="none" w:sz="0" w:space="0" w:color="auto"/>
        <w:right w:val="none" w:sz="0" w:space="0" w:color="auto"/>
      </w:divBdr>
    </w:div>
    <w:div w:id="1078481539">
      <w:bodyDiv w:val="1"/>
      <w:marLeft w:val="0"/>
      <w:marRight w:val="0"/>
      <w:marTop w:val="0"/>
      <w:marBottom w:val="0"/>
      <w:divBdr>
        <w:top w:val="none" w:sz="0" w:space="0" w:color="auto"/>
        <w:left w:val="none" w:sz="0" w:space="0" w:color="auto"/>
        <w:bottom w:val="none" w:sz="0" w:space="0" w:color="auto"/>
        <w:right w:val="none" w:sz="0" w:space="0" w:color="auto"/>
      </w:divBdr>
    </w:div>
    <w:div w:id="1173572135">
      <w:bodyDiv w:val="1"/>
      <w:marLeft w:val="0"/>
      <w:marRight w:val="0"/>
      <w:marTop w:val="0"/>
      <w:marBottom w:val="0"/>
      <w:divBdr>
        <w:top w:val="none" w:sz="0" w:space="0" w:color="auto"/>
        <w:left w:val="none" w:sz="0" w:space="0" w:color="auto"/>
        <w:bottom w:val="none" w:sz="0" w:space="0" w:color="auto"/>
        <w:right w:val="none" w:sz="0" w:space="0" w:color="auto"/>
      </w:divBdr>
    </w:div>
    <w:div w:id="1185316552">
      <w:bodyDiv w:val="1"/>
      <w:marLeft w:val="0"/>
      <w:marRight w:val="0"/>
      <w:marTop w:val="0"/>
      <w:marBottom w:val="0"/>
      <w:divBdr>
        <w:top w:val="none" w:sz="0" w:space="0" w:color="auto"/>
        <w:left w:val="none" w:sz="0" w:space="0" w:color="auto"/>
        <w:bottom w:val="none" w:sz="0" w:space="0" w:color="auto"/>
        <w:right w:val="none" w:sz="0" w:space="0" w:color="auto"/>
      </w:divBdr>
    </w:div>
    <w:div w:id="1397168486">
      <w:bodyDiv w:val="1"/>
      <w:marLeft w:val="0"/>
      <w:marRight w:val="0"/>
      <w:marTop w:val="0"/>
      <w:marBottom w:val="0"/>
      <w:divBdr>
        <w:top w:val="none" w:sz="0" w:space="0" w:color="auto"/>
        <w:left w:val="none" w:sz="0" w:space="0" w:color="auto"/>
        <w:bottom w:val="none" w:sz="0" w:space="0" w:color="auto"/>
        <w:right w:val="none" w:sz="0" w:space="0" w:color="auto"/>
      </w:divBdr>
    </w:div>
    <w:div w:id="1501193675">
      <w:bodyDiv w:val="1"/>
      <w:marLeft w:val="0"/>
      <w:marRight w:val="0"/>
      <w:marTop w:val="0"/>
      <w:marBottom w:val="0"/>
      <w:divBdr>
        <w:top w:val="none" w:sz="0" w:space="0" w:color="auto"/>
        <w:left w:val="none" w:sz="0" w:space="0" w:color="auto"/>
        <w:bottom w:val="none" w:sz="0" w:space="0" w:color="auto"/>
        <w:right w:val="none" w:sz="0" w:space="0" w:color="auto"/>
      </w:divBdr>
    </w:div>
    <w:div w:id="1753549895">
      <w:bodyDiv w:val="1"/>
      <w:marLeft w:val="0"/>
      <w:marRight w:val="0"/>
      <w:marTop w:val="0"/>
      <w:marBottom w:val="0"/>
      <w:divBdr>
        <w:top w:val="none" w:sz="0" w:space="0" w:color="auto"/>
        <w:left w:val="none" w:sz="0" w:space="0" w:color="auto"/>
        <w:bottom w:val="none" w:sz="0" w:space="0" w:color="auto"/>
        <w:right w:val="none" w:sz="0" w:space="0" w:color="auto"/>
      </w:divBdr>
    </w:div>
    <w:div w:id="1830444204">
      <w:bodyDiv w:val="1"/>
      <w:marLeft w:val="0"/>
      <w:marRight w:val="0"/>
      <w:marTop w:val="0"/>
      <w:marBottom w:val="0"/>
      <w:divBdr>
        <w:top w:val="none" w:sz="0" w:space="0" w:color="auto"/>
        <w:left w:val="none" w:sz="0" w:space="0" w:color="auto"/>
        <w:bottom w:val="none" w:sz="0" w:space="0" w:color="auto"/>
        <w:right w:val="none" w:sz="0" w:space="0" w:color="auto"/>
      </w:divBdr>
    </w:div>
    <w:div w:id="2026520201">
      <w:bodyDiv w:val="1"/>
      <w:marLeft w:val="0"/>
      <w:marRight w:val="0"/>
      <w:marTop w:val="0"/>
      <w:marBottom w:val="0"/>
      <w:divBdr>
        <w:top w:val="none" w:sz="0" w:space="0" w:color="auto"/>
        <w:left w:val="none" w:sz="0" w:space="0" w:color="auto"/>
        <w:bottom w:val="none" w:sz="0" w:space="0" w:color="auto"/>
        <w:right w:val="none" w:sz="0" w:space="0" w:color="auto"/>
      </w:divBdr>
    </w:div>
    <w:div w:id="2133474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BA912D-FF7A-4AC2-8B25-5DBEA06F8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9374</Words>
  <Characters>62252</Characters>
  <Application>Microsoft Office Word</Application>
  <DocSecurity>0</DocSecurity>
  <Lines>518</Lines>
  <Paragraphs>142</Paragraphs>
  <ScaleCrop>false</ScaleCrop>
  <HeadingPairs>
    <vt:vector size="2" baseType="variant">
      <vt:variant>
        <vt:lpstr>Tytuł</vt:lpstr>
      </vt:variant>
      <vt:variant>
        <vt:i4>1</vt:i4>
      </vt:variant>
    </vt:vector>
  </HeadingPairs>
  <TitlesOfParts>
    <vt:vector size="1" baseType="lpstr">
      <vt:lpstr>Wymagania techniczne</vt:lpstr>
    </vt:vector>
  </TitlesOfParts>
  <Company>MPK SA w Krakowie</Company>
  <LinksUpToDate>false</LinksUpToDate>
  <CharactersWithSpaces>71484</CharactersWithSpaces>
  <SharedDoc>false</SharedDoc>
  <HLinks>
    <vt:vector size="12" baseType="variant">
      <vt:variant>
        <vt:i4>6094861</vt:i4>
      </vt:variant>
      <vt:variant>
        <vt:i4>3</vt:i4>
      </vt:variant>
      <vt:variant>
        <vt:i4>0</vt:i4>
      </vt:variant>
      <vt:variant>
        <vt:i4>5</vt:i4>
      </vt:variant>
      <vt:variant>
        <vt:lpwstr>http://www.ebilet.krakow.pl/</vt:lpwstr>
      </vt:variant>
      <vt:variant>
        <vt:lpwstr/>
      </vt:variant>
      <vt:variant>
        <vt:i4>3211322</vt:i4>
      </vt:variant>
      <vt:variant>
        <vt:i4>0</vt:i4>
      </vt:variant>
      <vt:variant>
        <vt:i4>0</vt:i4>
      </vt:variant>
      <vt:variant>
        <vt:i4>5</vt:i4>
      </vt:variant>
      <vt:variant>
        <vt:lpwstr>https://search.google.com/test/mobile-friendly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Wymagania techniczne</dc:title>
  <dc:creator>Ryszard Wróbel</dc:creator>
  <cp:lastModifiedBy>Jasińska-Wrona Ewa</cp:lastModifiedBy>
  <cp:revision>2</cp:revision>
  <cp:lastPrinted>2020-04-27T10:04:00Z</cp:lastPrinted>
  <dcterms:created xsi:type="dcterms:W3CDTF">2022-10-27T06:31:00Z</dcterms:created>
  <dcterms:modified xsi:type="dcterms:W3CDTF">2022-10-27T06:31:00Z</dcterms:modified>
</cp:coreProperties>
</file>