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6886D" w14:textId="77777777" w:rsidR="00643639" w:rsidRPr="003B3813" w:rsidRDefault="00643639" w:rsidP="004F35F0">
      <w:pPr>
        <w:rPr>
          <w:rFonts w:ascii="Arial" w:hAnsi="Arial" w:cs="Arial"/>
          <w:b/>
          <w:sz w:val="96"/>
          <w:szCs w:val="96"/>
        </w:rPr>
      </w:pPr>
      <w:r w:rsidRPr="003B3813">
        <w:rPr>
          <w:rFonts w:ascii="Arial" w:hAnsi="Arial" w:cs="Arial"/>
          <w:b/>
          <w:sz w:val="96"/>
          <w:szCs w:val="96"/>
        </w:rPr>
        <w:t>SPECYFIKACJA</w:t>
      </w:r>
      <w:r w:rsidRPr="003B3813">
        <w:rPr>
          <w:rFonts w:ascii="Arial" w:hAnsi="Arial" w:cs="Arial"/>
          <w:b/>
          <w:sz w:val="96"/>
          <w:szCs w:val="96"/>
        </w:rPr>
        <w:br/>
        <w:t>TECHNICZNA</w:t>
      </w:r>
    </w:p>
    <w:p w14:paraId="1B2C9DF5" w14:textId="3A109FE0" w:rsidR="00643639" w:rsidRPr="003B3813" w:rsidRDefault="006C23CB" w:rsidP="004F35F0">
      <w:pPr>
        <w:rPr>
          <w:rFonts w:ascii="Arial" w:hAnsi="Arial" w:cs="Arial"/>
          <w:b/>
          <w:sz w:val="96"/>
          <w:szCs w:val="96"/>
        </w:rPr>
      </w:pPr>
      <w:r w:rsidRPr="003B3813">
        <w:rPr>
          <w:rFonts w:ascii="Arial" w:hAnsi="Arial" w:cs="Arial"/>
          <w:b/>
          <w:sz w:val="96"/>
          <w:szCs w:val="96"/>
        </w:rPr>
        <w:t xml:space="preserve">TRAMWAJÓW </w:t>
      </w:r>
      <w:r w:rsidR="00762D5F">
        <w:rPr>
          <w:rFonts w:ascii="Arial" w:hAnsi="Arial" w:cs="Arial"/>
          <w:b/>
          <w:sz w:val="96"/>
          <w:szCs w:val="96"/>
        </w:rPr>
        <w:t>(STT)</w:t>
      </w:r>
    </w:p>
    <w:p w14:paraId="591B0977" w14:textId="77777777" w:rsidR="006C23CB" w:rsidRPr="003B3813" w:rsidRDefault="003847BA" w:rsidP="004F35F0">
      <w:pPr>
        <w:rPr>
          <w:rFonts w:ascii="Arial" w:hAnsi="Arial" w:cs="Arial"/>
          <w:b/>
          <w:sz w:val="96"/>
          <w:szCs w:val="96"/>
        </w:rPr>
      </w:pPr>
      <w:r w:rsidRPr="003B3813">
        <w:rPr>
          <w:rFonts w:ascii="Arial" w:hAnsi="Arial" w:cs="Arial"/>
          <w:b/>
          <w:sz w:val="96"/>
          <w:szCs w:val="96"/>
        </w:rPr>
        <w:t>o długości</w:t>
      </w:r>
      <w:r w:rsidR="006C23CB" w:rsidRPr="003B3813">
        <w:rPr>
          <w:rFonts w:ascii="Arial" w:hAnsi="Arial" w:cs="Arial"/>
          <w:b/>
          <w:sz w:val="96"/>
          <w:szCs w:val="96"/>
        </w:rPr>
        <w:t xml:space="preserve">ach </w:t>
      </w:r>
    </w:p>
    <w:p w14:paraId="19B48A1C" w14:textId="4583F15A" w:rsidR="00643639" w:rsidRPr="003B3813" w:rsidRDefault="006C23CB" w:rsidP="004F35F0">
      <w:pPr>
        <w:rPr>
          <w:rFonts w:ascii="Arial" w:hAnsi="Arial" w:cs="Arial"/>
          <w:b/>
          <w:sz w:val="96"/>
          <w:szCs w:val="96"/>
        </w:rPr>
      </w:pPr>
      <w:r w:rsidRPr="003B3813">
        <w:rPr>
          <w:rFonts w:ascii="Arial" w:hAnsi="Arial" w:cs="Arial"/>
          <w:b/>
          <w:sz w:val="96"/>
          <w:szCs w:val="96"/>
        </w:rPr>
        <w:t>40</w:t>
      </w:r>
      <w:r w:rsidR="00E707E5" w:rsidRPr="003B3813">
        <w:rPr>
          <w:rFonts w:ascii="Arial" w:hAnsi="Arial" w:cs="Arial"/>
          <w:b/>
          <w:sz w:val="96"/>
          <w:szCs w:val="96"/>
        </w:rPr>
        <w:t xml:space="preserve"> - </w:t>
      </w:r>
      <w:r w:rsidRPr="003B3813">
        <w:rPr>
          <w:rFonts w:ascii="Arial" w:hAnsi="Arial" w:cs="Arial"/>
          <w:b/>
          <w:sz w:val="96"/>
          <w:szCs w:val="96"/>
        </w:rPr>
        <w:t>43</w:t>
      </w:r>
      <w:r w:rsidR="00643639" w:rsidRPr="003B3813">
        <w:rPr>
          <w:rFonts w:ascii="Arial" w:hAnsi="Arial" w:cs="Arial"/>
          <w:b/>
          <w:sz w:val="96"/>
          <w:szCs w:val="96"/>
        </w:rPr>
        <w:t xml:space="preserve"> m</w:t>
      </w:r>
      <w:r w:rsidRPr="003B3813">
        <w:rPr>
          <w:rFonts w:ascii="Arial" w:hAnsi="Arial" w:cs="Arial"/>
          <w:b/>
          <w:sz w:val="96"/>
          <w:szCs w:val="96"/>
        </w:rPr>
        <w:t xml:space="preserve"> oraz 24 - 27 m</w:t>
      </w:r>
    </w:p>
    <w:p w14:paraId="3E23204D" w14:textId="77777777" w:rsidR="00643639" w:rsidRPr="003B3813" w:rsidRDefault="00643639" w:rsidP="004F35F0">
      <w:pPr>
        <w:rPr>
          <w:rFonts w:ascii="Arial" w:hAnsi="Arial" w:cs="Arial"/>
          <w:sz w:val="56"/>
          <w:szCs w:val="56"/>
        </w:rPr>
      </w:pPr>
    </w:p>
    <w:p w14:paraId="2753323D" w14:textId="6D4EAA75" w:rsidR="00643639" w:rsidRPr="003B3813" w:rsidRDefault="00643639" w:rsidP="004F35F0">
      <w:pPr>
        <w:rPr>
          <w:rFonts w:ascii="Arial" w:hAnsi="Arial" w:cs="Arial"/>
          <w:b/>
          <w:sz w:val="56"/>
          <w:szCs w:val="56"/>
        </w:rPr>
      </w:pPr>
      <w:r w:rsidRPr="003B3813">
        <w:rPr>
          <w:rFonts w:ascii="Arial" w:hAnsi="Arial" w:cs="Arial"/>
          <w:b/>
          <w:sz w:val="56"/>
          <w:szCs w:val="56"/>
        </w:rPr>
        <w:t xml:space="preserve">Załącznik   Nr </w:t>
      </w:r>
      <w:r w:rsidR="00762D5F">
        <w:rPr>
          <w:rFonts w:ascii="Arial" w:hAnsi="Arial" w:cs="Arial"/>
          <w:b/>
          <w:sz w:val="56"/>
          <w:szCs w:val="56"/>
        </w:rPr>
        <w:t>3</w:t>
      </w:r>
      <w:r w:rsidRPr="003B3813">
        <w:rPr>
          <w:rFonts w:ascii="Arial" w:hAnsi="Arial" w:cs="Arial"/>
          <w:b/>
          <w:sz w:val="56"/>
          <w:szCs w:val="56"/>
        </w:rPr>
        <w:t xml:space="preserve">      do </w:t>
      </w:r>
    </w:p>
    <w:p w14:paraId="3DBB248E" w14:textId="22407E14" w:rsidR="00643639" w:rsidRPr="003B3813" w:rsidRDefault="00762D5F" w:rsidP="004F35F0">
      <w:pPr>
        <w:rPr>
          <w:rFonts w:ascii="Arial" w:hAnsi="Arial" w:cs="Arial"/>
          <w:b/>
          <w:sz w:val="56"/>
          <w:szCs w:val="56"/>
        </w:rPr>
      </w:pPr>
      <w:r>
        <w:rPr>
          <w:rFonts w:ascii="Arial" w:hAnsi="Arial" w:cs="Arial"/>
          <w:b/>
          <w:sz w:val="56"/>
          <w:szCs w:val="56"/>
        </w:rPr>
        <w:t>ogłoszenia o wstępnych konsultacjach rynkowych</w:t>
      </w:r>
      <w:r w:rsidR="00643639" w:rsidRPr="003B3813">
        <w:rPr>
          <w:rFonts w:ascii="Arial" w:hAnsi="Arial" w:cs="Arial"/>
          <w:b/>
          <w:sz w:val="56"/>
          <w:szCs w:val="56"/>
        </w:rPr>
        <w:t xml:space="preserve"> </w:t>
      </w:r>
      <w:r w:rsidR="009F47AE">
        <w:rPr>
          <w:rFonts w:ascii="Arial" w:hAnsi="Arial" w:cs="Arial"/>
          <w:b/>
          <w:sz w:val="56"/>
          <w:szCs w:val="56"/>
        </w:rPr>
        <w:t>LP.281.180.2022</w:t>
      </w:r>
    </w:p>
    <w:p w14:paraId="4F761F9F" w14:textId="77777777" w:rsidR="00643639" w:rsidRPr="003B3813" w:rsidRDefault="00643639" w:rsidP="00643639">
      <w:pPr>
        <w:spacing w:before="100" w:after="100"/>
        <w:rPr>
          <w:rFonts w:ascii="Arial" w:hAnsi="Arial" w:cs="Arial"/>
          <w:b/>
          <w:sz w:val="20"/>
          <w:szCs w:val="20"/>
        </w:rPr>
      </w:pPr>
    </w:p>
    <w:p w14:paraId="01A7EDE8" w14:textId="77777777" w:rsidR="00643639" w:rsidRPr="003B3813" w:rsidRDefault="00643639" w:rsidP="00643639">
      <w:pPr>
        <w:spacing w:before="100" w:after="100"/>
        <w:rPr>
          <w:rFonts w:ascii="Arial" w:hAnsi="Arial" w:cs="Arial"/>
          <w:b/>
          <w:sz w:val="20"/>
          <w:szCs w:val="20"/>
        </w:rPr>
      </w:pPr>
    </w:p>
    <w:p w14:paraId="225E9A46" w14:textId="77777777" w:rsidR="00643639" w:rsidRPr="003B3813" w:rsidRDefault="00643639" w:rsidP="004F5999">
      <w:pPr>
        <w:pageBreakBefore/>
        <w:spacing w:before="100" w:after="100"/>
        <w:rPr>
          <w:rFonts w:ascii="Arial" w:hAnsi="Arial" w:cs="Arial"/>
          <w:b/>
          <w:sz w:val="20"/>
          <w:szCs w:val="20"/>
        </w:rPr>
      </w:pPr>
    </w:p>
    <w:sdt>
      <w:sdtPr>
        <w:rPr>
          <w:rFonts w:ascii="Times New Roman" w:eastAsia="Times New Roman" w:hAnsi="Times New Roman" w:cs="Times New Roman"/>
          <w:color w:val="auto"/>
          <w:sz w:val="24"/>
          <w:szCs w:val="24"/>
          <w:lang w:eastAsia="en-US"/>
        </w:rPr>
        <w:id w:val="2036918417"/>
        <w:docPartObj>
          <w:docPartGallery w:val="Table of Contents"/>
          <w:docPartUnique/>
        </w:docPartObj>
      </w:sdtPr>
      <w:sdtEndPr>
        <w:rPr>
          <w:b/>
          <w:bCs/>
        </w:rPr>
      </w:sdtEndPr>
      <w:sdtContent>
        <w:p w14:paraId="225143BA" w14:textId="77777777" w:rsidR="004F35F0" w:rsidRPr="003B3813" w:rsidRDefault="004F35F0">
          <w:pPr>
            <w:pStyle w:val="Nagwekspisutreci"/>
            <w:rPr>
              <w:rFonts w:ascii="Arial" w:hAnsi="Arial" w:cs="Arial"/>
              <w:b/>
              <w:color w:val="auto"/>
            </w:rPr>
          </w:pPr>
          <w:r w:rsidRPr="003B3813">
            <w:rPr>
              <w:rFonts w:ascii="Arial" w:hAnsi="Arial" w:cs="Arial"/>
              <w:b/>
              <w:color w:val="auto"/>
            </w:rPr>
            <w:t>Spis treści</w:t>
          </w:r>
        </w:p>
        <w:p w14:paraId="22A002D0" w14:textId="77777777" w:rsidR="00A87F0C" w:rsidRPr="003B3813" w:rsidRDefault="00190B1C">
          <w:pPr>
            <w:pStyle w:val="Spistreci1"/>
            <w:rPr>
              <w:rFonts w:asciiTheme="minorHAnsi" w:eastAsiaTheme="minorEastAsia" w:hAnsiTheme="minorHAnsi" w:cstheme="minorBidi"/>
              <w:noProof/>
              <w:sz w:val="22"/>
              <w:szCs w:val="22"/>
              <w:lang w:eastAsia="pl-PL"/>
            </w:rPr>
          </w:pPr>
          <w:r w:rsidRPr="003B3813">
            <w:rPr>
              <w:b/>
              <w:bCs/>
            </w:rPr>
            <w:fldChar w:fldCharType="begin"/>
          </w:r>
          <w:r w:rsidR="004F35F0" w:rsidRPr="003B3813">
            <w:rPr>
              <w:b/>
              <w:bCs/>
            </w:rPr>
            <w:instrText xml:space="preserve"> TOC \o "1-3" \h \z \u </w:instrText>
          </w:r>
          <w:r w:rsidRPr="003B3813">
            <w:rPr>
              <w:b/>
              <w:bCs/>
            </w:rPr>
            <w:fldChar w:fldCharType="separate"/>
          </w:r>
          <w:hyperlink w:anchor="_Toc5799320" w:history="1">
            <w:r w:rsidR="00A87F0C" w:rsidRPr="003B3813">
              <w:rPr>
                <w:rStyle w:val="Hipercze"/>
                <w:noProof/>
              </w:rPr>
              <w:t>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Informacje ogólne</w:t>
            </w:r>
            <w:r w:rsidR="00A87F0C" w:rsidRPr="003B3813">
              <w:rPr>
                <w:noProof/>
                <w:webHidden/>
              </w:rPr>
              <w:tab/>
            </w:r>
            <w:r w:rsidRPr="003B3813">
              <w:rPr>
                <w:noProof/>
                <w:webHidden/>
              </w:rPr>
              <w:fldChar w:fldCharType="begin"/>
            </w:r>
            <w:r w:rsidR="00A87F0C" w:rsidRPr="003B3813">
              <w:rPr>
                <w:noProof/>
                <w:webHidden/>
              </w:rPr>
              <w:instrText xml:space="preserve"> PAGEREF _Toc5799320 \h </w:instrText>
            </w:r>
            <w:r w:rsidRPr="003B3813">
              <w:rPr>
                <w:noProof/>
                <w:webHidden/>
              </w:rPr>
            </w:r>
            <w:r w:rsidRPr="003B3813">
              <w:rPr>
                <w:noProof/>
                <w:webHidden/>
              </w:rPr>
              <w:fldChar w:fldCharType="separate"/>
            </w:r>
            <w:r w:rsidR="009130A8" w:rsidRPr="003B3813">
              <w:rPr>
                <w:noProof/>
                <w:webHidden/>
              </w:rPr>
              <w:t>4</w:t>
            </w:r>
            <w:r w:rsidRPr="003B3813">
              <w:rPr>
                <w:noProof/>
                <w:webHidden/>
              </w:rPr>
              <w:fldChar w:fldCharType="end"/>
            </w:r>
          </w:hyperlink>
        </w:p>
        <w:p w14:paraId="6F98A549"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21" w:history="1">
            <w:r w:rsidR="00A87F0C" w:rsidRPr="003B3813">
              <w:rPr>
                <w:rStyle w:val="Hipercze"/>
                <w:noProof/>
              </w:rPr>
              <w:t>II.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Warunki środowiskowe i klimatyczne w jakich będzie eksploatowany tramwaj</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_Toc5799321 \h </w:instrText>
            </w:r>
            <w:r w:rsidR="00190B1C" w:rsidRPr="003B3813">
              <w:rPr>
                <w:noProof/>
                <w:webHidden/>
              </w:rPr>
            </w:r>
            <w:r w:rsidR="00190B1C" w:rsidRPr="003B3813">
              <w:rPr>
                <w:noProof/>
                <w:webHidden/>
              </w:rPr>
              <w:fldChar w:fldCharType="separate"/>
            </w:r>
            <w:r w:rsidR="009130A8" w:rsidRPr="003B3813">
              <w:rPr>
                <w:noProof/>
                <w:webHidden/>
              </w:rPr>
              <w:t>8</w:t>
            </w:r>
            <w:r w:rsidR="00190B1C" w:rsidRPr="003B3813">
              <w:rPr>
                <w:noProof/>
                <w:webHidden/>
              </w:rPr>
              <w:fldChar w:fldCharType="end"/>
            </w:r>
          </w:hyperlink>
        </w:p>
        <w:p w14:paraId="4E09E129"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22" w:history="1">
            <w:r w:rsidR="00A87F0C" w:rsidRPr="003B3813">
              <w:rPr>
                <w:rStyle w:val="Hipercze"/>
                <w:noProof/>
              </w:rPr>
              <w:t>III.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Warunki techniczne w jakich będzie eksploatowany tramwaj</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_Toc5799322 \h </w:instrText>
            </w:r>
            <w:r w:rsidR="00190B1C" w:rsidRPr="003B3813">
              <w:rPr>
                <w:noProof/>
                <w:webHidden/>
              </w:rPr>
            </w:r>
            <w:r w:rsidR="00190B1C" w:rsidRPr="003B3813">
              <w:rPr>
                <w:noProof/>
                <w:webHidden/>
              </w:rPr>
              <w:fldChar w:fldCharType="separate"/>
            </w:r>
            <w:r w:rsidR="009130A8" w:rsidRPr="003B3813">
              <w:rPr>
                <w:noProof/>
                <w:webHidden/>
              </w:rPr>
              <w:t>9</w:t>
            </w:r>
            <w:r w:rsidR="00190B1C" w:rsidRPr="003B3813">
              <w:rPr>
                <w:noProof/>
                <w:webHidden/>
              </w:rPr>
              <w:fldChar w:fldCharType="end"/>
            </w:r>
          </w:hyperlink>
        </w:p>
        <w:p w14:paraId="6C0FB8E2"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23" w:history="1">
            <w:r w:rsidR="00A87F0C" w:rsidRPr="003B3813">
              <w:rPr>
                <w:rStyle w:val="Hipercze"/>
                <w:noProof/>
              </w:rPr>
              <w:t>IV.</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Wymagania ogólne</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_Toc5799323 \h </w:instrText>
            </w:r>
            <w:r w:rsidR="00190B1C" w:rsidRPr="003B3813">
              <w:rPr>
                <w:noProof/>
                <w:webHidden/>
              </w:rPr>
            </w:r>
            <w:r w:rsidR="00190B1C" w:rsidRPr="003B3813">
              <w:rPr>
                <w:noProof/>
                <w:webHidden/>
              </w:rPr>
              <w:fldChar w:fldCharType="separate"/>
            </w:r>
            <w:r w:rsidR="009130A8" w:rsidRPr="003B3813">
              <w:rPr>
                <w:noProof/>
                <w:webHidden/>
              </w:rPr>
              <w:t>11</w:t>
            </w:r>
            <w:r w:rsidR="00190B1C" w:rsidRPr="003B3813">
              <w:rPr>
                <w:noProof/>
                <w:webHidden/>
              </w:rPr>
              <w:fldChar w:fldCharType="end"/>
            </w:r>
          </w:hyperlink>
        </w:p>
        <w:p w14:paraId="3234B1E2"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24" w:history="1">
            <w:r w:rsidR="00A87F0C" w:rsidRPr="003B3813">
              <w:rPr>
                <w:rStyle w:val="Hipercze"/>
                <w:noProof/>
              </w:rPr>
              <w:t>V.</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Stanowisko prowadzącego</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_Toc5799324 \h </w:instrText>
            </w:r>
            <w:r w:rsidR="00190B1C" w:rsidRPr="003B3813">
              <w:rPr>
                <w:noProof/>
                <w:webHidden/>
              </w:rPr>
            </w:r>
            <w:r w:rsidR="00190B1C" w:rsidRPr="003B3813">
              <w:rPr>
                <w:noProof/>
                <w:webHidden/>
              </w:rPr>
              <w:fldChar w:fldCharType="separate"/>
            </w:r>
            <w:r w:rsidR="009130A8" w:rsidRPr="003B3813">
              <w:rPr>
                <w:noProof/>
                <w:webHidden/>
              </w:rPr>
              <w:t>14</w:t>
            </w:r>
            <w:r w:rsidR="00190B1C" w:rsidRPr="003B3813">
              <w:rPr>
                <w:noProof/>
                <w:webHidden/>
              </w:rPr>
              <w:fldChar w:fldCharType="end"/>
            </w:r>
          </w:hyperlink>
        </w:p>
        <w:p w14:paraId="2A9907A4"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25" w:history="1">
            <w:r w:rsidR="00A87F0C" w:rsidRPr="003B3813">
              <w:rPr>
                <w:rStyle w:val="Hipercze"/>
                <w:noProof/>
              </w:rPr>
              <w:t>VI.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Przedział pasażerski</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_Toc5799325 \h </w:instrText>
            </w:r>
            <w:r w:rsidR="00190B1C" w:rsidRPr="003B3813">
              <w:rPr>
                <w:noProof/>
                <w:webHidden/>
              </w:rPr>
            </w:r>
            <w:r w:rsidR="00190B1C" w:rsidRPr="003B3813">
              <w:rPr>
                <w:noProof/>
                <w:webHidden/>
              </w:rPr>
              <w:fldChar w:fldCharType="separate"/>
            </w:r>
            <w:r w:rsidR="009130A8" w:rsidRPr="003B3813">
              <w:rPr>
                <w:noProof/>
                <w:webHidden/>
              </w:rPr>
              <w:t>19</w:t>
            </w:r>
            <w:r w:rsidR="00190B1C" w:rsidRPr="003B3813">
              <w:rPr>
                <w:noProof/>
                <w:webHidden/>
              </w:rPr>
              <w:fldChar w:fldCharType="end"/>
            </w:r>
          </w:hyperlink>
        </w:p>
        <w:p w14:paraId="4BC6DE91"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26" w:history="1">
            <w:r w:rsidR="00A87F0C" w:rsidRPr="003B3813">
              <w:rPr>
                <w:rStyle w:val="Hipercze"/>
                <w:noProof/>
              </w:rPr>
              <w:t>VII.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Klimatyzacja (ogrzewanie i chłodzenie), jakość powietrza</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_Toc5799326 \h </w:instrText>
            </w:r>
            <w:r w:rsidR="00190B1C" w:rsidRPr="003B3813">
              <w:rPr>
                <w:noProof/>
                <w:webHidden/>
              </w:rPr>
            </w:r>
            <w:r w:rsidR="00190B1C" w:rsidRPr="003B3813">
              <w:rPr>
                <w:noProof/>
                <w:webHidden/>
              </w:rPr>
              <w:fldChar w:fldCharType="separate"/>
            </w:r>
            <w:r w:rsidR="009130A8" w:rsidRPr="003B3813">
              <w:rPr>
                <w:noProof/>
                <w:webHidden/>
              </w:rPr>
              <w:t>21</w:t>
            </w:r>
            <w:r w:rsidR="00190B1C" w:rsidRPr="003B3813">
              <w:rPr>
                <w:noProof/>
                <w:webHidden/>
              </w:rPr>
              <w:fldChar w:fldCharType="end"/>
            </w:r>
          </w:hyperlink>
        </w:p>
        <w:p w14:paraId="27553F2A"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27" w:history="1">
            <w:r w:rsidR="00A87F0C" w:rsidRPr="003B3813">
              <w:rPr>
                <w:rStyle w:val="Hipercze"/>
                <w:noProof/>
              </w:rPr>
              <w:t>VIII.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Podłoga</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_Toc5799327 \h </w:instrText>
            </w:r>
            <w:r w:rsidR="00190B1C" w:rsidRPr="003B3813">
              <w:rPr>
                <w:noProof/>
                <w:webHidden/>
              </w:rPr>
            </w:r>
            <w:r w:rsidR="00190B1C" w:rsidRPr="003B3813">
              <w:rPr>
                <w:noProof/>
                <w:webHidden/>
              </w:rPr>
              <w:fldChar w:fldCharType="separate"/>
            </w:r>
            <w:r w:rsidR="009130A8" w:rsidRPr="003B3813">
              <w:rPr>
                <w:noProof/>
                <w:webHidden/>
              </w:rPr>
              <w:t>23</w:t>
            </w:r>
            <w:r w:rsidR="00190B1C" w:rsidRPr="003B3813">
              <w:rPr>
                <w:noProof/>
                <w:webHidden/>
              </w:rPr>
              <w:fldChar w:fldCharType="end"/>
            </w:r>
          </w:hyperlink>
        </w:p>
        <w:p w14:paraId="0C64E39C"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28" w:history="1">
            <w:r w:rsidR="00A87F0C" w:rsidRPr="003B3813">
              <w:rPr>
                <w:rStyle w:val="Hipercze"/>
                <w:noProof/>
              </w:rPr>
              <w:t>IX.</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Wnętrze tramwaju</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_Toc5799328 \h </w:instrText>
            </w:r>
            <w:r w:rsidR="00190B1C" w:rsidRPr="003B3813">
              <w:rPr>
                <w:noProof/>
                <w:webHidden/>
              </w:rPr>
            </w:r>
            <w:r w:rsidR="00190B1C" w:rsidRPr="003B3813">
              <w:rPr>
                <w:noProof/>
                <w:webHidden/>
              </w:rPr>
              <w:fldChar w:fldCharType="separate"/>
            </w:r>
            <w:r w:rsidR="009130A8" w:rsidRPr="003B3813">
              <w:rPr>
                <w:noProof/>
                <w:webHidden/>
              </w:rPr>
              <w:t>24</w:t>
            </w:r>
            <w:r w:rsidR="00190B1C" w:rsidRPr="003B3813">
              <w:rPr>
                <w:noProof/>
                <w:webHidden/>
              </w:rPr>
              <w:fldChar w:fldCharType="end"/>
            </w:r>
          </w:hyperlink>
        </w:p>
        <w:p w14:paraId="157C97BD"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29" w:history="1">
            <w:r w:rsidR="00A87F0C" w:rsidRPr="003B3813">
              <w:rPr>
                <w:rStyle w:val="Hipercze"/>
                <w:noProof/>
              </w:rPr>
              <w:t>X.</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Drzwi wagonu</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_Toc5799329 \h </w:instrText>
            </w:r>
            <w:r w:rsidR="00190B1C" w:rsidRPr="003B3813">
              <w:rPr>
                <w:noProof/>
                <w:webHidden/>
              </w:rPr>
            </w:r>
            <w:r w:rsidR="00190B1C" w:rsidRPr="003B3813">
              <w:rPr>
                <w:noProof/>
                <w:webHidden/>
              </w:rPr>
              <w:fldChar w:fldCharType="separate"/>
            </w:r>
            <w:r w:rsidR="009130A8" w:rsidRPr="003B3813">
              <w:rPr>
                <w:noProof/>
                <w:webHidden/>
              </w:rPr>
              <w:t>29</w:t>
            </w:r>
            <w:r w:rsidR="00190B1C" w:rsidRPr="003B3813">
              <w:rPr>
                <w:noProof/>
                <w:webHidden/>
              </w:rPr>
              <w:fldChar w:fldCharType="end"/>
            </w:r>
          </w:hyperlink>
        </w:p>
        <w:p w14:paraId="67D5ECBF"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30" w:history="1">
            <w:r w:rsidR="00A87F0C" w:rsidRPr="003B3813">
              <w:rPr>
                <w:rStyle w:val="Hipercze"/>
                <w:noProof/>
              </w:rPr>
              <w:t>XI.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Układ napędowy</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_Toc5799330 \h </w:instrText>
            </w:r>
            <w:r w:rsidR="00190B1C" w:rsidRPr="003B3813">
              <w:rPr>
                <w:noProof/>
                <w:webHidden/>
              </w:rPr>
            </w:r>
            <w:r w:rsidR="00190B1C" w:rsidRPr="003B3813">
              <w:rPr>
                <w:noProof/>
                <w:webHidden/>
              </w:rPr>
              <w:fldChar w:fldCharType="separate"/>
            </w:r>
            <w:r w:rsidR="009130A8" w:rsidRPr="003B3813">
              <w:rPr>
                <w:noProof/>
                <w:webHidden/>
              </w:rPr>
              <w:t>32</w:t>
            </w:r>
            <w:r w:rsidR="00190B1C" w:rsidRPr="003B3813">
              <w:rPr>
                <w:noProof/>
                <w:webHidden/>
              </w:rPr>
              <w:fldChar w:fldCharType="end"/>
            </w:r>
          </w:hyperlink>
        </w:p>
        <w:p w14:paraId="14E85958"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31" w:history="1">
            <w:r w:rsidR="00A87F0C" w:rsidRPr="003B3813">
              <w:rPr>
                <w:rStyle w:val="Hipercze"/>
                <w:noProof/>
              </w:rPr>
              <w:t>XII.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Układ hamulcowy</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_Toc5799331 \h </w:instrText>
            </w:r>
            <w:r w:rsidR="00190B1C" w:rsidRPr="003B3813">
              <w:rPr>
                <w:noProof/>
                <w:webHidden/>
              </w:rPr>
            </w:r>
            <w:r w:rsidR="00190B1C" w:rsidRPr="003B3813">
              <w:rPr>
                <w:noProof/>
                <w:webHidden/>
              </w:rPr>
              <w:fldChar w:fldCharType="separate"/>
            </w:r>
            <w:r w:rsidR="009130A8" w:rsidRPr="003B3813">
              <w:rPr>
                <w:noProof/>
                <w:webHidden/>
              </w:rPr>
              <w:t>34</w:t>
            </w:r>
            <w:r w:rsidR="00190B1C" w:rsidRPr="003B3813">
              <w:rPr>
                <w:noProof/>
                <w:webHidden/>
              </w:rPr>
              <w:fldChar w:fldCharType="end"/>
            </w:r>
          </w:hyperlink>
        </w:p>
        <w:p w14:paraId="30B84569"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32" w:history="1">
            <w:r w:rsidR="00A87F0C" w:rsidRPr="003B3813">
              <w:rPr>
                <w:rStyle w:val="Hipercze"/>
                <w:noProof/>
              </w:rPr>
              <w:t>XIII.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Układ jezdny</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_Toc5799332 \h </w:instrText>
            </w:r>
            <w:r w:rsidR="00190B1C" w:rsidRPr="003B3813">
              <w:rPr>
                <w:noProof/>
                <w:webHidden/>
              </w:rPr>
            </w:r>
            <w:r w:rsidR="00190B1C" w:rsidRPr="003B3813">
              <w:rPr>
                <w:noProof/>
                <w:webHidden/>
              </w:rPr>
              <w:fldChar w:fldCharType="separate"/>
            </w:r>
            <w:r w:rsidR="009130A8" w:rsidRPr="003B3813">
              <w:rPr>
                <w:noProof/>
                <w:webHidden/>
              </w:rPr>
              <w:t>35</w:t>
            </w:r>
            <w:r w:rsidR="00190B1C" w:rsidRPr="003B3813">
              <w:rPr>
                <w:noProof/>
                <w:webHidden/>
              </w:rPr>
              <w:fldChar w:fldCharType="end"/>
            </w:r>
          </w:hyperlink>
        </w:p>
        <w:p w14:paraId="284B88B7"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33" w:history="1">
            <w:r w:rsidR="00A87F0C" w:rsidRPr="003B3813">
              <w:rPr>
                <w:rStyle w:val="Hipercze"/>
                <w:noProof/>
              </w:rPr>
              <w:t>XIV.</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Odbierak prądu</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_Toc5799333 \h </w:instrText>
            </w:r>
            <w:r w:rsidR="00190B1C" w:rsidRPr="003B3813">
              <w:rPr>
                <w:noProof/>
                <w:webHidden/>
              </w:rPr>
            </w:r>
            <w:r w:rsidR="00190B1C" w:rsidRPr="003B3813">
              <w:rPr>
                <w:noProof/>
                <w:webHidden/>
              </w:rPr>
              <w:fldChar w:fldCharType="separate"/>
            </w:r>
            <w:r w:rsidR="009130A8" w:rsidRPr="003B3813">
              <w:rPr>
                <w:noProof/>
                <w:webHidden/>
              </w:rPr>
              <w:t>37</w:t>
            </w:r>
            <w:r w:rsidR="00190B1C" w:rsidRPr="003B3813">
              <w:rPr>
                <w:noProof/>
                <w:webHidden/>
              </w:rPr>
              <w:fldChar w:fldCharType="end"/>
            </w:r>
          </w:hyperlink>
        </w:p>
        <w:p w14:paraId="74C89777"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34" w:history="1">
            <w:r w:rsidR="00A87F0C" w:rsidRPr="003B3813">
              <w:rPr>
                <w:rStyle w:val="Hipercze"/>
                <w:noProof/>
              </w:rPr>
              <w:t>XV.</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Sprzęg</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_Toc5799334 \h </w:instrText>
            </w:r>
            <w:r w:rsidR="00190B1C" w:rsidRPr="003B3813">
              <w:rPr>
                <w:noProof/>
                <w:webHidden/>
              </w:rPr>
            </w:r>
            <w:r w:rsidR="00190B1C" w:rsidRPr="003B3813">
              <w:rPr>
                <w:noProof/>
                <w:webHidden/>
              </w:rPr>
              <w:fldChar w:fldCharType="separate"/>
            </w:r>
            <w:r w:rsidR="009130A8" w:rsidRPr="003B3813">
              <w:rPr>
                <w:noProof/>
                <w:webHidden/>
              </w:rPr>
              <w:t>38</w:t>
            </w:r>
            <w:r w:rsidR="00190B1C" w:rsidRPr="003B3813">
              <w:rPr>
                <w:noProof/>
                <w:webHidden/>
              </w:rPr>
              <w:fldChar w:fldCharType="end"/>
            </w:r>
          </w:hyperlink>
        </w:p>
        <w:p w14:paraId="4E6798E8"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35" w:history="1">
            <w:r w:rsidR="00A87F0C" w:rsidRPr="003B3813">
              <w:rPr>
                <w:rStyle w:val="Hipercze"/>
                <w:noProof/>
              </w:rPr>
              <w:t>XVI.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Sterowanie zwrotnic</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_Toc5799335 \h </w:instrText>
            </w:r>
            <w:r w:rsidR="00190B1C" w:rsidRPr="003B3813">
              <w:rPr>
                <w:noProof/>
                <w:webHidden/>
              </w:rPr>
            </w:r>
            <w:r w:rsidR="00190B1C" w:rsidRPr="003B3813">
              <w:rPr>
                <w:noProof/>
                <w:webHidden/>
              </w:rPr>
              <w:fldChar w:fldCharType="separate"/>
            </w:r>
            <w:r w:rsidR="009130A8" w:rsidRPr="003B3813">
              <w:rPr>
                <w:noProof/>
                <w:webHidden/>
              </w:rPr>
              <w:t>38</w:t>
            </w:r>
            <w:r w:rsidR="00190B1C" w:rsidRPr="003B3813">
              <w:rPr>
                <w:noProof/>
                <w:webHidden/>
              </w:rPr>
              <w:fldChar w:fldCharType="end"/>
            </w:r>
          </w:hyperlink>
        </w:p>
        <w:p w14:paraId="7761CCAD"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36" w:history="1">
            <w:r w:rsidR="00A87F0C" w:rsidRPr="003B3813">
              <w:rPr>
                <w:rStyle w:val="Hipercze"/>
                <w:noProof/>
              </w:rPr>
              <w:t>XVII.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Parkowanie/postój tramwaju</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_Toc5799336 \h </w:instrText>
            </w:r>
            <w:r w:rsidR="00190B1C" w:rsidRPr="003B3813">
              <w:rPr>
                <w:noProof/>
                <w:webHidden/>
              </w:rPr>
            </w:r>
            <w:r w:rsidR="00190B1C" w:rsidRPr="003B3813">
              <w:rPr>
                <w:noProof/>
                <w:webHidden/>
              </w:rPr>
              <w:fldChar w:fldCharType="separate"/>
            </w:r>
            <w:r w:rsidR="009130A8" w:rsidRPr="003B3813">
              <w:rPr>
                <w:noProof/>
                <w:webHidden/>
              </w:rPr>
              <w:t>39</w:t>
            </w:r>
            <w:r w:rsidR="00190B1C" w:rsidRPr="003B3813">
              <w:rPr>
                <w:noProof/>
                <w:webHidden/>
              </w:rPr>
              <w:fldChar w:fldCharType="end"/>
            </w:r>
          </w:hyperlink>
        </w:p>
        <w:p w14:paraId="7DF6053A"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37" w:history="1">
            <w:r w:rsidR="00A87F0C" w:rsidRPr="003B3813">
              <w:rPr>
                <w:rStyle w:val="Hipercze"/>
                <w:noProof/>
              </w:rPr>
              <w:t>XVIII.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Konstrukcja mechaniczna</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_Toc5799337 \h </w:instrText>
            </w:r>
            <w:r w:rsidR="00190B1C" w:rsidRPr="003B3813">
              <w:rPr>
                <w:noProof/>
                <w:webHidden/>
              </w:rPr>
            </w:r>
            <w:r w:rsidR="00190B1C" w:rsidRPr="003B3813">
              <w:rPr>
                <w:noProof/>
                <w:webHidden/>
              </w:rPr>
              <w:fldChar w:fldCharType="separate"/>
            </w:r>
            <w:r w:rsidR="009130A8" w:rsidRPr="003B3813">
              <w:rPr>
                <w:noProof/>
                <w:webHidden/>
              </w:rPr>
              <w:t>44</w:t>
            </w:r>
            <w:r w:rsidR="00190B1C" w:rsidRPr="003B3813">
              <w:rPr>
                <w:noProof/>
                <w:webHidden/>
              </w:rPr>
              <w:fldChar w:fldCharType="end"/>
            </w:r>
          </w:hyperlink>
        </w:p>
        <w:p w14:paraId="62336FFD"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38" w:history="1">
            <w:r w:rsidR="00A87F0C" w:rsidRPr="003B3813">
              <w:rPr>
                <w:rStyle w:val="Hipercze"/>
                <w:noProof/>
              </w:rPr>
              <w:t>XIX.</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Układ elektryczny</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_Toc5799338 \h </w:instrText>
            </w:r>
            <w:r w:rsidR="00190B1C" w:rsidRPr="003B3813">
              <w:rPr>
                <w:noProof/>
                <w:webHidden/>
              </w:rPr>
            </w:r>
            <w:r w:rsidR="00190B1C" w:rsidRPr="003B3813">
              <w:rPr>
                <w:noProof/>
                <w:webHidden/>
              </w:rPr>
              <w:fldChar w:fldCharType="separate"/>
            </w:r>
            <w:r w:rsidR="009130A8" w:rsidRPr="003B3813">
              <w:rPr>
                <w:noProof/>
                <w:webHidden/>
              </w:rPr>
              <w:t>44</w:t>
            </w:r>
            <w:r w:rsidR="00190B1C" w:rsidRPr="003B3813">
              <w:rPr>
                <w:noProof/>
                <w:webHidden/>
              </w:rPr>
              <w:fldChar w:fldCharType="end"/>
            </w:r>
          </w:hyperlink>
        </w:p>
        <w:p w14:paraId="6A5C28BB"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39" w:history="1">
            <w:r w:rsidR="00A87F0C" w:rsidRPr="003B3813">
              <w:rPr>
                <w:rStyle w:val="Hipercze"/>
                <w:noProof/>
              </w:rPr>
              <w:t>XX.</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System dostępu do wagonu i jego urządzeń</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_Toc5799339 \h </w:instrText>
            </w:r>
            <w:r w:rsidR="00190B1C" w:rsidRPr="003B3813">
              <w:rPr>
                <w:noProof/>
                <w:webHidden/>
              </w:rPr>
            </w:r>
            <w:r w:rsidR="00190B1C" w:rsidRPr="003B3813">
              <w:rPr>
                <w:noProof/>
                <w:webHidden/>
              </w:rPr>
              <w:fldChar w:fldCharType="separate"/>
            </w:r>
            <w:r w:rsidR="009130A8" w:rsidRPr="003B3813">
              <w:rPr>
                <w:noProof/>
                <w:webHidden/>
              </w:rPr>
              <w:t>47</w:t>
            </w:r>
            <w:r w:rsidR="00190B1C" w:rsidRPr="003B3813">
              <w:rPr>
                <w:noProof/>
                <w:webHidden/>
              </w:rPr>
              <w:fldChar w:fldCharType="end"/>
            </w:r>
          </w:hyperlink>
        </w:p>
        <w:p w14:paraId="6C937662"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40" w:history="1">
            <w:r w:rsidR="00A87F0C" w:rsidRPr="003B3813">
              <w:rPr>
                <w:rStyle w:val="Hipercze"/>
                <w:noProof/>
              </w:rPr>
              <w:t>XXI.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Obsługa techniczna</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_Toc5799340 \h </w:instrText>
            </w:r>
            <w:r w:rsidR="00190B1C" w:rsidRPr="003B3813">
              <w:rPr>
                <w:noProof/>
                <w:webHidden/>
              </w:rPr>
            </w:r>
            <w:r w:rsidR="00190B1C" w:rsidRPr="003B3813">
              <w:rPr>
                <w:noProof/>
                <w:webHidden/>
              </w:rPr>
              <w:fldChar w:fldCharType="separate"/>
            </w:r>
            <w:r w:rsidR="009130A8" w:rsidRPr="003B3813">
              <w:rPr>
                <w:noProof/>
                <w:webHidden/>
              </w:rPr>
              <w:t>48</w:t>
            </w:r>
            <w:r w:rsidR="00190B1C" w:rsidRPr="003B3813">
              <w:rPr>
                <w:noProof/>
                <w:webHidden/>
              </w:rPr>
              <w:fldChar w:fldCharType="end"/>
            </w:r>
          </w:hyperlink>
        </w:p>
        <w:p w14:paraId="70316F61"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41" w:history="1">
            <w:r w:rsidR="00A87F0C" w:rsidRPr="003B3813">
              <w:rPr>
                <w:rStyle w:val="Hipercze"/>
                <w:noProof/>
              </w:rPr>
              <w:t>XXII.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System SHP</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_Toc5799341 \h </w:instrText>
            </w:r>
            <w:r w:rsidR="00190B1C" w:rsidRPr="003B3813">
              <w:rPr>
                <w:noProof/>
                <w:webHidden/>
              </w:rPr>
            </w:r>
            <w:r w:rsidR="00190B1C" w:rsidRPr="003B3813">
              <w:rPr>
                <w:noProof/>
                <w:webHidden/>
              </w:rPr>
              <w:fldChar w:fldCharType="separate"/>
            </w:r>
            <w:r w:rsidR="009130A8" w:rsidRPr="003B3813">
              <w:rPr>
                <w:noProof/>
                <w:webHidden/>
              </w:rPr>
              <w:t>49</w:t>
            </w:r>
            <w:r w:rsidR="00190B1C" w:rsidRPr="003B3813">
              <w:rPr>
                <w:noProof/>
                <w:webHidden/>
              </w:rPr>
              <w:fldChar w:fldCharType="end"/>
            </w:r>
          </w:hyperlink>
        </w:p>
        <w:p w14:paraId="338ADE17"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42" w:history="1">
            <w:r w:rsidR="00A87F0C" w:rsidRPr="003B3813">
              <w:rPr>
                <w:rStyle w:val="Hipercze"/>
                <w:noProof/>
              </w:rPr>
              <w:t>XXIII.</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Niezawodność</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_Toc5799342 \h </w:instrText>
            </w:r>
            <w:r w:rsidR="00190B1C" w:rsidRPr="003B3813">
              <w:rPr>
                <w:noProof/>
                <w:webHidden/>
              </w:rPr>
            </w:r>
            <w:r w:rsidR="00190B1C" w:rsidRPr="003B3813">
              <w:rPr>
                <w:noProof/>
                <w:webHidden/>
              </w:rPr>
              <w:fldChar w:fldCharType="separate"/>
            </w:r>
            <w:r w:rsidR="009130A8" w:rsidRPr="003B3813">
              <w:rPr>
                <w:noProof/>
                <w:webHidden/>
              </w:rPr>
              <w:t>50</w:t>
            </w:r>
            <w:r w:rsidR="00190B1C" w:rsidRPr="003B3813">
              <w:rPr>
                <w:noProof/>
                <w:webHidden/>
              </w:rPr>
              <w:fldChar w:fldCharType="end"/>
            </w:r>
          </w:hyperlink>
        </w:p>
        <w:p w14:paraId="7176E9F3"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43" w:history="1">
            <w:r w:rsidR="00A87F0C" w:rsidRPr="003B3813">
              <w:rPr>
                <w:rStyle w:val="Hipercze"/>
                <w:noProof/>
              </w:rPr>
              <w:t>XXIV.</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Awaryjne wkolejanie i podnoszenie tramwaju</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_Toc5799343 \h </w:instrText>
            </w:r>
            <w:r w:rsidR="00190B1C" w:rsidRPr="003B3813">
              <w:rPr>
                <w:noProof/>
                <w:webHidden/>
              </w:rPr>
            </w:r>
            <w:r w:rsidR="00190B1C" w:rsidRPr="003B3813">
              <w:rPr>
                <w:noProof/>
                <w:webHidden/>
              </w:rPr>
              <w:fldChar w:fldCharType="separate"/>
            </w:r>
            <w:r w:rsidR="009130A8" w:rsidRPr="003B3813">
              <w:rPr>
                <w:noProof/>
                <w:webHidden/>
              </w:rPr>
              <w:t>50</w:t>
            </w:r>
            <w:r w:rsidR="00190B1C" w:rsidRPr="003B3813">
              <w:rPr>
                <w:noProof/>
                <w:webHidden/>
              </w:rPr>
              <w:fldChar w:fldCharType="end"/>
            </w:r>
          </w:hyperlink>
        </w:p>
        <w:p w14:paraId="79FA080F" w14:textId="77777777" w:rsidR="00A87F0C" w:rsidRPr="003B3813" w:rsidRDefault="00B95C88">
          <w:pPr>
            <w:pStyle w:val="Spistreci1"/>
            <w:rPr>
              <w:rFonts w:asciiTheme="minorHAnsi" w:eastAsiaTheme="minorEastAsia" w:hAnsiTheme="minorHAnsi" w:cstheme="minorBidi"/>
              <w:noProof/>
              <w:sz w:val="22"/>
              <w:szCs w:val="22"/>
              <w:lang w:eastAsia="pl-PL"/>
            </w:rPr>
          </w:pPr>
          <w:hyperlink w:anchor="_Toc5799344" w:history="1">
            <w:r w:rsidR="00A87F0C" w:rsidRPr="003B3813">
              <w:rPr>
                <w:rStyle w:val="Hipercze"/>
                <w:noProof/>
              </w:rPr>
              <w:t>XXV.</w:t>
            </w:r>
            <w:r w:rsidR="00A87F0C" w:rsidRPr="003B3813">
              <w:rPr>
                <w:rFonts w:asciiTheme="minorHAnsi" w:eastAsiaTheme="minorEastAsia" w:hAnsiTheme="minorHAnsi" w:cstheme="minorBidi"/>
                <w:noProof/>
                <w:sz w:val="22"/>
                <w:szCs w:val="22"/>
                <w:lang w:eastAsia="pl-PL"/>
              </w:rPr>
              <w:tab/>
            </w:r>
            <w:r w:rsidR="00A87F0C" w:rsidRPr="003B3813">
              <w:rPr>
                <w:rStyle w:val="Hipercze"/>
                <w:noProof/>
              </w:rPr>
              <w:t>Załączniki</w:t>
            </w:r>
            <w:r w:rsidR="00A87F0C" w:rsidRPr="003B3813">
              <w:rPr>
                <w:noProof/>
                <w:webHidden/>
              </w:rPr>
              <w:tab/>
            </w:r>
            <w:r w:rsidR="00190B1C" w:rsidRPr="003B3813">
              <w:rPr>
                <w:noProof/>
                <w:webHidden/>
              </w:rPr>
              <w:fldChar w:fldCharType="begin"/>
            </w:r>
            <w:r w:rsidR="00A87F0C" w:rsidRPr="003B3813">
              <w:rPr>
                <w:noProof/>
                <w:webHidden/>
              </w:rPr>
              <w:instrText xml:space="preserve"> PAGEREF _Toc5799344 \h </w:instrText>
            </w:r>
            <w:r w:rsidR="00190B1C" w:rsidRPr="003B3813">
              <w:rPr>
                <w:noProof/>
                <w:webHidden/>
              </w:rPr>
            </w:r>
            <w:r w:rsidR="00190B1C" w:rsidRPr="003B3813">
              <w:rPr>
                <w:noProof/>
                <w:webHidden/>
              </w:rPr>
              <w:fldChar w:fldCharType="separate"/>
            </w:r>
            <w:r w:rsidR="009130A8" w:rsidRPr="003B3813">
              <w:rPr>
                <w:noProof/>
                <w:webHidden/>
              </w:rPr>
              <w:t>53</w:t>
            </w:r>
            <w:r w:rsidR="00190B1C" w:rsidRPr="003B3813">
              <w:rPr>
                <w:noProof/>
                <w:webHidden/>
              </w:rPr>
              <w:fldChar w:fldCharType="end"/>
            </w:r>
          </w:hyperlink>
        </w:p>
        <w:p w14:paraId="0814202A" w14:textId="77777777" w:rsidR="004F35F0" w:rsidRPr="003B3813" w:rsidRDefault="00190B1C">
          <w:r w:rsidRPr="003B3813">
            <w:rPr>
              <w:b/>
              <w:bCs/>
            </w:rPr>
            <w:fldChar w:fldCharType="end"/>
          </w:r>
        </w:p>
      </w:sdtContent>
    </w:sdt>
    <w:p w14:paraId="0722905A" w14:textId="77777777" w:rsidR="00643639" w:rsidRPr="003B3813" w:rsidRDefault="00643639" w:rsidP="00643639">
      <w:pPr>
        <w:spacing w:before="100" w:after="100"/>
        <w:rPr>
          <w:rFonts w:ascii="Arial" w:hAnsi="Arial" w:cs="Arial"/>
          <w:b/>
          <w:sz w:val="20"/>
          <w:szCs w:val="20"/>
        </w:rPr>
      </w:pPr>
    </w:p>
    <w:p w14:paraId="54087CCC" w14:textId="77777777" w:rsidR="00643639" w:rsidRPr="003B3813" w:rsidRDefault="00643639" w:rsidP="00643639">
      <w:pPr>
        <w:spacing w:before="100" w:after="100"/>
        <w:rPr>
          <w:rFonts w:ascii="Arial" w:hAnsi="Arial" w:cs="Arial"/>
          <w:b/>
          <w:sz w:val="20"/>
          <w:szCs w:val="20"/>
        </w:rPr>
      </w:pPr>
    </w:p>
    <w:p w14:paraId="64A88F79" w14:textId="77777777" w:rsidR="004F35F0" w:rsidRPr="003B3813" w:rsidRDefault="00643639" w:rsidP="00643639">
      <w:pPr>
        <w:spacing w:before="100" w:after="100"/>
        <w:outlineLvl w:val="0"/>
        <w:rPr>
          <w:rFonts w:ascii="Arial" w:hAnsi="Arial" w:cs="Arial"/>
          <w:b/>
          <w:sz w:val="20"/>
          <w:szCs w:val="20"/>
        </w:rPr>
      </w:pPr>
      <w:r w:rsidRPr="003B3813">
        <w:rPr>
          <w:rFonts w:ascii="Arial" w:hAnsi="Arial" w:cs="Arial"/>
          <w:b/>
          <w:sz w:val="20"/>
          <w:szCs w:val="20"/>
        </w:rPr>
        <w:br w:type="page"/>
      </w:r>
    </w:p>
    <w:tbl>
      <w:tblPr>
        <w:tblStyle w:val="Tabela-Siatka"/>
        <w:tblW w:w="0" w:type="auto"/>
        <w:tblInd w:w="-176" w:type="dxa"/>
        <w:tblLayout w:type="fixed"/>
        <w:tblLook w:val="04A0" w:firstRow="1" w:lastRow="0" w:firstColumn="1" w:lastColumn="0" w:noHBand="0" w:noVBand="1"/>
      </w:tblPr>
      <w:tblGrid>
        <w:gridCol w:w="3119"/>
        <w:gridCol w:w="10448"/>
        <w:gridCol w:w="9"/>
      </w:tblGrid>
      <w:tr w:rsidR="004D7D78" w:rsidRPr="003B3813" w14:paraId="3810CB04" w14:textId="77777777" w:rsidTr="004D7D78">
        <w:tc>
          <w:tcPr>
            <w:tcW w:w="3119" w:type="dxa"/>
            <w:tcBorders>
              <w:bottom w:val="single" w:sz="4" w:space="0" w:color="auto"/>
            </w:tcBorders>
          </w:tcPr>
          <w:p w14:paraId="31950E58" w14:textId="77777777" w:rsidR="004D7D78" w:rsidRPr="003B3813" w:rsidRDefault="004D7D78" w:rsidP="004D7D78">
            <w:pPr>
              <w:jc w:val="center"/>
              <w:rPr>
                <w:rFonts w:ascii="Arial" w:hAnsi="Arial" w:cs="Arial"/>
                <w:b/>
              </w:rPr>
            </w:pPr>
            <w:r w:rsidRPr="003B3813">
              <w:rPr>
                <w:rFonts w:ascii="Arial" w:hAnsi="Arial" w:cs="Arial"/>
                <w:b/>
              </w:rPr>
              <w:lastRenderedPageBreak/>
              <w:t>Nazwa</w:t>
            </w:r>
          </w:p>
        </w:tc>
        <w:tc>
          <w:tcPr>
            <w:tcW w:w="10457" w:type="dxa"/>
            <w:gridSpan w:val="2"/>
            <w:tcBorders>
              <w:bottom w:val="single" w:sz="4" w:space="0" w:color="auto"/>
            </w:tcBorders>
          </w:tcPr>
          <w:p w14:paraId="3E540356" w14:textId="77777777" w:rsidR="004D7D78" w:rsidRPr="003B3813" w:rsidRDefault="004D7D78" w:rsidP="004D7D78">
            <w:pPr>
              <w:jc w:val="center"/>
              <w:rPr>
                <w:rFonts w:ascii="Arial" w:hAnsi="Arial" w:cs="Arial"/>
                <w:b/>
              </w:rPr>
            </w:pPr>
            <w:r w:rsidRPr="003B3813">
              <w:rPr>
                <w:rFonts w:ascii="Arial" w:hAnsi="Arial" w:cs="Arial"/>
                <w:b/>
              </w:rPr>
              <w:t>Wymagania</w:t>
            </w:r>
          </w:p>
        </w:tc>
      </w:tr>
      <w:tr w:rsidR="004D7D78" w:rsidRPr="003B3813" w14:paraId="42696064" w14:textId="77777777" w:rsidTr="004D7D78">
        <w:tc>
          <w:tcPr>
            <w:tcW w:w="3119" w:type="dxa"/>
            <w:tcBorders>
              <w:bottom w:val="single" w:sz="18" w:space="0" w:color="auto"/>
            </w:tcBorders>
          </w:tcPr>
          <w:p w14:paraId="77492AF2" w14:textId="77777777" w:rsidR="004D7D78" w:rsidRPr="003B3813" w:rsidRDefault="004D7D78">
            <w:pPr>
              <w:rPr>
                <w:rFonts w:ascii="Arial" w:hAnsi="Arial" w:cs="Arial"/>
                <w:b/>
              </w:rPr>
            </w:pPr>
          </w:p>
          <w:p w14:paraId="4D018597" w14:textId="77777777" w:rsidR="004D7D78" w:rsidRPr="003B3813" w:rsidRDefault="004D7D78" w:rsidP="004D7D78">
            <w:pPr>
              <w:pStyle w:val="Nagwek1"/>
              <w:ind w:hanging="746"/>
              <w:outlineLvl w:val="0"/>
            </w:pPr>
            <w:bookmarkStart w:id="0" w:name="_Toc5799320"/>
            <w:bookmarkStart w:id="1" w:name="_Ref519165572"/>
            <w:r w:rsidRPr="003B3813">
              <w:t>Informacje ogólne</w:t>
            </w:r>
            <w:bookmarkEnd w:id="0"/>
          </w:p>
        </w:tc>
        <w:bookmarkEnd w:id="1"/>
        <w:tc>
          <w:tcPr>
            <w:tcW w:w="10457" w:type="dxa"/>
            <w:gridSpan w:val="2"/>
            <w:tcBorders>
              <w:bottom w:val="single" w:sz="18" w:space="0" w:color="auto"/>
            </w:tcBorders>
          </w:tcPr>
          <w:p w14:paraId="4E6EDF7A" w14:textId="77777777" w:rsidR="004D7D78" w:rsidRPr="003B3813" w:rsidRDefault="004D7D78" w:rsidP="00643639">
            <w:pPr>
              <w:spacing w:after="240"/>
              <w:rPr>
                <w:rFonts w:ascii="Arial" w:hAnsi="Arial" w:cs="Arial"/>
              </w:rPr>
            </w:pPr>
            <w:r w:rsidRPr="003B3813">
              <w:rPr>
                <w:rFonts w:ascii="Arial" w:hAnsi="Arial" w:cs="Arial"/>
              </w:rPr>
              <w:t xml:space="preserve">Znaczenia tożsame:  tramwaj – wagon tramwajowy – wagon – pojazd. </w:t>
            </w:r>
          </w:p>
          <w:p w14:paraId="0E801B32" w14:textId="0BA535DE" w:rsidR="004D7D78" w:rsidRPr="003B3813" w:rsidRDefault="004D7D78" w:rsidP="00643639">
            <w:pPr>
              <w:shd w:val="clear" w:color="auto" w:fill="FFFFFF"/>
              <w:jc w:val="both"/>
              <w:rPr>
                <w:rFonts w:ascii="Arial" w:hAnsi="Arial" w:cs="Arial"/>
              </w:rPr>
            </w:pPr>
            <w:r w:rsidRPr="003B3813">
              <w:rPr>
                <w:rFonts w:ascii="Arial" w:hAnsi="Arial" w:cs="Arial"/>
              </w:rPr>
              <w:t xml:space="preserve">Normy, europejskie oceny techniczne, aprobaty, specyfikacje techniczne i systemy referencji technicznych oraz odniesienia do marek, numerów katalogowych, znaków towarowych, patentów lub pochodzenia, źródła lub szczególnego procesu, który charakteryzuje produkty lub usługi dostarczane przez konkretnego wykonawcę  wskazane przez Zamawiającego, mają właściwości wyłącznie opisowe, a nie ograniczające.  Zamawiający w takich przypadkach dopuszcza rozwiązania równoważne opisywanym rozwiązaniom. </w:t>
            </w:r>
          </w:p>
          <w:p w14:paraId="63A018C4" w14:textId="77777777" w:rsidR="004D7D78" w:rsidRPr="003B3813" w:rsidRDefault="004D7D78" w:rsidP="00643639">
            <w:pPr>
              <w:jc w:val="both"/>
              <w:rPr>
                <w:rFonts w:ascii="Arial" w:hAnsi="Arial" w:cs="Arial"/>
              </w:rPr>
            </w:pPr>
          </w:p>
          <w:p w14:paraId="0FE2FB9C" w14:textId="77777777" w:rsidR="004D7D78" w:rsidRPr="003B3813" w:rsidRDefault="004D7D78" w:rsidP="00643639">
            <w:pPr>
              <w:spacing w:after="240"/>
              <w:jc w:val="both"/>
              <w:rPr>
                <w:rFonts w:ascii="Arial" w:hAnsi="Arial" w:cs="Arial"/>
              </w:rPr>
            </w:pPr>
            <w:r w:rsidRPr="003B3813">
              <w:rPr>
                <w:rFonts w:ascii="Arial" w:hAnsi="Arial" w:cs="Arial"/>
              </w:rPr>
              <w:t xml:space="preserve">Wykonawca, który powołuje się na rozwiązania </w:t>
            </w:r>
            <w:r w:rsidRPr="003B3813">
              <w:rPr>
                <w:rFonts w:ascii="Arial" w:hAnsi="Arial" w:cs="Arial"/>
                <w:u w:val="single"/>
              </w:rPr>
              <w:t>równoważne</w:t>
            </w:r>
            <w:r w:rsidRPr="003B3813">
              <w:rPr>
                <w:rFonts w:ascii="Arial" w:hAnsi="Arial" w:cs="Arial"/>
              </w:rPr>
              <w:t xml:space="preserve"> opisywanym przez Zamawiającego, jest obowiązany wykazać, że oferowane przez niego dostawy lub usługi spełniają wymagania określone przez Zamawiającego.</w:t>
            </w:r>
          </w:p>
          <w:p w14:paraId="11DB5270" w14:textId="77777777" w:rsidR="004D7D78" w:rsidRPr="003B3813" w:rsidRDefault="004D7D78" w:rsidP="00643639">
            <w:pPr>
              <w:rPr>
                <w:rFonts w:ascii="Arial" w:hAnsi="Arial" w:cs="Arial"/>
                <w:lang w:eastAsia="pl-PL"/>
              </w:rPr>
            </w:pPr>
            <w:bookmarkStart w:id="2" w:name="_Toc96318838"/>
          </w:p>
          <w:p w14:paraId="25F64019" w14:textId="3108EA7A" w:rsidR="004D7D78" w:rsidRPr="003B3813" w:rsidRDefault="004D7D78" w:rsidP="004D7D78">
            <w:pPr>
              <w:numPr>
                <w:ilvl w:val="0"/>
                <w:numId w:val="1"/>
              </w:numPr>
              <w:spacing w:after="240"/>
              <w:ind w:left="315" w:hanging="284"/>
              <w:rPr>
                <w:rFonts w:ascii="Arial" w:hAnsi="Arial" w:cs="Arial"/>
                <w:b/>
              </w:rPr>
            </w:pPr>
            <w:bookmarkStart w:id="3" w:name="_Ref443384696"/>
            <w:r w:rsidRPr="003B3813">
              <w:rPr>
                <w:rFonts w:ascii="Arial" w:hAnsi="Arial" w:cs="Arial"/>
                <w:lang w:eastAsia="pl-PL"/>
              </w:rPr>
              <w:t>Wagony muszą spełniać wymagania określone w poniższych rozporządzeniach</w:t>
            </w:r>
            <w:bookmarkEnd w:id="3"/>
            <w:r w:rsidR="00D81DEC" w:rsidRPr="003B3813">
              <w:rPr>
                <w:rFonts w:ascii="Arial" w:hAnsi="Arial" w:cs="Arial"/>
                <w:lang w:eastAsia="pl-PL"/>
              </w:rPr>
              <w:t>:</w:t>
            </w:r>
          </w:p>
          <w:p w14:paraId="7305B567" w14:textId="5F5F7AC9" w:rsidR="004D7D78" w:rsidRPr="003B3813" w:rsidRDefault="004D7D78" w:rsidP="004D7D78">
            <w:pPr>
              <w:pStyle w:val="Nagwek4"/>
              <w:keepLines w:val="0"/>
              <w:numPr>
                <w:ilvl w:val="1"/>
                <w:numId w:val="1"/>
              </w:numPr>
              <w:autoSpaceDE w:val="0"/>
              <w:autoSpaceDN w:val="0"/>
              <w:adjustRightInd w:val="0"/>
              <w:spacing w:before="0" w:line="276" w:lineRule="auto"/>
              <w:ind w:left="598" w:hanging="283"/>
              <w:jc w:val="both"/>
              <w:outlineLvl w:val="3"/>
              <w:rPr>
                <w:rFonts w:ascii="Arial" w:eastAsia="Times New Roman" w:hAnsi="Arial" w:cs="Arial"/>
                <w:b w:val="0"/>
                <w:color w:val="auto"/>
                <w:lang w:val="pl-PL"/>
              </w:rPr>
            </w:pPr>
            <w:r w:rsidRPr="003B3813">
              <w:rPr>
                <w:rFonts w:ascii="Arial" w:eastAsia="Times New Roman" w:hAnsi="Arial" w:cs="Arial"/>
                <w:b w:val="0"/>
                <w:color w:val="auto"/>
                <w:lang w:val="pl-PL"/>
              </w:rPr>
              <w:t>Rozporządzenia Ministra Infrastruktury z dnia 28 stycznia 2011 roku w sprawie zakresu, warunków, terminów i sposobu przeprowadzania badań technicznych tramwajów i trolejbusów oraz jednostek wykonujących te badania (</w:t>
            </w:r>
            <w:r w:rsidR="00D3033C">
              <w:rPr>
                <w:rFonts w:ascii="Arial" w:eastAsia="Times New Roman" w:hAnsi="Arial" w:cs="Arial"/>
                <w:b w:val="0"/>
                <w:color w:val="auto"/>
                <w:lang w:val="pl-PL"/>
              </w:rPr>
              <w:t xml:space="preserve">tekst jednolity </w:t>
            </w:r>
            <w:r w:rsidRPr="003B3813">
              <w:rPr>
                <w:rFonts w:ascii="Arial" w:eastAsia="Times New Roman" w:hAnsi="Arial" w:cs="Arial"/>
                <w:b w:val="0"/>
                <w:color w:val="auto"/>
                <w:lang w:val="pl-PL"/>
              </w:rPr>
              <w:t>Dziennik Ustaw</w:t>
            </w:r>
            <w:r w:rsidR="00D3033C">
              <w:rPr>
                <w:rFonts w:ascii="Arial" w:eastAsia="Times New Roman" w:hAnsi="Arial" w:cs="Arial"/>
                <w:b w:val="0"/>
                <w:color w:val="auto"/>
                <w:lang w:val="pl-PL"/>
              </w:rPr>
              <w:t xml:space="preserve"> z 2021r. </w:t>
            </w:r>
            <w:r w:rsidRPr="003B3813">
              <w:rPr>
                <w:rFonts w:ascii="Arial" w:eastAsia="Times New Roman" w:hAnsi="Arial" w:cs="Arial"/>
                <w:b w:val="0"/>
                <w:color w:val="auto"/>
                <w:lang w:val="pl-PL"/>
              </w:rPr>
              <w:t>, poz.</w:t>
            </w:r>
            <w:r w:rsidR="00D3033C">
              <w:rPr>
                <w:rFonts w:ascii="Arial" w:eastAsia="Times New Roman" w:hAnsi="Arial" w:cs="Arial"/>
                <w:b w:val="0"/>
                <w:color w:val="auto"/>
                <w:lang w:val="pl-PL"/>
              </w:rPr>
              <w:t xml:space="preserve"> 1651</w:t>
            </w:r>
            <w:r w:rsidRPr="003B3813">
              <w:rPr>
                <w:rFonts w:ascii="Arial" w:eastAsia="Times New Roman" w:hAnsi="Arial" w:cs="Arial"/>
                <w:b w:val="0"/>
                <w:color w:val="auto"/>
                <w:lang w:val="pl-PL"/>
              </w:rPr>
              <w:t xml:space="preserve"> z</w:t>
            </w:r>
            <w:r w:rsidR="00017FAE" w:rsidRPr="003B3813">
              <w:rPr>
                <w:rFonts w:ascii="Arial" w:eastAsia="Times New Roman" w:hAnsi="Arial" w:cs="Arial"/>
                <w:b w:val="0"/>
                <w:color w:val="auto"/>
                <w:lang w:val="pl-PL"/>
              </w:rPr>
              <w:t> </w:t>
            </w:r>
            <w:r w:rsidRPr="003B3813">
              <w:rPr>
                <w:rFonts w:ascii="Arial" w:eastAsia="Times New Roman" w:hAnsi="Arial" w:cs="Arial"/>
                <w:b w:val="0"/>
                <w:color w:val="auto"/>
                <w:lang w:val="pl-PL"/>
              </w:rPr>
              <w:t>późn. zm.),</w:t>
            </w:r>
            <w:bookmarkEnd w:id="2"/>
          </w:p>
          <w:p w14:paraId="3D0D24B5" w14:textId="77777777" w:rsidR="004D7D78" w:rsidRPr="003B3813" w:rsidRDefault="004D7D78" w:rsidP="004D7D78">
            <w:pPr>
              <w:pStyle w:val="Nagwek4"/>
              <w:keepLines w:val="0"/>
              <w:numPr>
                <w:ilvl w:val="1"/>
                <w:numId w:val="1"/>
              </w:numPr>
              <w:autoSpaceDE w:val="0"/>
              <w:autoSpaceDN w:val="0"/>
              <w:adjustRightInd w:val="0"/>
              <w:spacing w:before="0" w:line="276" w:lineRule="auto"/>
              <w:ind w:left="598" w:hanging="283"/>
              <w:jc w:val="both"/>
              <w:outlineLvl w:val="3"/>
              <w:rPr>
                <w:rFonts w:ascii="Arial" w:eastAsia="Times New Roman" w:hAnsi="Arial" w:cs="Arial"/>
                <w:b w:val="0"/>
                <w:color w:val="auto"/>
                <w:lang w:val="pl-PL"/>
              </w:rPr>
            </w:pPr>
            <w:bookmarkStart w:id="4" w:name="_Toc96318839"/>
            <w:r w:rsidRPr="003B3813">
              <w:rPr>
                <w:rFonts w:ascii="Arial" w:eastAsia="Times New Roman" w:hAnsi="Arial" w:cs="Arial"/>
                <w:b w:val="0"/>
                <w:color w:val="auto"/>
                <w:lang w:val="pl-PL"/>
              </w:rPr>
              <w:t>Rozporządzenia Ministra Infrastruktury z dnia 2 marca 2011 roku w sprawie warunków technicznych tramwajów i trolejbusów oraz zakresu ich niezbędnego wyposażenia (Dziennik Ustaw nr 65, poz. 344)</w:t>
            </w:r>
            <w:bookmarkEnd w:id="4"/>
            <w:r w:rsidRPr="003B3813">
              <w:rPr>
                <w:rFonts w:ascii="Arial" w:eastAsia="Times New Roman" w:hAnsi="Arial" w:cs="Arial"/>
                <w:b w:val="0"/>
                <w:color w:val="auto"/>
                <w:lang w:val="pl-PL"/>
              </w:rPr>
              <w:t>,</w:t>
            </w:r>
          </w:p>
          <w:p w14:paraId="3C4609FF" w14:textId="1A2BE716" w:rsidR="004D7D78" w:rsidRPr="003B3813" w:rsidRDefault="004D7D78" w:rsidP="004D7D78">
            <w:pPr>
              <w:pStyle w:val="Nagwek4"/>
              <w:keepLines w:val="0"/>
              <w:numPr>
                <w:ilvl w:val="1"/>
                <w:numId w:val="1"/>
              </w:numPr>
              <w:autoSpaceDE w:val="0"/>
              <w:autoSpaceDN w:val="0"/>
              <w:adjustRightInd w:val="0"/>
              <w:spacing w:before="0" w:line="276" w:lineRule="auto"/>
              <w:ind w:left="598" w:hanging="283"/>
              <w:jc w:val="both"/>
              <w:outlineLvl w:val="3"/>
              <w:rPr>
                <w:rFonts w:ascii="Arial" w:eastAsia="Times New Roman" w:hAnsi="Arial" w:cs="Arial"/>
                <w:b w:val="0"/>
                <w:color w:val="auto"/>
                <w:lang w:val="pl-PL"/>
              </w:rPr>
            </w:pPr>
            <w:bookmarkStart w:id="5" w:name="_Toc96318840"/>
            <w:r w:rsidRPr="003B3813">
              <w:rPr>
                <w:rFonts w:ascii="Arial" w:eastAsia="Times New Roman" w:hAnsi="Arial" w:cs="Arial"/>
                <w:b w:val="0"/>
                <w:color w:val="auto"/>
                <w:lang w:val="pl-PL"/>
              </w:rPr>
              <w:t>Rozporządzenia Ministra Infrastruktury, Budownictwa i Gospodarki Morskiej z dnia 28 maja 2013 roku w sprawie homologacji tramwajów i trolejbusów (tekst jednolity Dziennik Ustaw z</w:t>
            </w:r>
            <w:r w:rsidR="00017FAE" w:rsidRPr="003B3813">
              <w:rPr>
                <w:rFonts w:ascii="Arial" w:eastAsia="Times New Roman" w:hAnsi="Arial" w:cs="Arial"/>
                <w:b w:val="0"/>
                <w:color w:val="auto"/>
                <w:lang w:val="pl-PL"/>
              </w:rPr>
              <w:t> </w:t>
            </w:r>
            <w:r w:rsidRPr="003B3813">
              <w:rPr>
                <w:rFonts w:ascii="Arial" w:eastAsia="Times New Roman" w:hAnsi="Arial" w:cs="Arial"/>
                <w:b w:val="0"/>
                <w:color w:val="auto"/>
                <w:lang w:val="pl-PL"/>
              </w:rPr>
              <w:t xml:space="preserve">2015 r., poz. 38) z późniejszymi zmianami, </w:t>
            </w:r>
          </w:p>
          <w:p w14:paraId="65FA5819" w14:textId="77777777" w:rsidR="004D7D78" w:rsidRPr="003B3813" w:rsidRDefault="004D7D78" w:rsidP="004D7D78">
            <w:pPr>
              <w:pStyle w:val="Nagwek4"/>
              <w:keepLines w:val="0"/>
              <w:autoSpaceDE w:val="0"/>
              <w:autoSpaceDN w:val="0"/>
              <w:adjustRightInd w:val="0"/>
              <w:spacing w:before="0" w:line="276" w:lineRule="auto"/>
              <w:ind w:left="598"/>
              <w:jc w:val="both"/>
              <w:outlineLvl w:val="3"/>
              <w:rPr>
                <w:rFonts w:ascii="Arial" w:eastAsia="Times New Roman" w:hAnsi="Arial" w:cs="Arial"/>
                <w:b w:val="0"/>
                <w:color w:val="auto"/>
                <w:lang w:val="pl-PL"/>
              </w:rPr>
            </w:pPr>
          </w:p>
          <w:p w14:paraId="50129677" w14:textId="77777777" w:rsidR="004D7D78" w:rsidRPr="003B3813" w:rsidRDefault="004D7D78" w:rsidP="004D7D78">
            <w:pPr>
              <w:pStyle w:val="Nagwek4"/>
              <w:keepLines w:val="0"/>
              <w:autoSpaceDE w:val="0"/>
              <w:autoSpaceDN w:val="0"/>
              <w:adjustRightInd w:val="0"/>
              <w:spacing w:before="0" w:line="276" w:lineRule="auto"/>
              <w:ind w:left="598"/>
              <w:jc w:val="both"/>
              <w:outlineLvl w:val="3"/>
              <w:rPr>
                <w:rFonts w:ascii="Arial" w:eastAsia="Times New Roman" w:hAnsi="Arial" w:cs="Arial"/>
                <w:b w:val="0"/>
                <w:i w:val="0"/>
                <w:color w:val="auto"/>
                <w:lang w:val="pl-PL"/>
              </w:rPr>
            </w:pPr>
            <w:r w:rsidRPr="003B3813">
              <w:rPr>
                <w:rFonts w:ascii="Arial" w:eastAsia="Times New Roman" w:hAnsi="Arial" w:cs="Arial"/>
                <w:b w:val="0"/>
                <w:i w:val="0"/>
                <w:color w:val="auto"/>
                <w:lang w:val="pl-PL"/>
              </w:rPr>
              <w:t xml:space="preserve">zwanych dalej Przepisami. </w:t>
            </w:r>
            <w:bookmarkEnd w:id="5"/>
          </w:p>
          <w:p w14:paraId="742335D5" w14:textId="77777777" w:rsidR="004D7D78" w:rsidRPr="003B3813" w:rsidRDefault="004D7D78" w:rsidP="004D7D78"/>
          <w:p w14:paraId="05D52E15" w14:textId="77777777" w:rsidR="004D7D78" w:rsidRPr="003B3813" w:rsidRDefault="004D7D78" w:rsidP="00C20FD2">
            <w:pPr>
              <w:numPr>
                <w:ilvl w:val="0"/>
                <w:numId w:val="1"/>
              </w:numPr>
              <w:spacing w:after="240"/>
              <w:ind w:left="315" w:hanging="284"/>
              <w:jc w:val="both"/>
              <w:rPr>
                <w:rFonts w:ascii="Arial" w:hAnsi="Arial" w:cs="Arial"/>
              </w:rPr>
            </w:pPr>
            <w:r w:rsidRPr="003B3813">
              <w:rPr>
                <w:rFonts w:ascii="Arial" w:hAnsi="Arial" w:cs="Arial"/>
              </w:rPr>
              <w:lastRenderedPageBreak/>
              <w:t>W razie wejścia w życie nowych obowiązujących wersji rozporządzeń przed dniem dostawy, wagony muszą spełniać również wymagania określone w nowych Rozporządzeniach.</w:t>
            </w:r>
          </w:p>
          <w:p w14:paraId="5E559F4A" w14:textId="77777777" w:rsidR="004D7D78" w:rsidRPr="003B3813" w:rsidRDefault="004D7D78" w:rsidP="00643639">
            <w:pPr>
              <w:ind w:left="360"/>
              <w:jc w:val="both"/>
              <w:rPr>
                <w:rFonts w:ascii="Arial" w:hAnsi="Arial" w:cs="Arial"/>
              </w:rPr>
            </w:pPr>
          </w:p>
          <w:p w14:paraId="15CCB48D" w14:textId="4B61EA01" w:rsidR="004D7D78" w:rsidRPr="003B3813" w:rsidRDefault="004D7D78" w:rsidP="00C20FD2">
            <w:pPr>
              <w:numPr>
                <w:ilvl w:val="0"/>
                <w:numId w:val="1"/>
              </w:numPr>
              <w:spacing w:after="240"/>
              <w:ind w:left="315" w:hanging="284"/>
              <w:jc w:val="both"/>
              <w:rPr>
                <w:rFonts w:ascii="Arial" w:hAnsi="Arial" w:cs="Arial"/>
              </w:rPr>
            </w:pPr>
            <w:r w:rsidRPr="003B3813">
              <w:rPr>
                <w:rFonts w:ascii="Arial" w:hAnsi="Arial" w:cs="Arial"/>
              </w:rPr>
              <w:t>Wagon tramwajowy powinien posiadać możliwie najnowsze</w:t>
            </w:r>
            <w:r w:rsidR="00D81DEC" w:rsidRPr="003B3813">
              <w:rPr>
                <w:rFonts w:ascii="Arial" w:hAnsi="Arial" w:cs="Arial"/>
              </w:rPr>
              <w:t>, sprawdzone</w:t>
            </w:r>
            <w:r w:rsidRPr="003B3813">
              <w:rPr>
                <w:rFonts w:ascii="Arial" w:hAnsi="Arial" w:cs="Arial"/>
              </w:rPr>
              <w:t xml:space="preserve"> osiągnięcia w dziedzinie technologii i projektowania gwarantujące wysoką jakość wykonania, niezawodność w okresie eksploatacji, łatwość utrzymania i niskie koszty eksploatacji oraz wysoką trwałość.</w:t>
            </w:r>
          </w:p>
          <w:p w14:paraId="69373074" w14:textId="77777777" w:rsidR="004D7D78" w:rsidRPr="003B3813" w:rsidRDefault="004D7D78" w:rsidP="00C20FD2">
            <w:pPr>
              <w:numPr>
                <w:ilvl w:val="0"/>
                <w:numId w:val="1"/>
              </w:numPr>
              <w:spacing w:after="240"/>
              <w:ind w:left="315" w:hanging="284"/>
              <w:jc w:val="both"/>
              <w:rPr>
                <w:rFonts w:ascii="Arial" w:hAnsi="Arial" w:cs="Arial"/>
                <w:lang w:eastAsia="pl-PL"/>
              </w:rPr>
            </w:pPr>
            <w:bookmarkStart w:id="6" w:name="_Ref2856961"/>
            <w:r w:rsidRPr="003B3813">
              <w:rPr>
                <w:rFonts w:ascii="Arial" w:hAnsi="Arial" w:cs="Arial"/>
              </w:rPr>
              <w:t>Wagon tramwajowy musi spełniać wymagania skrajni kinematycznej wg PN</w:t>
            </w:r>
            <w:r w:rsidRPr="003B3813">
              <w:rPr>
                <w:rFonts w:ascii="Arial" w:hAnsi="Arial" w:cs="Arial"/>
              </w:rPr>
              <w:noBreakHyphen/>
              <w:t>K</w:t>
            </w:r>
            <w:r w:rsidRPr="003B3813">
              <w:rPr>
                <w:rFonts w:ascii="Arial" w:hAnsi="Arial" w:cs="Arial"/>
              </w:rPr>
              <w:noBreakHyphen/>
              <w:t xml:space="preserve">92008:1998. Dopuszcza się naruszenie skrajni kinematycznej wagonu (wg pkt. 1.3.28 Normy), wyłącznie przez dolne fragmenty wagonu na wysokości od 200 do </w:t>
            </w:r>
            <w:smartTag w:uri="urn:schemas-microsoft-com:office:smarttags" w:element="metricconverter">
              <w:smartTagPr>
                <w:attr w:name="ProductID" w:val="1020 mm"/>
              </w:smartTagPr>
              <w:r w:rsidRPr="003B3813">
                <w:rPr>
                  <w:rFonts w:ascii="Arial" w:hAnsi="Arial" w:cs="Arial"/>
                </w:rPr>
                <w:t>1020 mm</w:t>
              </w:r>
            </w:smartTag>
            <w:r w:rsidRPr="003B3813">
              <w:rPr>
                <w:rFonts w:ascii="Arial" w:hAnsi="Arial" w:cs="Arial"/>
              </w:rPr>
              <w:t xml:space="preserve"> nad PGS.</w:t>
            </w:r>
            <w:bookmarkEnd w:id="6"/>
            <w:r w:rsidRPr="003B3813">
              <w:rPr>
                <w:rFonts w:ascii="Arial" w:hAnsi="Arial" w:cs="Arial"/>
              </w:rPr>
              <w:t xml:space="preserve"> </w:t>
            </w:r>
          </w:p>
          <w:p w14:paraId="054ACAEE" w14:textId="77777777" w:rsidR="004D7D78" w:rsidRPr="003B3813" w:rsidRDefault="004D7D78" w:rsidP="00C20FD2">
            <w:pPr>
              <w:numPr>
                <w:ilvl w:val="0"/>
                <w:numId w:val="1"/>
              </w:numPr>
              <w:spacing w:after="240"/>
              <w:ind w:left="315" w:hanging="284"/>
              <w:jc w:val="both"/>
              <w:rPr>
                <w:rFonts w:ascii="Arial" w:hAnsi="Arial" w:cs="Arial"/>
                <w:lang w:eastAsia="pl-PL"/>
              </w:rPr>
            </w:pPr>
            <w:bookmarkStart w:id="7" w:name="_Ref2857031"/>
            <w:r w:rsidRPr="003B3813">
              <w:rPr>
                <w:rFonts w:ascii="Arial" w:hAnsi="Arial" w:cs="Arial"/>
                <w:b/>
              </w:rPr>
              <w:t>Nie dopuszcza się naruszenia skrajni kinematycznej wg PN-K-92008:1998 na wysokości poniżej 200 mm od PGS.</w:t>
            </w:r>
            <w:bookmarkEnd w:id="7"/>
          </w:p>
          <w:p w14:paraId="2157B872" w14:textId="77777777" w:rsidR="004D7D78" w:rsidRPr="003B3813" w:rsidRDefault="004D7D78" w:rsidP="004D7D78">
            <w:pPr>
              <w:ind w:left="315"/>
              <w:jc w:val="both"/>
              <w:rPr>
                <w:rFonts w:ascii="Arial" w:hAnsi="Arial" w:cs="Arial"/>
              </w:rPr>
            </w:pPr>
            <w:r w:rsidRPr="003B3813">
              <w:rPr>
                <w:rFonts w:ascii="Arial" w:hAnsi="Arial" w:cs="Arial"/>
                <w:lang w:eastAsia="pl-PL"/>
              </w:rPr>
              <w:t>Obszar zajmowany dynamicznie przez wagon tramwajowy w najbardziej niekorzystnym przypadku nie może wówczas przekroczyć wielkości określonych w Tabeli 1.</w:t>
            </w:r>
          </w:p>
          <w:p w14:paraId="3D4BB8CB" w14:textId="77777777" w:rsidR="004D7D78" w:rsidRPr="003B3813" w:rsidRDefault="004D7D78" w:rsidP="003847BA">
            <w:pPr>
              <w:rPr>
                <w:rFonts w:ascii="Arial" w:hAnsi="Arial" w:cs="Arial"/>
              </w:rPr>
            </w:pPr>
            <w:r w:rsidRPr="003B3813">
              <w:rPr>
                <w:rFonts w:ascii="Arial" w:hAnsi="Arial" w:cs="Arial"/>
              </w:rPr>
              <w:br w:type="page"/>
            </w:r>
          </w:p>
          <w:p w14:paraId="1CFD133F" w14:textId="77777777" w:rsidR="004D7D78" w:rsidRPr="003B3813" w:rsidRDefault="004D7D78" w:rsidP="003847BA">
            <w:pPr>
              <w:rPr>
                <w:rFonts w:ascii="Arial" w:hAnsi="Arial" w:cs="Arial"/>
                <w:i/>
              </w:rPr>
            </w:pPr>
            <w:r w:rsidRPr="003B3813">
              <w:rPr>
                <w:rFonts w:ascii="Arial" w:hAnsi="Arial" w:cs="Arial"/>
                <w:i/>
              </w:rPr>
              <w:t>Tabela 1.</w:t>
            </w:r>
          </w:p>
          <w:tbl>
            <w:tblPr>
              <w:tblW w:w="0" w:type="auto"/>
              <w:jc w:val="center"/>
              <w:tblLayout w:type="fixed"/>
              <w:tblCellMar>
                <w:left w:w="0" w:type="dxa"/>
                <w:right w:w="0" w:type="dxa"/>
              </w:tblCellMar>
              <w:tblLook w:val="0000" w:firstRow="0" w:lastRow="0" w:firstColumn="0" w:lastColumn="0" w:noHBand="0" w:noVBand="0"/>
            </w:tblPr>
            <w:tblGrid>
              <w:gridCol w:w="1554"/>
              <w:gridCol w:w="3420"/>
              <w:gridCol w:w="3600"/>
            </w:tblGrid>
            <w:tr w:rsidR="004D7D78" w:rsidRPr="003B3813" w14:paraId="36533694" w14:textId="77777777" w:rsidTr="004D7D78">
              <w:trPr>
                <w:trHeight w:val="75"/>
                <w:jc w:val="center"/>
              </w:trPr>
              <w:tc>
                <w:tcPr>
                  <w:tcW w:w="8574" w:type="dxa"/>
                  <w:gridSpan w:val="3"/>
                  <w:tcBorders>
                    <w:top w:val="single" w:sz="8" w:space="0" w:color="auto"/>
                    <w:left w:val="single" w:sz="8" w:space="0" w:color="auto"/>
                    <w:bottom w:val="single" w:sz="8" w:space="0" w:color="auto"/>
                    <w:right w:val="single" w:sz="8" w:space="0" w:color="000000"/>
                  </w:tcBorders>
                  <w:vAlign w:val="center"/>
                </w:tcPr>
                <w:p w14:paraId="33D82703"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Maksymalna odległość od osi toru, w jakiej mogą znaleźć się elementy wagonu</w:t>
                  </w:r>
                </w:p>
                <w:p w14:paraId="065D70BD" w14:textId="77777777" w:rsidR="004D7D78" w:rsidRPr="003B3813" w:rsidRDefault="004D7D78" w:rsidP="003847BA">
                  <w:pPr>
                    <w:jc w:val="center"/>
                    <w:rPr>
                      <w:rFonts w:ascii="Arial" w:hAnsi="Arial" w:cs="Arial"/>
                      <w:b/>
                      <w:color w:val="000000"/>
                      <w:sz w:val="18"/>
                    </w:rPr>
                  </w:pPr>
                  <w:r w:rsidRPr="003B3813">
                    <w:rPr>
                      <w:rFonts w:ascii="Arial" w:hAnsi="Arial" w:cs="Arial"/>
                      <w:color w:val="000000"/>
                      <w:sz w:val="18"/>
                    </w:rPr>
                    <w:t xml:space="preserve"> </w:t>
                  </w:r>
                  <w:r w:rsidRPr="003B3813">
                    <w:rPr>
                      <w:rFonts w:ascii="Arial" w:hAnsi="Arial" w:cs="Arial"/>
                      <w:b/>
                      <w:color w:val="000000"/>
                      <w:sz w:val="18"/>
                    </w:rPr>
                    <w:t>z uwzględnieniem kinematyki wagonu</w:t>
                  </w:r>
                </w:p>
                <w:p w14:paraId="49BAC38C" w14:textId="77777777" w:rsidR="004D7D78" w:rsidRPr="003B3813" w:rsidRDefault="004D7D78" w:rsidP="003847BA">
                  <w:pPr>
                    <w:jc w:val="center"/>
                    <w:rPr>
                      <w:rFonts w:ascii="Arial" w:hAnsi="Arial" w:cs="Arial"/>
                      <w:b/>
                      <w:color w:val="000000"/>
                      <w:sz w:val="18"/>
                    </w:rPr>
                  </w:pPr>
                  <w:r w:rsidRPr="003B3813">
                    <w:rPr>
                      <w:rFonts w:ascii="Arial" w:hAnsi="Arial" w:cs="Arial"/>
                      <w:b/>
                      <w:color w:val="000000"/>
                      <w:sz w:val="18"/>
                    </w:rPr>
                    <w:t xml:space="preserve"> oraz</w:t>
                  </w:r>
                  <w:r w:rsidRPr="003B3813">
                    <w:rPr>
                      <w:rFonts w:ascii="Arial" w:hAnsi="Arial" w:cs="Arial"/>
                    </w:rPr>
                    <w:t xml:space="preserve"> </w:t>
                  </w:r>
                  <w:r w:rsidRPr="003B3813">
                    <w:rPr>
                      <w:rFonts w:ascii="Arial" w:hAnsi="Arial" w:cs="Arial"/>
                      <w:b/>
                      <w:color w:val="000000"/>
                      <w:sz w:val="18"/>
                    </w:rPr>
                    <w:t>dopuszczalnych odchyłek wymiarowych i zużycia torów, szyn i kół wagonów.</w:t>
                  </w:r>
                </w:p>
                <w:p w14:paraId="1CECB73D"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(dla wysokości pomiędzy 200 a 1020 ponad PGS)</w:t>
                  </w:r>
                </w:p>
                <w:p w14:paraId="403E6FC9"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Nie uwzględnia się odchylonych lusterek zewnętrznych (jeżeli występują)!</w:t>
                  </w:r>
                </w:p>
              </w:tc>
            </w:tr>
            <w:tr w:rsidR="004D7D78" w:rsidRPr="003B3813" w14:paraId="2CEBD484" w14:textId="77777777" w:rsidTr="004D7D78">
              <w:trPr>
                <w:trHeight w:val="75"/>
                <w:jc w:val="center"/>
              </w:trPr>
              <w:tc>
                <w:tcPr>
                  <w:tcW w:w="1554" w:type="dxa"/>
                  <w:tcBorders>
                    <w:top w:val="nil"/>
                    <w:left w:val="single" w:sz="8" w:space="0" w:color="auto"/>
                    <w:bottom w:val="nil"/>
                    <w:right w:val="single" w:sz="8" w:space="0" w:color="auto"/>
                  </w:tcBorders>
                  <w:vAlign w:val="center"/>
                </w:tcPr>
                <w:p w14:paraId="3161AD53" w14:textId="77777777" w:rsidR="004D7D78" w:rsidRPr="003B3813" w:rsidRDefault="004D7D78" w:rsidP="003847BA">
                  <w:pPr>
                    <w:jc w:val="center"/>
                    <w:rPr>
                      <w:rFonts w:ascii="Arial" w:hAnsi="Arial" w:cs="Arial"/>
                      <w:color w:val="000000"/>
                      <w:sz w:val="18"/>
                    </w:rPr>
                  </w:pPr>
                </w:p>
              </w:tc>
              <w:tc>
                <w:tcPr>
                  <w:tcW w:w="3420" w:type="dxa"/>
                  <w:tcBorders>
                    <w:top w:val="nil"/>
                    <w:left w:val="nil"/>
                    <w:bottom w:val="single" w:sz="8" w:space="0" w:color="auto"/>
                    <w:right w:val="single" w:sz="8" w:space="0" w:color="auto"/>
                  </w:tcBorders>
                  <w:vAlign w:val="center"/>
                </w:tcPr>
                <w:p w14:paraId="0B430FAA"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Na zewnątrz łuku</w:t>
                  </w:r>
                </w:p>
              </w:tc>
              <w:tc>
                <w:tcPr>
                  <w:tcW w:w="3600" w:type="dxa"/>
                  <w:tcBorders>
                    <w:top w:val="nil"/>
                    <w:left w:val="nil"/>
                    <w:bottom w:val="single" w:sz="8" w:space="0" w:color="auto"/>
                    <w:right w:val="single" w:sz="8" w:space="0" w:color="auto"/>
                  </w:tcBorders>
                  <w:vAlign w:val="center"/>
                </w:tcPr>
                <w:p w14:paraId="26BC9D50"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Do wewnątrz łuku</w:t>
                  </w:r>
                </w:p>
              </w:tc>
            </w:tr>
            <w:tr w:rsidR="004D7D78" w:rsidRPr="003B3813" w14:paraId="5CDF0B12" w14:textId="77777777" w:rsidTr="004D7D78">
              <w:trPr>
                <w:trHeight w:val="75"/>
                <w:jc w:val="center"/>
              </w:trPr>
              <w:tc>
                <w:tcPr>
                  <w:tcW w:w="1554" w:type="dxa"/>
                  <w:tcBorders>
                    <w:top w:val="nil"/>
                    <w:left w:val="single" w:sz="8" w:space="0" w:color="auto"/>
                    <w:bottom w:val="nil"/>
                    <w:right w:val="single" w:sz="8" w:space="0" w:color="auto"/>
                  </w:tcBorders>
                  <w:vAlign w:val="center"/>
                </w:tcPr>
                <w:p w14:paraId="6E44863F"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Promień łuku poziomego [m]</w:t>
                  </w:r>
                </w:p>
              </w:tc>
              <w:tc>
                <w:tcPr>
                  <w:tcW w:w="3420" w:type="dxa"/>
                  <w:tcBorders>
                    <w:top w:val="nil"/>
                    <w:left w:val="single" w:sz="4" w:space="0" w:color="auto"/>
                    <w:bottom w:val="single" w:sz="8" w:space="0" w:color="auto"/>
                    <w:right w:val="single" w:sz="8" w:space="0" w:color="auto"/>
                  </w:tcBorders>
                  <w:vAlign w:val="center"/>
                </w:tcPr>
                <w:p w14:paraId="55DF04DD"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Odległość od osi toru [mm]</w:t>
                  </w:r>
                </w:p>
              </w:tc>
              <w:tc>
                <w:tcPr>
                  <w:tcW w:w="3600" w:type="dxa"/>
                  <w:tcBorders>
                    <w:top w:val="nil"/>
                    <w:left w:val="single" w:sz="4" w:space="0" w:color="auto"/>
                    <w:bottom w:val="single" w:sz="8" w:space="0" w:color="auto"/>
                    <w:right w:val="single" w:sz="8" w:space="0" w:color="auto"/>
                  </w:tcBorders>
                  <w:vAlign w:val="center"/>
                </w:tcPr>
                <w:p w14:paraId="67CA745D"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Odległość od osi toru [mm]</w:t>
                  </w:r>
                </w:p>
              </w:tc>
            </w:tr>
            <w:tr w:rsidR="004D7D78" w:rsidRPr="003B3813" w14:paraId="54E00E14" w14:textId="77777777" w:rsidTr="004D7D78">
              <w:trPr>
                <w:trHeight w:val="75"/>
                <w:jc w:val="center"/>
              </w:trPr>
              <w:tc>
                <w:tcPr>
                  <w:tcW w:w="1554" w:type="dxa"/>
                  <w:tcBorders>
                    <w:top w:val="single" w:sz="4" w:space="0" w:color="auto"/>
                    <w:left w:val="single" w:sz="8" w:space="0" w:color="auto"/>
                    <w:bottom w:val="single" w:sz="4" w:space="0" w:color="auto"/>
                    <w:right w:val="single" w:sz="8" w:space="0" w:color="auto"/>
                  </w:tcBorders>
                  <w:vAlign w:val="center"/>
                </w:tcPr>
                <w:p w14:paraId="73B891F8"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18</w:t>
                  </w:r>
                </w:p>
              </w:tc>
              <w:tc>
                <w:tcPr>
                  <w:tcW w:w="3420" w:type="dxa"/>
                  <w:tcBorders>
                    <w:top w:val="nil"/>
                    <w:left w:val="single" w:sz="4" w:space="0" w:color="auto"/>
                    <w:bottom w:val="single" w:sz="4" w:space="0" w:color="auto"/>
                    <w:right w:val="single" w:sz="8" w:space="0" w:color="auto"/>
                  </w:tcBorders>
                  <w:vAlign w:val="center"/>
                </w:tcPr>
                <w:p w14:paraId="0AC4CE88"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1829 wg. normy</w:t>
                  </w:r>
                </w:p>
              </w:tc>
              <w:tc>
                <w:tcPr>
                  <w:tcW w:w="3600" w:type="dxa"/>
                  <w:vMerge w:val="restart"/>
                  <w:tcBorders>
                    <w:top w:val="nil"/>
                    <w:left w:val="single" w:sz="4" w:space="0" w:color="auto"/>
                    <w:right w:val="single" w:sz="8" w:space="0" w:color="auto"/>
                  </w:tcBorders>
                  <w:vAlign w:val="center"/>
                </w:tcPr>
                <w:p w14:paraId="3B33FF90"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wg. normy</w:t>
                  </w:r>
                </w:p>
              </w:tc>
            </w:tr>
            <w:tr w:rsidR="004D7D78" w:rsidRPr="003B3813" w14:paraId="62C68268" w14:textId="77777777" w:rsidTr="004D7D78">
              <w:trPr>
                <w:trHeight w:val="75"/>
                <w:jc w:val="center"/>
              </w:trPr>
              <w:tc>
                <w:tcPr>
                  <w:tcW w:w="1554" w:type="dxa"/>
                  <w:tcBorders>
                    <w:top w:val="nil"/>
                    <w:left w:val="single" w:sz="8" w:space="0" w:color="auto"/>
                    <w:bottom w:val="single" w:sz="4" w:space="0" w:color="auto"/>
                    <w:right w:val="single" w:sz="8" w:space="0" w:color="auto"/>
                  </w:tcBorders>
                  <w:vAlign w:val="center"/>
                </w:tcPr>
                <w:p w14:paraId="3288FC25"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20</w:t>
                  </w:r>
                </w:p>
              </w:tc>
              <w:tc>
                <w:tcPr>
                  <w:tcW w:w="3420" w:type="dxa"/>
                  <w:tcBorders>
                    <w:top w:val="nil"/>
                    <w:left w:val="single" w:sz="4" w:space="0" w:color="auto"/>
                    <w:bottom w:val="single" w:sz="4" w:space="0" w:color="auto"/>
                    <w:right w:val="single" w:sz="8" w:space="0" w:color="auto"/>
                  </w:tcBorders>
                  <w:vAlign w:val="center"/>
                </w:tcPr>
                <w:p w14:paraId="4C3DD9FA"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1705 wg normy</w:t>
                  </w:r>
                </w:p>
              </w:tc>
              <w:tc>
                <w:tcPr>
                  <w:tcW w:w="3600" w:type="dxa"/>
                  <w:vMerge/>
                  <w:tcBorders>
                    <w:left w:val="single" w:sz="4" w:space="0" w:color="auto"/>
                    <w:right w:val="single" w:sz="8" w:space="0" w:color="auto"/>
                  </w:tcBorders>
                  <w:vAlign w:val="center"/>
                </w:tcPr>
                <w:p w14:paraId="7BE0310C" w14:textId="77777777" w:rsidR="004D7D78" w:rsidRPr="003B3813" w:rsidRDefault="004D7D78" w:rsidP="003847BA">
                  <w:pPr>
                    <w:jc w:val="center"/>
                    <w:rPr>
                      <w:rFonts w:ascii="Arial" w:hAnsi="Arial" w:cs="Arial"/>
                      <w:color w:val="000000"/>
                      <w:sz w:val="18"/>
                    </w:rPr>
                  </w:pPr>
                </w:p>
              </w:tc>
            </w:tr>
            <w:tr w:rsidR="004D7D78" w:rsidRPr="003B3813" w14:paraId="2CBB0864" w14:textId="77777777" w:rsidTr="004D7D78">
              <w:trPr>
                <w:trHeight w:val="75"/>
                <w:jc w:val="center"/>
              </w:trPr>
              <w:tc>
                <w:tcPr>
                  <w:tcW w:w="1554" w:type="dxa"/>
                  <w:tcBorders>
                    <w:top w:val="nil"/>
                    <w:left w:val="single" w:sz="8" w:space="0" w:color="auto"/>
                    <w:bottom w:val="single" w:sz="4" w:space="0" w:color="auto"/>
                    <w:right w:val="single" w:sz="8" w:space="0" w:color="auto"/>
                  </w:tcBorders>
                  <w:vAlign w:val="center"/>
                </w:tcPr>
                <w:p w14:paraId="7485C318"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22</w:t>
                  </w:r>
                </w:p>
              </w:tc>
              <w:tc>
                <w:tcPr>
                  <w:tcW w:w="3420" w:type="dxa"/>
                  <w:tcBorders>
                    <w:top w:val="nil"/>
                    <w:left w:val="single" w:sz="4" w:space="0" w:color="auto"/>
                    <w:bottom w:val="single" w:sz="4" w:space="0" w:color="auto"/>
                    <w:right w:val="single" w:sz="8" w:space="0" w:color="auto"/>
                  </w:tcBorders>
                  <w:vAlign w:val="center"/>
                </w:tcPr>
                <w:p w14:paraId="4A9A5E76"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1644</w:t>
                  </w:r>
                </w:p>
              </w:tc>
              <w:tc>
                <w:tcPr>
                  <w:tcW w:w="3600" w:type="dxa"/>
                  <w:vMerge/>
                  <w:tcBorders>
                    <w:left w:val="single" w:sz="4" w:space="0" w:color="auto"/>
                    <w:right w:val="single" w:sz="8" w:space="0" w:color="auto"/>
                  </w:tcBorders>
                  <w:vAlign w:val="center"/>
                </w:tcPr>
                <w:p w14:paraId="1F26C0B1" w14:textId="77777777" w:rsidR="004D7D78" w:rsidRPr="003B3813" w:rsidRDefault="004D7D78" w:rsidP="003847BA">
                  <w:pPr>
                    <w:jc w:val="center"/>
                    <w:rPr>
                      <w:rFonts w:ascii="Arial" w:hAnsi="Arial" w:cs="Arial"/>
                      <w:color w:val="000000"/>
                      <w:sz w:val="18"/>
                    </w:rPr>
                  </w:pPr>
                </w:p>
              </w:tc>
            </w:tr>
            <w:tr w:rsidR="004D7D78" w:rsidRPr="003B3813" w14:paraId="305D581E" w14:textId="77777777" w:rsidTr="004D7D78">
              <w:trPr>
                <w:trHeight w:val="75"/>
                <w:jc w:val="center"/>
              </w:trPr>
              <w:tc>
                <w:tcPr>
                  <w:tcW w:w="1554" w:type="dxa"/>
                  <w:tcBorders>
                    <w:top w:val="nil"/>
                    <w:left w:val="single" w:sz="8" w:space="0" w:color="auto"/>
                    <w:bottom w:val="single" w:sz="4" w:space="0" w:color="auto"/>
                    <w:right w:val="single" w:sz="8" w:space="0" w:color="auto"/>
                  </w:tcBorders>
                  <w:vAlign w:val="center"/>
                </w:tcPr>
                <w:p w14:paraId="1E3D9FC0"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24</w:t>
                  </w:r>
                </w:p>
              </w:tc>
              <w:tc>
                <w:tcPr>
                  <w:tcW w:w="3420" w:type="dxa"/>
                  <w:tcBorders>
                    <w:top w:val="nil"/>
                    <w:left w:val="single" w:sz="4" w:space="0" w:color="auto"/>
                    <w:bottom w:val="single" w:sz="4" w:space="0" w:color="auto"/>
                    <w:right w:val="single" w:sz="8" w:space="0" w:color="auto"/>
                  </w:tcBorders>
                  <w:vAlign w:val="center"/>
                </w:tcPr>
                <w:p w14:paraId="3D263DCD"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1603</w:t>
                  </w:r>
                </w:p>
              </w:tc>
              <w:tc>
                <w:tcPr>
                  <w:tcW w:w="3600" w:type="dxa"/>
                  <w:vMerge/>
                  <w:tcBorders>
                    <w:left w:val="single" w:sz="4" w:space="0" w:color="auto"/>
                    <w:right w:val="single" w:sz="8" w:space="0" w:color="auto"/>
                  </w:tcBorders>
                  <w:vAlign w:val="center"/>
                </w:tcPr>
                <w:p w14:paraId="7F1DAC06" w14:textId="77777777" w:rsidR="004D7D78" w:rsidRPr="003B3813" w:rsidRDefault="004D7D78" w:rsidP="003847BA">
                  <w:pPr>
                    <w:jc w:val="center"/>
                    <w:rPr>
                      <w:rFonts w:ascii="Arial" w:hAnsi="Arial" w:cs="Arial"/>
                      <w:color w:val="000000"/>
                      <w:sz w:val="18"/>
                    </w:rPr>
                  </w:pPr>
                </w:p>
              </w:tc>
            </w:tr>
            <w:tr w:rsidR="004D7D78" w:rsidRPr="003B3813" w14:paraId="56EC6D8F" w14:textId="77777777" w:rsidTr="004D7D78">
              <w:trPr>
                <w:trHeight w:val="75"/>
                <w:jc w:val="center"/>
              </w:trPr>
              <w:tc>
                <w:tcPr>
                  <w:tcW w:w="1554" w:type="dxa"/>
                  <w:tcBorders>
                    <w:top w:val="nil"/>
                    <w:left w:val="single" w:sz="8" w:space="0" w:color="auto"/>
                    <w:bottom w:val="single" w:sz="4" w:space="0" w:color="auto"/>
                    <w:right w:val="single" w:sz="8" w:space="0" w:color="auto"/>
                  </w:tcBorders>
                  <w:vAlign w:val="center"/>
                </w:tcPr>
                <w:p w14:paraId="080A4D25"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26</w:t>
                  </w:r>
                </w:p>
              </w:tc>
              <w:tc>
                <w:tcPr>
                  <w:tcW w:w="3420" w:type="dxa"/>
                  <w:tcBorders>
                    <w:top w:val="nil"/>
                    <w:left w:val="single" w:sz="4" w:space="0" w:color="auto"/>
                    <w:bottom w:val="single" w:sz="4" w:space="0" w:color="auto"/>
                    <w:right w:val="single" w:sz="8" w:space="0" w:color="auto"/>
                  </w:tcBorders>
                  <w:vAlign w:val="center"/>
                </w:tcPr>
                <w:p w14:paraId="0E3E3A8B"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1568</w:t>
                  </w:r>
                </w:p>
              </w:tc>
              <w:tc>
                <w:tcPr>
                  <w:tcW w:w="3600" w:type="dxa"/>
                  <w:vMerge/>
                  <w:tcBorders>
                    <w:left w:val="single" w:sz="4" w:space="0" w:color="auto"/>
                    <w:right w:val="single" w:sz="8" w:space="0" w:color="auto"/>
                  </w:tcBorders>
                  <w:vAlign w:val="center"/>
                </w:tcPr>
                <w:p w14:paraId="04589F85" w14:textId="77777777" w:rsidR="004D7D78" w:rsidRPr="003B3813" w:rsidRDefault="004D7D78" w:rsidP="003847BA">
                  <w:pPr>
                    <w:jc w:val="center"/>
                    <w:rPr>
                      <w:rFonts w:ascii="Arial" w:hAnsi="Arial" w:cs="Arial"/>
                      <w:color w:val="000000"/>
                      <w:sz w:val="18"/>
                    </w:rPr>
                  </w:pPr>
                </w:p>
              </w:tc>
            </w:tr>
            <w:tr w:rsidR="004D7D78" w:rsidRPr="003B3813" w14:paraId="4242B39A" w14:textId="77777777" w:rsidTr="004D7D78">
              <w:trPr>
                <w:trHeight w:val="75"/>
                <w:jc w:val="center"/>
              </w:trPr>
              <w:tc>
                <w:tcPr>
                  <w:tcW w:w="1554" w:type="dxa"/>
                  <w:tcBorders>
                    <w:top w:val="nil"/>
                    <w:left w:val="single" w:sz="8" w:space="0" w:color="auto"/>
                    <w:bottom w:val="single" w:sz="4" w:space="0" w:color="auto"/>
                    <w:right w:val="single" w:sz="8" w:space="0" w:color="auto"/>
                  </w:tcBorders>
                  <w:vAlign w:val="center"/>
                </w:tcPr>
                <w:p w14:paraId="4733E249"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28</w:t>
                  </w:r>
                </w:p>
              </w:tc>
              <w:tc>
                <w:tcPr>
                  <w:tcW w:w="3420" w:type="dxa"/>
                  <w:tcBorders>
                    <w:top w:val="nil"/>
                    <w:left w:val="single" w:sz="4" w:space="0" w:color="auto"/>
                    <w:bottom w:val="single" w:sz="4" w:space="0" w:color="auto"/>
                    <w:right w:val="single" w:sz="8" w:space="0" w:color="auto"/>
                  </w:tcBorders>
                  <w:vAlign w:val="center"/>
                </w:tcPr>
                <w:p w14:paraId="2C7CF478"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1539</w:t>
                  </w:r>
                </w:p>
              </w:tc>
              <w:tc>
                <w:tcPr>
                  <w:tcW w:w="3600" w:type="dxa"/>
                  <w:vMerge/>
                  <w:tcBorders>
                    <w:left w:val="single" w:sz="4" w:space="0" w:color="auto"/>
                    <w:right w:val="single" w:sz="8" w:space="0" w:color="auto"/>
                  </w:tcBorders>
                  <w:vAlign w:val="center"/>
                </w:tcPr>
                <w:p w14:paraId="50BB734A" w14:textId="77777777" w:rsidR="004D7D78" w:rsidRPr="003B3813" w:rsidRDefault="004D7D78" w:rsidP="003847BA">
                  <w:pPr>
                    <w:jc w:val="center"/>
                    <w:rPr>
                      <w:rFonts w:ascii="Arial" w:hAnsi="Arial" w:cs="Arial"/>
                      <w:color w:val="000000"/>
                      <w:sz w:val="18"/>
                    </w:rPr>
                  </w:pPr>
                </w:p>
              </w:tc>
            </w:tr>
            <w:tr w:rsidR="004D7D78" w:rsidRPr="003B3813" w14:paraId="4FC97670" w14:textId="77777777" w:rsidTr="004D7D78">
              <w:trPr>
                <w:trHeight w:val="75"/>
                <w:jc w:val="center"/>
              </w:trPr>
              <w:tc>
                <w:tcPr>
                  <w:tcW w:w="1554" w:type="dxa"/>
                  <w:tcBorders>
                    <w:top w:val="nil"/>
                    <w:left w:val="single" w:sz="8" w:space="0" w:color="auto"/>
                    <w:bottom w:val="single" w:sz="4" w:space="0" w:color="auto"/>
                    <w:right w:val="single" w:sz="8" w:space="0" w:color="auto"/>
                  </w:tcBorders>
                  <w:vAlign w:val="center"/>
                </w:tcPr>
                <w:p w14:paraId="13F0ECFF"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30</w:t>
                  </w:r>
                </w:p>
              </w:tc>
              <w:tc>
                <w:tcPr>
                  <w:tcW w:w="3420" w:type="dxa"/>
                  <w:tcBorders>
                    <w:top w:val="nil"/>
                    <w:left w:val="single" w:sz="4" w:space="0" w:color="auto"/>
                    <w:bottom w:val="single" w:sz="4" w:space="0" w:color="auto"/>
                    <w:right w:val="single" w:sz="8" w:space="0" w:color="auto"/>
                  </w:tcBorders>
                  <w:vAlign w:val="center"/>
                </w:tcPr>
                <w:p w14:paraId="1CC0A225"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1516 wg normy</w:t>
                  </w:r>
                </w:p>
              </w:tc>
              <w:tc>
                <w:tcPr>
                  <w:tcW w:w="3600" w:type="dxa"/>
                  <w:vMerge/>
                  <w:tcBorders>
                    <w:left w:val="single" w:sz="4" w:space="0" w:color="auto"/>
                    <w:right w:val="single" w:sz="8" w:space="0" w:color="auto"/>
                  </w:tcBorders>
                  <w:vAlign w:val="center"/>
                </w:tcPr>
                <w:p w14:paraId="25191F10" w14:textId="77777777" w:rsidR="004D7D78" w:rsidRPr="003B3813" w:rsidRDefault="004D7D78" w:rsidP="003847BA">
                  <w:pPr>
                    <w:jc w:val="center"/>
                    <w:rPr>
                      <w:rFonts w:ascii="Arial" w:hAnsi="Arial" w:cs="Arial"/>
                      <w:color w:val="000000"/>
                      <w:sz w:val="18"/>
                    </w:rPr>
                  </w:pPr>
                </w:p>
              </w:tc>
            </w:tr>
            <w:tr w:rsidR="004D7D78" w:rsidRPr="003B3813" w14:paraId="6F65C8A1" w14:textId="77777777" w:rsidTr="004D7D78">
              <w:trPr>
                <w:trHeight w:val="75"/>
                <w:jc w:val="center"/>
              </w:trPr>
              <w:tc>
                <w:tcPr>
                  <w:tcW w:w="1554" w:type="dxa"/>
                  <w:tcBorders>
                    <w:top w:val="nil"/>
                    <w:left w:val="single" w:sz="8" w:space="0" w:color="auto"/>
                    <w:bottom w:val="single" w:sz="4" w:space="0" w:color="auto"/>
                    <w:right w:val="single" w:sz="8" w:space="0" w:color="auto"/>
                  </w:tcBorders>
                  <w:vAlign w:val="center"/>
                </w:tcPr>
                <w:p w14:paraId="7ED1876B"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&gt;30</w:t>
                  </w:r>
                </w:p>
              </w:tc>
              <w:tc>
                <w:tcPr>
                  <w:tcW w:w="3420" w:type="dxa"/>
                  <w:tcBorders>
                    <w:top w:val="nil"/>
                    <w:left w:val="single" w:sz="4" w:space="0" w:color="auto"/>
                    <w:bottom w:val="single" w:sz="4" w:space="0" w:color="auto"/>
                    <w:right w:val="single" w:sz="8" w:space="0" w:color="auto"/>
                  </w:tcBorders>
                  <w:vAlign w:val="center"/>
                </w:tcPr>
                <w:p w14:paraId="474500D1" w14:textId="77777777" w:rsidR="004D7D78" w:rsidRPr="003B3813" w:rsidRDefault="004D7D78" w:rsidP="003847BA">
                  <w:pPr>
                    <w:jc w:val="center"/>
                    <w:rPr>
                      <w:rFonts w:ascii="Arial" w:hAnsi="Arial" w:cs="Arial"/>
                      <w:color w:val="000000"/>
                      <w:sz w:val="18"/>
                    </w:rPr>
                  </w:pPr>
                  <w:r w:rsidRPr="003B3813">
                    <w:rPr>
                      <w:rFonts w:ascii="Arial" w:hAnsi="Arial" w:cs="Arial"/>
                      <w:color w:val="000000"/>
                      <w:sz w:val="18"/>
                    </w:rPr>
                    <w:t>wg normy</w:t>
                  </w:r>
                </w:p>
              </w:tc>
              <w:tc>
                <w:tcPr>
                  <w:tcW w:w="3600" w:type="dxa"/>
                  <w:vMerge/>
                  <w:tcBorders>
                    <w:left w:val="single" w:sz="4" w:space="0" w:color="auto"/>
                    <w:bottom w:val="single" w:sz="4" w:space="0" w:color="auto"/>
                    <w:right w:val="single" w:sz="8" w:space="0" w:color="auto"/>
                  </w:tcBorders>
                  <w:vAlign w:val="center"/>
                </w:tcPr>
                <w:p w14:paraId="3D3D2FF6" w14:textId="77777777" w:rsidR="004D7D78" w:rsidRPr="003B3813" w:rsidRDefault="004D7D78" w:rsidP="003847BA">
                  <w:pPr>
                    <w:jc w:val="center"/>
                    <w:rPr>
                      <w:rFonts w:ascii="Arial" w:hAnsi="Arial" w:cs="Arial"/>
                      <w:color w:val="000000"/>
                      <w:sz w:val="18"/>
                    </w:rPr>
                  </w:pPr>
                </w:p>
              </w:tc>
            </w:tr>
          </w:tbl>
          <w:p w14:paraId="2ECEC7A5" w14:textId="77777777" w:rsidR="004D7D78" w:rsidRPr="003B3813" w:rsidRDefault="004D7D78" w:rsidP="00FC3CDB">
            <w:pPr>
              <w:jc w:val="both"/>
              <w:rPr>
                <w:rFonts w:ascii="Arial" w:hAnsi="Arial" w:cs="Arial"/>
              </w:rPr>
            </w:pPr>
            <w:bookmarkStart w:id="8" w:name="_Ref467658671"/>
          </w:p>
          <w:p w14:paraId="4DCDC1DC" w14:textId="77777777" w:rsidR="004D7D78" w:rsidRPr="003B3813" w:rsidRDefault="004D7D78" w:rsidP="00C20FD2">
            <w:pPr>
              <w:numPr>
                <w:ilvl w:val="0"/>
                <w:numId w:val="1"/>
              </w:numPr>
              <w:spacing w:after="240"/>
              <w:ind w:left="315" w:hanging="284"/>
              <w:jc w:val="both"/>
              <w:rPr>
                <w:rFonts w:ascii="Arial" w:hAnsi="Arial" w:cs="Arial"/>
                <w:lang w:eastAsia="pl-PL"/>
              </w:rPr>
            </w:pPr>
            <w:r w:rsidRPr="003B3813">
              <w:rPr>
                <w:rFonts w:ascii="Arial" w:hAnsi="Arial" w:cs="Arial"/>
                <w:lang w:eastAsia="pl-PL"/>
              </w:rPr>
              <w:t>Dla łuków poziomych o promieniu większym niż 1000m i odcinków prostych nie dopuszcza się naruszenia skrajni kinematycznej wg PN K</w:t>
            </w:r>
            <w:r w:rsidRPr="003B3813">
              <w:rPr>
                <w:rFonts w:ascii="Arial" w:hAnsi="Arial" w:cs="Arial"/>
                <w:lang w:eastAsia="pl-PL"/>
              </w:rPr>
              <w:noBreakHyphen/>
              <w:t>92008:1998.</w:t>
            </w:r>
            <w:bookmarkEnd w:id="8"/>
          </w:p>
          <w:p w14:paraId="6992E23F" w14:textId="77777777" w:rsidR="004D7D78" w:rsidRPr="003B3813" w:rsidRDefault="004D7D78" w:rsidP="00C20FD2">
            <w:pPr>
              <w:numPr>
                <w:ilvl w:val="0"/>
                <w:numId w:val="1"/>
              </w:numPr>
              <w:spacing w:after="240"/>
              <w:ind w:left="315" w:hanging="284"/>
              <w:jc w:val="both"/>
              <w:rPr>
                <w:rFonts w:ascii="Arial" w:hAnsi="Arial" w:cs="Arial"/>
                <w:color w:val="000000"/>
                <w:lang w:eastAsia="pl-PL"/>
              </w:rPr>
            </w:pPr>
            <w:r w:rsidRPr="003B3813">
              <w:rPr>
                <w:rFonts w:ascii="Arial" w:hAnsi="Arial" w:cs="Arial"/>
                <w:color w:val="000000"/>
                <w:lang w:eastAsia="pl-PL"/>
              </w:rPr>
              <w:t xml:space="preserve">W razie naruszania przez wagon skrajni kinematycznej wg PN-K-92008:1998 Wykonawca musi przedstawić </w:t>
            </w:r>
            <w:r w:rsidRPr="003B3813">
              <w:rPr>
                <w:rFonts w:ascii="Arial" w:hAnsi="Arial" w:cs="Arial"/>
                <w:lang w:eastAsia="pl-PL"/>
              </w:rPr>
              <w:t>w opisie technicznym</w:t>
            </w:r>
            <w:r w:rsidRPr="003B3813">
              <w:rPr>
                <w:rFonts w:ascii="Arial" w:hAnsi="Arial" w:cs="Arial"/>
                <w:color w:val="000000"/>
                <w:lang w:eastAsia="pl-PL"/>
              </w:rPr>
              <w:t xml:space="preserve"> rzeczywistą skrajnię kinematyczną w formie</w:t>
            </w:r>
            <w:r w:rsidR="00C5642F" w:rsidRPr="003B3813">
              <w:rPr>
                <w:rFonts w:ascii="Arial" w:hAnsi="Arial" w:cs="Arial"/>
                <w:color w:val="000000"/>
                <w:lang w:eastAsia="pl-PL"/>
              </w:rPr>
              <w:t>,</w:t>
            </w:r>
            <w:r w:rsidRPr="003B3813">
              <w:rPr>
                <w:rFonts w:ascii="Arial" w:hAnsi="Arial" w:cs="Arial"/>
                <w:color w:val="000000"/>
                <w:lang w:eastAsia="pl-PL"/>
              </w:rPr>
              <w:t xml:space="preserve"> co najmniej:</w:t>
            </w:r>
          </w:p>
          <w:p w14:paraId="42FE761C" w14:textId="77777777" w:rsidR="004D7D78" w:rsidRPr="003B3813" w:rsidRDefault="004D7D78" w:rsidP="004D7D78">
            <w:pPr>
              <w:numPr>
                <w:ilvl w:val="1"/>
                <w:numId w:val="32"/>
              </w:numPr>
              <w:ind w:left="740" w:hanging="425"/>
              <w:jc w:val="both"/>
              <w:rPr>
                <w:rFonts w:ascii="Arial" w:hAnsi="Arial" w:cs="Arial"/>
                <w:color w:val="000000"/>
                <w:lang w:eastAsia="pl-PL"/>
              </w:rPr>
            </w:pPr>
            <w:r w:rsidRPr="003B3813">
              <w:rPr>
                <w:rFonts w:ascii="Arial" w:hAnsi="Arial" w:cs="Arial"/>
                <w:color w:val="000000"/>
                <w:lang w:eastAsia="pl-PL"/>
              </w:rPr>
              <w:t>diagramu wagonu (rzutu pionowego i poziomego gabarytów wagonu) z zaznaczeniem punktów krytycznych dla których występuje naruszenie skrajni kinematycznej wraz z podaniem wymiarów położenia tych punktów w stosunku do osi toru i PGS w warunkach dynamicznych,</w:t>
            </w:r>
          </w:p>
          <w:p w14:paraId="3705E73D" w14:textId="77777777" w:rsidR="004D7D78" w:rsidRPr="003B3813" w:rsidRDefault="004D7D78" w:rsidP="004D7D78">
            <w:pPr>
              <w:numPr>
                <w:ilvl w:val="1"/>
                <w:numId w:val="32"/>
              </w:numPr>
              <w:ind w:left="740" w:hanging="425"/>
              <w:jc w:val="both"/>
              <w:rPr>
                <w:rFonts w:ascii="Arial" w:hAnsi="Arial" w:cs="Arial"/>
                <w:color w:val="000000"/>
                <w:lang w:eastAsia="pl-PL"/>
              </w:rPr>
            </w:pPr>
            <w:r w:rsidRPr="003B3813">
              <w:rPr>
                <w:rFonts w:ascii="Arial" w:hAnsi="Arial" w:cs="Arial"/>
                <w:color w:val="000000"/>
                <w:lang w:eastAsia="pl-PL"/>
              </w:rPr>
              <w:t>zestawienia maksymalnych odległości od osi toru w jakiej mogą się znaleźć elementy wagonu na zewnątrz i wewnątrz łuku dla promieni łuku toru jak w Tabeli 1 i dla punktów położonych na wysokości: 200, oraz tej, przy której następuje największe przekroczenie skrajni kinematycznej wg PN-K-92008:1998, z równoczesnym podaniem tej wysokości. Dla wszystkich ww. wysokości konieczne jest podanie danych dla wszystkich promieni łuków zawartych w Tabeli 1.</w:t>
            </w:r>
          </w:p>
          <w:p w14:paraId="7884EB8B" w14:textId="77777777" w:rsidR="004D7D78" w:rsidRPr="003B3813" w:rsidRDefault="004D7D78" w:rsidP="004D7D78">
            <w:pPr>
              <w:ind w:left="742"/>
              <w:jc w:val="both"/>
              <w:rPr>
                <w:rFonts w:ascii="Arial" w:hAnsi="Arial" w:cs="Arial"/>
                <w:color w:val="000000"/>
                <w:lang w:eastAsia="pl-PL"/>
              </w:rPr>
            </w:pPr>
          </w:p>
          <w:p w14:paraId="1E4D3247" w14:textId="58A0A489" w:rsidR="004D7D78" w:rsidRPr="003B3813" w:rsidRDefault="004D7D78" w:rsidP="00C20FD2">
            <w:pPr>
              <w:numPr>
                <w:ilvl w:val="0"/>
                <w:numId w:val="1"/>
              </w:numPr>
              <w:spacing w:after="240"/>
              <w:ind w:left="315" w:hanging="284"/>
              <w:jc w:val="both"/>
              <w:rPr>
                <w:rFonts w:ascii="Arial" w:hAnsi="Arial" w:cs="Arial"/>
                <w:color w:val="FF0000"/>
              </w:rPr>
            </w:pPr>
            <w:r w:rsidRPr="003B3813">
              <w:rPr>
                <w:rFonts w:ascii="Arial" w:hAnsi="Arial" w:cs="Arial"/>
              </w:rPr>
              <w:t>Tramwaj przeznaczony jest również do pracy w tunelu. Do budowy wagonu muszą być zastosowane materiały niepalne lub trudnopalne, spełniające wymagania</w:t>
            </w:r>
            <w:r w:rsidR="00E8199D" w:rsidRPr="003B3813">
              <w:rPr>
                <w:rFonts w:ascii="Arial" w:hAnsi="Arial" w:cs="Arial"/>
              </w:rPr>
              <w:t xml:space="preserve"> normy PN-EN 45545. W zakresie instalacji elektrycznej wymaga się spełnienia normy</w:t>
            </w:r>
            <w:r w:rsidRPr="003B3813">
              <w:rPr>
                <w:rFonts w:ascii="Arial" w:hAnsi="Arial" w:cs="Arial"/>
              </w:rPr>
              <w:t xml:space="preserve"> PN-K-02511 Bezpieczeństwo przeciwpożarowe materiałów.</w:t>
            </w:r>
          </w:p>
          <w:p w14:paraId="128E8E29" w14:textId="76262E3D" w:rsidR="004D7D78" w:rsidRPr="003B3813" w:rsidRDefault="004D7D78" w:rsidP="004D7D78">
            <w:pPr>
              <w:numPr>
                <w:ilvl w:val="0"/>
                <w:numId w:val="1"/>
              </w:numPr>
              <w:spacing w:after="240"/>
              <w:ind w:left="315" w:hanging="284"/>
              <w:rPr>
                <w:rFonts w:ascii="Arial" w:hAnsi="Arial" w:cs="Arial"/>
                <w:color w:val="000000"/>
                <w:lang w:eastAsia="pl-PL"/>
              </w:rPr>
            </w:pPr>
            <w:r w:rsidRPr="003B3813">
              <w:rPr>
                <w:rFonts w:ascii="Arial" w:hAnsi="Arial" w:cs="Arial"/>
                <w:color w:val="000000"/>
                <w:lang w:eastAsia="pl-PL"/>
              </w:rPr>
              <w:t>Tramwaj powinien odpowiadać kategorii P - V (pojazdy tramwajowe),  wg PN-EN</w:t>
            </w:r>
            <w:r w:rsidR="00D81DEC" w:rsidRPr="003B3813">
              <w:rPr>
                <w:rFonts w:ascii="Arial" w:hAnsi="Arial" w:cs="Arial"/>
                <w:color w:val="000000"/>
                <w:lang w:eastAsia="pl-PL"/>
              </w:rPr>
              <w:t xml:space="preserve"> </w:t>
            </w:r>
            <w:r w:rsidRPr="003B3813">
              <w:rPr>
                <w:rFonts w:ascii="Arial" w:hAnsi="Arial" w:cs="Arial"/>
                <w:color w:val="000000"/>
                <w:lang w:eastAsia="pl-PL"/>
              </w:rPr>
              <w:t>12663.</w:t>
            </w:r>
          </w:p>
          <w:p w14:paraId="6A6DF1D0" w14:textId="762619FF" w:rsidR="00E8199D" w:rsidRPr="003B3813" w:rsidRDefault="004D7D78" w:rsidP="00C5642F">
            <w:pPr>
              <w:numPr>
                <w:ilvl w:val="0"/>
                <w:numId w:val="1"/>
              </w:numPr>
              <w:spacing w:after="240"/>
              <w:ind w:left="463" w:hanging="432"/>
              <w:jc w:val="both"/>
              <w:rPr>
                <w:rFonts w:ascii="Arial" w:hAnsi="Arial" w:cs="Arial"/>
                <w:color w:val="FF0000"/>
              </w:rPr>
            </w:pPr>
            <w:r w:rsidRPr="003B3813">
              <w:rPr>
                <w:rFonts w:ascii="Arial" w:hAnsi="Arial" w:cs="Arial"/>
              </w:rPr>
              <w:t xml:space="preserve">Tramwaj musi być wagonem przegubowym, </w:t>
            </w:r>
            <w:r w:rsidR="00E707E5" w:rsidRPr="003B3813">
              <w:rPr>
                <w:rFonts w:ascii="Arial" w:hAnsi="Arial" w:cs="Arial"/>
              </w:rPr>
              <w:t>wielo</w:t>
            </w:r>
            <w:r w:rsidRPr="003B3813">
              <w:rPr>
                <w:rFonts w:ascii="Arial" w:hAnsi="Arial" w:cs="Arial"/>
              </w:rPr>
              <w:t xml:space="preserve">członowym. </w:t>
            </w:r>
            <w:r w:rsidR="00E8199D" w:rsidRPr="003B3813">
              <w:rPr>
                <w:rFonts w:ascii="Arial" w:hAnsi="Arial" w:cs="Arial"/>
              </w:rPr>
              <w:t xml:space="preserve">Nie dopuszcza się zastosowania wiszących członów – zawieszonych pomiędzy sąsiednimi członami bez podparcia na wózkach. W zależności od konfiguracji wagon musi spełniać warunki: </w:t>
            </w:r>
          </w:p>
          <w:p w14:paraId="16C0DF04" w14:textId="4465135C" w:rsidR="00E8199D" w:rsidRPr="003B3813" w:rsidRDefault="00E8199D" w:rsidP="00E8199D">
            <w:pPr>
              <w:spacing w:after="240"/>
              <w:ind w:left="463"/>
              <w:jc w:val="both"/>
              <w:rPr>
                <w:rFonts w:ascii="Arial" w:hAnsi="Arial" w:cs="Arial"/>
              </w:rPr>
            </w:pPr>
            <w:r w:rsidRPr="003B3813">
              <w:rPr>
                <w:rFonts w:ascii="Arial" w:hAnsi="Arial" w:cs="Arial"/>
                <w:b/>
              </w:rPr>
              <w:t>Konfiguracja A</w:t>
            </w:r>
            <w:r w:rsidRPr="003B3813">
              <w:rPr>
                <w:rFonts w:ascii="Arial" w:hAnsi="Arial" w:cs="Arial"/>
              </w:rPr>
              <w:t xml:space="preserve"> – wagon długości 40-43 metry, jednostronny, jednokierunkowy, wyposażony w 6 wózków</w:t>
            </w:r>
          </w:p>
          <w:p w14:paraId="22D60A8A" w14:textId="282288E5" w:rsidR="00E8199D" w:rsidRPr="003B3813" w:rsidRDefault="00E8199D" w:rsidP="00E8199D">
            <w:pPr>
              <w:spacing w:after="240"/>
              <w:ind w:left="463"/>
              <w:jc w:val="both"/>
              <w:rPr>
                <w:rFonts w:ascii="Arial" w:hAnsi="Arial" w:cs="Arial"/>
              </w:rPr>
            </w:pPr>
            <w:r w:rsidRPr="003B3813">
              <w:rPr>
                <w:rFonts w:ascii="Arial" w:hAnsi="Arial" w:cs="Arial"/>
                <w:b/>
              </w:rPr>
              <w:lastRenderedPageBreak/>
              <w:t>Konfiguracja B</w:t>
            </w:r>
            <w:r w:rsidRPr="003B3813">
              <w:rPr>
                <w:rFonts w:ascii="Arial" w:hAnsi="Arial" w:cs="Arial"/>
              </w:rPr>
              <w:t xml:space="preserve"> – wagon długości 24-27 metrów, jednostronny, jednokierunkowy, wyposażony w 3 wózki</w:t>
            </w:r>
          </w:p>
          <w:p w14:paraId="32ED93F0" w14:textId="77777777" w:rsidR="00E8199D" w:rsidRPr="003B3813" w:rsidRDefault="00E8199D" w:rsidP="00E8199D">
            <w:pPr>
              <w:spacing w:after="240"/>
              <w:ind w:left="463"/>
              <w:jc w:val="both"/>
              <w:rPr>
                <w:rFonts w:ascii="Arial" w:hAnsi="Arial" w:cs="Arial"/>
              </w:rPr>
            </w:pPr>
            <w:r w:rsidRPr="003B3813">
              <w:rPr>
                <w:rFonts w:ascii="Arial" w:hAnsi="Arial" w:cs="Arial"/>
                <w:b/>
              </w:rPr>
              <w:t>Konfiguracja C</w:t>
            </w:r>
            <w:r w:rsidRPr="003B3813">
              <w:rPr>
                <w:rFonts w:ascii="Arial" w:hAnsi="Arial" w:cs="Arial"/>
              </w:rPr>
              <w:t xml:space="preserve"> – wagon długości 24-27 metrów, dwustronny, dwukierunkowy, wyposażony w 3 wózki</w:t>
            </w:r>
          </w:p>
          <w:p w14:paraId="484738E0" w14:textId="5F10CA51" w:rsidR="00452D00" w:rsidRPr="003B3813" w:rsidRDefault="00452D00" w:rsidP="00E8199D">
            <w:pPr>
              <w:pStyle w:val="Akapitzlist"/>
              <w:numPr>
                <w:ilvl w:val="0"/>
                <w:numId w:val="41"/>
              </w:numPr>
              <w:shd w:val="clear" w:color="auto" w:fill="FFFFFF"/>
              <w:ind w:left="882" w:hanging="567"/>
              <w:jc w:val="both"/>
              <w:rPr>
                <w:rFonts w:ascii="Arial" w:hAnsi="Arial" w:cs="Arial"/>
              </w:rPr>
            </w:pPr>
            <w:r w:rsidRPr="003B3813">
              <w:rPr>
                <w:rFonts w:ascii="Arial" w:hAnsi="Arial" w:cs="Arial"/>
              </w:rPr>
              <w:t>Preferowane jest, aby zastosowane podzespoły napędu, część elektryczna (przetwornice, silniki trakcyjne) i mechaniczna (przekładnie napędowe) oraz systemy hamulcowe były zamienne ze stosowanymi w tramwajach z silnikami prądu przemiennego, będących własnością i eksploatowanych od 2014 r. w MPK S.A. w</w:t>
            </w:r>
            <w:r w:rsidR="00F730BE" w:rsidRPr="003B3813">
              <w:rPr>
                <w:rFonts w:ascii="Arial" w:hAnsi="Arial" w:cs="Arial"/>
              </w:rPr>
              <w:t> </w:t>
            </w:r>
            <w:r w:rsidRPr="003B3813">
              <w:rPr>
                <w:rFonts w:ascii="Arial" w:hAnsi="Arial" w:cs="Arial"/>
              </w:rPr>
              <w:t xml:space="preserve">Krakowie. </w:t>
            </w:r>
          </w:p>
          <w:p w14:paraId="6F5DC04A" w14:textId="13EDAA5B" w:rsidR="004D7D78" w:rsidRPr="003B3813" w:rsidRDefault="00452D00" w:rsidP="00E8199D">
            <w:pPr>
              <w:pStyle w:val="Akapitzlist"/>
              <w:shd w:val="clear" w:color="auto" w:fill="FFFFFF"/>
              <w:ind w:left="882"/>
              <w:jc w:val="both"/>
              <w:rPr>
                <w:rFonts w:ascii="Arial" w:hAnsi="Arial" w:cs="Arial"/>
              </w:rPr>
            </w:pPr>
            <w:r w:rsidRPr="003B3813">
              <w:rPr>
                <w:rFonts w:ascii="Arial" w:hAnsi="Arial" w:cs="Arial"/>
              </w:rPr>
              <w:t>W przypadku zaoferowania/ zastosowania innych podzespołów niż określone w zdaniu pierwszym, Wykonawca dostarczy przed dostawą pierwszego pojazdu, opis technologii do obsługi i napraw zastosowanych</w:t>
            </w:r>
            <w:r w:rsidR="00D81DEC" w:rsidRPr="003B3813">
              <w:rPr>
                <w:rFonts w:ascii="Arial" w:hAnsi="Arial" w:cs="Arial"/>
              </w:rPr>
              <w:t xml:space="preserve"> (zabudowanych w pojeździe)</w:t>
            </w:r>
            <w:r w:rsidRPr="003B3813">
              <w:rPr>
                <w:rFonts w:ascii="Arial" w:hAnsi="Arial" w:cs="Arial"/>
              </w:rPr>
              <w:t xml:space="preserve"> </w:t>
            </w:r>
            <w:r w:rsidR="00D81DEC" w:rsidRPr="003B3813">
              <w:rPr>
                <w:rFonts w:ascii="Arial" w:hAnsi="Arial" w:cs="Arial"/>
              </w:rPr>
              <w:t xml:space="preserve">części i </w:t>
            </w:r>
            <w:r w:rsidRPr="003B3813">
              <w:rPr>
                <w:rFonts w:ascii="Arial" w:hAnsi="Arial" w:cs="Arial"/>
              </w:rPr>
              <w:t>podzespołów, w warsztatach obsługowych MPK, umożliwiający przeprowadzenie diagnostyki, obsług oraz napraw wynikających z cyklu profilaktyczno – obsługowo – naprawczego oraz potencjalnych napraw awaryjnych</w:t>
            </w:r>
            <w:r w:rsidR="00D81DEC" w:rsidRPr="003B3813">
              <w:rPr>
                <w:rFonts w:ascii="Arial" w:hAnsi="Arial" w:cs="Arial"/>
              </w:rPr>
              <w:t xml:space="preserve"> pojazdu</w:t>
            </w:r>
            <w:r w:rsidRPr="003B3813">
              <w:rPr>
                <w:rFonts w:ascii="Arial" w:hAnsi="Arial" w:cs="Arial"/>
              </w:rPr>
              <w:t>.”</w:t>
            </w:r>
          </w:p>
          <w:p w14:paraId="7AA6CBB1" w14:textId="77777777" w:rsidR="00452D00" w:rsidRPr="003B3813" w:rsidRDefault="00452D00" w:rsidP="004D7D78">
            <w:pPr>
              <w:shd w:val="clear" w:color="auto" w:fill="FFFFFF"/>
              <w:ind w:left="882"/>
              <w:jc w:val="both"/>
              <w:rPr>
                <w:rFonts w:ascii="Arial" w:hAnsi="Arial" w:cs="Arial"/>
              </w:rPr>
            </w:pPr>
          </w:p>
          <w:p w14:paraId="6BE14C65" w14:textId="7E1B8C91" w:rsidR="004D7D78" w:rsidRPr="003B3813" w:rsidRDefault="004D7D78" w:rsidP="004D7D78">
            <w:pPr>
              <w:pStyle w:val="Akapitzlist"/>
              <w:numPr>
                <w:ilvl w:val="0"/>
                <w:numId w:val="41"/>
              </w:numPr>
              <w:shd w:val="clear" w:color="auto" w:fill="FFFFFF"/>
              <w:ind w:left="882" w:hanging="567"/>
              <w:jc w:val="both"/>
              <w:rPr>
                <w:rFonts w:ascii="Arial" w:hAnsi="Arial" w:cs="Arial"/>
              </w:rPr>
            </w:pPr>
            <w:r w:rsidRPr="003B3813">
              <w:rPr>
                <w:rFonts w:ascii="Arial" w:hAnsi="Arial" w:cs="Arial"/>
              </w:rPr>
              <w:t>Wymaga się, aby oferowane wózki obrotowe: toczne i napędowe o rozstawie osi w wózku 1800 mm, opisane w rozdziale</w:t>
            </w:r>
            <w:r w:rsidR="00DD6FD4" w:rsidRPr="003B3813">
              <w:rPr>
                <w:rFonts w:ascii="Arial" w:hAnsi="Arial" w:cs="Arial"/>
              </w:rPr>
              <w:t xml:space="preserve"> XIII </w:t>
            </w:r>
            <w:r w:rsidRPr="003B3813">
              <w:rPr>
                <w:rFonts w:ascii="Arial" w:hAnsi="Arial" w:cs="Arial"/>
              </w:rPr>
              <w:t>były podzespołami sprawdzonymi w przynajmniej dwuletniej eksploatacji</w:t>
            </w:r>
            <w:r w:rsidR="00E42682" w:rsidRPr="003B3813">
              <w:rPr>
                <w:rFonts w:ascii="Arial" w:hAnsi="Arial" w:cs="Arial"/>
              </w:rPr>
              <w:t>,</w:t>
            </w:r>
            <w:r w:rsidRPr="003B3813">
              <w:rPr>
                <w:rFonts w:ascii="Arial" w:hAnsi="Arial" w:cs="Arial"/>
              </w:rPr>
              <w:t xml:space="preserve"> w przynajmniej pięciu eksploatowanych tramwajach (</w:t>
            </w:r>
            <w:r w:rsidR="00E42682" w:rsidRPr="003B3813">
              <w:rPr>
                <w:rFonts w:ascii="Arial" w:hAnsi="Arial" w:cs="Arial"/>
              </w:rPr>
              <w:t xml:space="preserve">wieloczłonowych </w:t>
            </w:r>
            <w:r w:rsidRPr="003B3813">
              <w:rPr>
                <w:rFonts w:ascii="Arial" w:hAnsi="Arial" w:cs="Arial"/>
              </w:rPr>
              <w:t>, na czterech wózkach obrotowych) lub posiadały podzespoły tj. silniki, przekładnie i zestawy kołowe sprawdzone w przynajmniej dwuletniej eksploatacji w</w:t>
            </w:r>
            <w:r w:rsidR="00F730BE" w:rsidRPr="003B3813">
              <w:rPr>
                <w:rFonts w:ascii="Arial" w:hAnsi="Arial" w:cs="Arial"/>
              </w:rPr>
              <w:t> </w:t>
            </w:r>
            <w:r w:rsidRPr="003B3813">
              <w:rPr>
                <w:rFonts w:ascii="Arial" w:hAnsi="Arial" w:cs="Arial"/>
              </w:rPr>
              <w:t xml:space="preserve">przynajmniej pięciu eksploatowanych tramwajach. </w:t>
            </w:r>
          </w:p>
          <w:p w14:paraId="3D3CABB6" w14:textId="77777777" w:rsidR="004D7D78" w:rsidRPr="003B3813" w:rsidRDefault="004D7D78" w:rsidP="004D7D78">
            <w:pPr>
              <w:shd w:val="clear" w:color="auto" w:fill="FFFFFF"/>
              <w:ind w:left="33"/>
              <w:jc w:val="both"/>
              <w:rPr>
                <w:rFonts w:ascii="Arial" w:hAnsi="Arial" w:cs="Arial"/>
              </w:rPr>
            </w:pPr>
            <w:r w:rsidRPr="003B3813">
              <w:rPr>
                <w:rFonts w:ascii="Arial" w:hAnsi="Arial" w:cs="Arial"/>
              </w:rPr>
              <w:t xml:space="preserve"> </w:t>
            </w:r>
          </w:p>
          <w:p w14:paraId="5B944A0B" w14:textId="4BAC30D6" w:rsidR="004D7D78" w:rsidRPr="003B3813" w:rsidRDefault="004D7D78" w:rsidP="004D7D78">
            <w:pPr>
              <w:pStyle w:val="Akapitzlist"/>
              <w:numPr>
                <w:ilvl w:val="0"/>
                <w:numId w:val="41"/>
              </w:numPr>
              <w:shd w:val="clear" w:color="auto" w:fill="FFFFFF"/>
              <w:ind w:left="882" w:hanging="567"/>
              <w:jc w:val="both"/>
              <w:rPr>
                <w:rFonts w:ascii="Arial" w:hAnsi="Arial" w:cs="Arial"/>
                <w:color w:val="000000"/>
                <w:lang w:eastAsia="pl-PL"/>
              </w:rPr>
            </w:pPr>
            <w:r w:rsidRPr="003B3813">
              <w:rPr>
                <w:rFonts w:ascii="Arial" w:hAnsi="Arial" w:cs="Arial"/>
                <w:color w:val="000000"/>
                <w:lang w:eastAsia="pl-PL"/>
              </w:rPr>
              <w:t>Wymaga się, aby zastosowany system drzwi, system hamulcowy, klimatyzacja</w:t>
            </w:r>
            <w:r w:rsidR="007F45A9" w:rsidRPr="003B3813">
              <w:rPr>
                <w:rFonts w:ascii="Arial" w:hAnsi="Arial" w:cs="Arial"/>
                <w:color w:val="000000"/>
                <w:lang w:eastAsia="pl-PL"/>
              </w:rPr>
              <w:t xml:space="preserve"> (układ wentylacyjno – grzewczo – chłodzący)</w:t>
            </w:r>
            <w:r w:rsidRPr="003B3813">
              <w:rPr>
                <w:rFonts w:ascii="Arial" w:hAnsi="Arial" w:cs="Arial"/>
                <w:color w:val="000000"/>
                <w:lang w:eastAsia="pl-PL"/>
              </w:rPr>
              <w:t xml:space="preserve"> i</w:t>
            </w:r>
            <w:r w:rsidR="00C5642F" w:rsidRPr="003B3813">
              <w:rPr>
                <w:rFonts w:ascii="Arial" w:hAnsi="Arial" w:cs="Arial"/>
                <w:color w:val="000000"/>
                <w:lang w:eastAsia="pl-PL"/>
              </w:rPr>
              <w:t> </w:t>
            </w:r>
            <w:r w:rsidRPr="003B3813">
              <w:rPr>
                <w:rFonts w:ascii="Arial" w:hAnsi="Arial" w:cs="Arial"/>
                <w:color w:val="000000"/>
                <w:lang w:eastAsia="pl-PL"/>
              </w:rPr>
              <w:t>przetwornica trakcyjna były takie same</w:t>
            </w:r>
            <w:r w:rsidR="00D81DEC" w:rsidRPr="003B3813">
              <w:rPr>
                <w:rFonts w:ascii="Arial" w:hAnsi="Arial" w:cs="Arial"/>
                <w:color w:val="000000"/>
                <w:lang w:eastAsia="pl-PL"/>
              </w:rPr>
              <w:t>, jak zastosowane w pojazdach MPK SA w Krakowie</w:t>
            </w:r>
            <w:r w:rsidRPr="003B3813">
              <w:rPr>
                <w:rFonts w:ascii="Arial" w:hAnsi="Arial" w:cs="Arial"/>
                <w:color w:val="000000"/>
                <w:lang w:eastAsia="pl-PL"/>
              </w:rPr>
              <w:t xml:space="preserve">, lub były odmianą tego samego typu, jak eksploatowane przez okres przynajmniej dwóch lat w przynajmniej pięciu wykonanych tramwajach.    </w:t>
            </w:r>
          </w:p>
          <w:p w14:paraId="62E97B89" w14:textId="77777777" w:rsidR="004D7D78" w:rsidRPr="003B3813" w:rsidRDefault="004D7D78" w:rsidP="004D7D78">
            <w:pPr>
              <w:pStyle w:val="Akapitzlist"/>
              <w:rPr>
                <w:rFonts w:ascii="Arial" w:hAnsi="Arial" w:cs="Arial"/>
                <w:strike/>
              </w:rPr>
            </w:pPr>
          </w:p>
          <w:p w14:paraId="3235140E" w14:textId="77777777" w:rsidR="004D7D78" w:rsidRPr="003B3813" w:rsidRDefault="004D7D78" w:rsidP="00C20FD2">
            <w:pPr>
              <w:numPr>
                <w:ilvl w:val="0"/>
                <w:numId w:val="1"/>
              </w:numPr>
              <w:spacing w:after="240"/>
              <w:ind w:left="463" w:hanging="432"/>
              <w:jc w:val="both"/>
              <w:rPr>
                <w:rFonts w:ascii="Arial" w:hAnsi="Arial" w:cs="Arial"/>
              </w:rPr>
            </w:pPr>
            <w:r w:rsidRPr="003B3813">
              <w:rPr>
                <w:rFonts w:ascii="Arial" w:hAnsi="Arial" w:cs="Arial"/>
              </w:rPr>
              <w:lastRenderedPageBreak/>
              <w:t>Do każdego wagonu tramwajowego, Wykonawca musi załączyć Świadectwo Zgodności. Badanie nacisków osi w tramwaju musi być przeprowadzone u Wykonawcy, z udziałem niezależnej jednostki naukowo – badawczej, oraz ponownie we wskazanych tramwajach u Zamawiającego</w:t>
            </w:r>
            <w:r w:rsidR="00152A16" w:rsidRPr="003B3813">
              <w:rPr>
                <w:rFonts w:ascii="Arial" w:hAnsi="Arial" w:cs="Arial"/>
              </w:rPr>
              <w:t xml:space="preserve"> w ramach odbioru końcowego</w:t>
            </w:r>
            <w:r w:rsidRPr="003B3813">
              <w:rPr>
                <w:rFonts w:ascii="Arial" w:hAnsi="Arial" w:cs="Arial"/>
              </w:rPr>
              <w:t>.</w:t>
            </w:r>
          </w:p>
          <w:p w14:paraId="394F3C65" w14:textId="77777777" w:rsidR="004D7D78" w:rsidRPr="003B3813" w:rsidRDefault="004D7D78" w:rsidP="00440C70">
            <w:pPr>
              <w:numPr>
                <w:ilvl w:val="0"/>
                <w:numId w:val="1"/>
              </w:numPr>
              <w:tabs>
                <w:tab w:val="left" w:pos="463"/>
              </w:tabs>
              <w:spacing w:after="240"/>
              <w:ind w:left="315" w:hanging="284"/>
              <w:rPr>
                <w:rFonts w:ascii="Arial" w:hAnsi="Arial" w:cs="Arial"/>
              </w:rPr>
            </w:pPr>
            <w:r w:rsidRPr="003B3813">
              <w:rPr>
                <w:rFonts w:ascii="Arial" w:hAnsi="Arial" w:cs="Arial"/>
              </w:rPr>
              <w:t>Wymagany okres gwarancji na wagon – minimum 36 miesięcy.</w:t>
            </w:r>
          </w:p>
          <w:p w14:paraId="2FCCCA54" w14:textId="77777777" w:rsidR="004D7D78" w:rsidRPr="003B3813" w:rsidRDefault="004D7D78" w:rsidP="00440C70">
            <w:pPr>
              <w:numPr>
                <w:ilvl w:val="0"/>
                <w:numId w:val="1"/>
              </w:numPr>
              <w:tabs>
                <w:tab w:val="left" w:pos="463"/>
              </w:tabs>
              <w:spacing w:after="240"/>
              <w:ind w:left="315" w:hanging="284"/>
              <w:rPr>
                <w:rFonts w:ascii="Arial" w:hAnsi="Arial" w:cs="Arial"/>
              </w:rPr>
            </w:pPr>
            <w:r w:rsidRPr="003B3813">
              <w:rPr>
                <w:rFonts w:ascii="Arial" w:hAnsi="Arial" w:cs="Arial"/>
              </w:rPr>
              <w:t>Wagon musi posiadać niekasowalne liczniki:</w:t>
            </w:r>
          </w:p>
          <w:p w14:paraId="5E7AD7F9" w14:textId="77777777" w:rsidR="004D7D78" w:rsidRPr="003B3813" w:rsidRDefault="004D7D78" w:rsidP="004D7D78">
            <w:pPr>
              <w:pStyle w:val="Akapitzlist"/>
              <w:numPr>
                <w:ilvl w:val="0"/>
                <w:numId w:val="42"/>
              </w:numPr>
              <w:spacing w:line="276" w:lineRule="auto"/>
              <w:ind w:left="882" w:hanging="567"/>
              <w:jc w:val="both"/>
              <w:rPr>
                <w:rFonts w:ascii="Arial" w:hAnsi="Arial" w:cs="Arial"/>
              </w:rPr>
            </w:pPr>
            <w:r w:rsidRPr="003B3813">
              <w:rPr>
                <w:rFonts w:ascii="Arial" w:hAnsi="Arial" w:cs="Arial"/>
              </w:rPr>
              <w:t>przebiegu całkowitego minimum siedmiocyfrowy,</w:t>
            </w:r>
          </w:p>
          <w:p w14:paraId="29BC5508" w14:textId="77777777" w:rsidR="004D7D78" w:rsidRPr="003B3813" w:rsidRDefault="004D7D78" w:rsidP="004D7D78">
            <w:pPr>
              <w:pStyle w:val="Akapitzlist"/>
              <w:numPr>
                <w:ilvl w:val="0"/>
                <w:numId w:val="42"/>
              </w:numPr>
              <w:spacing w:line="276" w:lineRule="auto"/>
              <w:ind w:left="882" w:hanging="567"/>
              <w:jc w:val="both"/>
              <w:rPr>
                <w:rFonts w:ascii="Arial" w:hAnsi="Arial" w:cs="Arial"/>
              </w:rPr>
            </w:pPr>
            <w:r w:rsidRPr="003B3813">
              <w:rPr>
                <w:rFonts w:ascii="Arial" w:hAnsi="Arial" w:cs="Arial"/>
              </w:rPr>
              <w:t>zużycia energii na cele trakcyjne</w:t>
            </w:r>
            <w:r w:rsidR="00552B5F" w:rsidRPr="003B3813">
              <w:rPr>
                <w:rFonts w:ascii="Arial" w:hAnsi="Arial" w:cs="Arial"/>
              </w:rPr>
              <w:t>,</w:t>
            </w:r>
          </w:p>
          <w:p w14:paraId="3916EB20" w14:textId="77777777" w:rsidR="004D7D78" w:rsidRPr="003B3813" w:rsidRDefault="004D7D78" w:rsidP="004D7D78">
            <w:pPr>
              <w:pStyle w:val="Akapitzlist"/>
              <w:numPr>
                <w:ilvl w:val="0"/>
                <w:numId w:val="42"/>
              </w:numPr>
              <w:spacing w:line="276" w:lineRule="auto"/>
              <w:ind w:left="882" w:hanging="567"/>
              <w:jc w:val="both"/>
              <w:rPr>
                <w:rFonts w:ascii="Arial" w:hAnsi="Arial" w:cs="Arial"/>
              </w:rPr>
            </w:pPr>
            <w:r w:rsidRPr="003B3813">
              <w:rPr>
                <w:rFonts w:ascii="Arial" w:hAnsi="Arial" w:cs="Arial"/>
              </w:rPr>
              <w:t>zużycia energii na cele poza-trakcyjne</w:t>
            </w:r>
            <w:r w:rsidR="00552B5F" w:rsidRPr="003B3813">
              <w:rPr>
                <w:rFonts w:ascii="Arial" w:hAnsi="Arial" w:cs="Arial"/>
              </w:rPr>
              <w:t>,</w:t>
            </w:r>
          </w:p>
          <w:p w14:paraId="3F46EE96" w14:textId="77777777" w:rsidR="004D7D78" w:rsidRPr="003B3813" w:rsidRDefault="004D7D78" w:rsidP="004D7D78">
            <w:pPr>
              <w:pStyle w:val="Akapitzlist"/>
              <w:numPr>
                <w:ilvl w:val="0"/>
                <w:numId w:val="42"/>
              </w:numPr>
              <w:spacing w:line="276" w:lineRule="auto"/>
              <w:ind w:left="882" w:hanging="567"/>
              <w:jc w:val="both"/>
              <w:rPr>
                <w:rFonts w:ascii="Arial" w:hAnsi="Arial" w:cs="Arial"/>
              </w:rPr>
            </w:pPr>
            <w:r w:rsidRPr="003B3813">
              <w:rPr>
                <w:rFonts w:ascii="Arial" w:hAnsi="Arial" w:cs="Arial"/>
              </w:rPr>
              <w:t>zwrotu energii do sieci trakcyjnej</w:t>
            </w:r>
            <w:r w:rsidR="00552B5F" w:rsidRPr="003B3813">
              <w:rPr>
                <w:rFonts w:ascii="Arial" w:hAnsi="Arial" w:cs="Arial"/>
              </w:rPr>
              <w:t>,</w:t>
            </w:r>
          </w:p>
          <w:p w14:paraId="1F3BC0AB" w14:textId="77777777" w:rsidR="004D7D78" w:rsidRPr="003B3813" w:rsidRDefault="004D7D78" w:rsidP="004D7D78">
            <w:pPr>
              <w:pStyle w:val="Akapitzlist"/>
              <w:numPr>
                <w:ilvl w:val="0"/>
                <w:numId w:val="42"/>
              </w:numPr>
              <w:spacing w:line="276" w:lineRule="auto"/>
              <w:ind w:left="882" w:hanging="567"/>
              <w:jc w:val="both"/>
              <w:rPr>
                <w:rFonts w:ascii="Arial" w:hAnsi="Arial" w:cs="Arial"/>
              </w:rPr>
            </w:pPr>
            <w:r w:rsidRPr="003B3813">
              <w:rPr>
                <w:rFonts w:ascii="Arial" w:hAnsi="Arial" w:cs="Arial"/>
              </w:rPr>
              <w:t>zużycia energii z zasobników energii używanych przy jeździe bez zasilania z sieci 600V DC.</w:t>
            </w:r>
          </w:p>
          <w:p w14:paraId="525B213C" w14:textId="0EE749CB" w:rsidR="004D7D78" w:rsidRPr="003B3813" w:rsidRDefault="004D7D78" w:rsidP="00C20FD2">
            <w:pPr>
              <w:numPr>
                <w:ilvl w:val="0"/>
                <w:numId w:val="1"/>
              </w:numPr>
              <w:spacing w:after="240"/>
              <w:ind w:left="463" w:hanging="432"/>
              <w:jc w:val="both"/>
              <w:rPr>
                <w:rFonts w:ascii="Arial" w:hAnsi="Arial" w:cs="Arial"/>
              </w:rPr>
            </w:pPr>
            <w:r w:rsidRPr="003B3813">
              <w:rPr>
                <w:rFonts w:ascii="Arial" w:hAnsi="Arial" w:cs="Arial"/>
                <w:lang w:eastAsia="pl-PL"/>
              </w:rPr>
              <w:t>Wagony</w:t>
            </w:r>
            <w:r w:rsidRPr="003B3813">
              <w:rPr>
                <w:rFonts w:ascii="Arial" w:hAnsi="Arial" w:cs="Arial"/>
              </w:rPr>
              <w:t xml:space="preserve"> przystosowane do jazdy bez zasilania z sieci 600V DC muszą zapewnić informację o stanie naładowania zasobników energii używanych do jazdy bez </w:t>
            </w:r>
            <w:r w:rsidR="00D81DEC" w:rsidRPr="003B3813">
              <w:rPr>
                <w:rFonts w:ascii="Arial" w:hAnsi="Arial" w:cs="Arial"/>
              </w:rPr>
              <w:t xml:space="preserve">zasilania z </w:t>
            </w:r>
            <w:r w:rsidRPr="003B3813">
              <w:rPr>
                <w:rFonts w:ascii="Arial" w:hAnsi="Arial" w:cs="Arial"/>
              </w:rPr>
              <w:t xml:space="preserve">sieci 600V DC. Ta informacja musi być prezentowana na terminalu prowadzącego. </w:t>
            </w:r>
          </w:p>
          <w:p w14:paraId="0D16CEB8" w14:textId="77777777" w:rsidR="004D7D78" w:rsidRPr="003B3813" w:rsidRDefault="004D7D78" w:rsidP="004D7D78">
            <w:pPr>
              <w:pStyle w:val="Akapitzlist"/>
              <w:numPr>
                <w:ilvl w:val="0"/>
                <w:numId w:val="43"/>
              </w:numPr>
              <w:ind w:left="882" w:hanging="522"/>
              <w:jc w:val="both"/>
              <w:rPr>
                <w:rFonts w:ascii="Arial" w:hAnsi="Arial" w:cs="Arial"/>
              </w:rPr>
            </w:pPr>
            <w:r w:rsidRPr="003B3813">
              <w:rPr>
                <w:rFonts w:ascii="Arial" w:hAnsi="Arial" w:cs="Arial"/>
              </w:rPr>
              <w:t>Stan naładowania zasobników energii przy każdym rozpoczęciu i zakończeniu jazdy bez zasilania z sieci 600V DC musi być rejestrowany.</w:t>
            </w:r>
          </w:p>
          <w:p w14:paraId="3F052D1B" w14:textId="77777777" w:rsidR="004D7D78" w:rsidRPr="003B3813" w:rsidRDefault="004D7D78" w:rsidP="004D7D78">
            <w:pPr>
              <w:ind w:left="720"/>
              <w:jc w:val="both"/>
              <w:rPr>
                <w:rFonts w:ascii="Arial" w:hAnsi="Arial" w:cs="Arial"/>
              </w:rPr>
            </w:pPr>
          </w:p>
          <w:p w14:paraId="44A02A7E" w14:textId="24913ABD" w:rsidR="004D7D78" w:rsidRPr="003B3813" w:rsidRDefault="004D7D78" w:rsidP="00C20FD2">
            <w:pPr>
              <w:numPr>
                <w:ilvl w:val="0"/>
                <w:numId w:val="1"/>
              </w:numPr>
              <w:spacing w:after="240"/>
              <w:ind w:left="463" w:hanging="432"/>
              <w:jc w:val="both"/>
              <w:rPr>
                <w:rFonts w:ascii="Arial" w:hAnsi="Arial" w:cs="Arial"/>
              </w:rPr>
            </w:pPr>
            <w:r w:rsidRPr="003B3813">
              <w:rPr>
                <w:rFonts w:ascii="Arial" w:hAnsi="Arial" w:cs="Arial"/>
              </w:rPr>
              <w:t>Dane wymienione w punktach</w:t>
            </w:r>
            <w:r w:rsidR="00E04152" w:rsidRPr="003B3813">
              <w:rPr>
                <w:rFonts w:ascii="Arial" w:hAnsi="Arial" w:cs="Arial"/>
              </w:rPr>
              <w:t xml:space="preserve"> 13 oraz 14.1</w:t>
            </w:r>
            <w:r w:rsidRPr="003B3813">
              <w:rPr>
                <w:rFonts w:ascii="Arial" w:hAnsi="Arial" w:cs="Arial"/>
              </w:rPr>
              <w:t xml:space="preserve"> muszą być przekazywane i zapisywane w</w:t>
            </w:r>
            <w:r w:rsidR="00C5642F" w:rsidRPr="003B3813">
              <w:rPr>
                <w:rFonts w:ascii="Arial" w:hAnsi="Arial" w:cs="Arial"/>
              </w:rPr>
              <w:t> </w:t>
            </w:r>
            <w:r w:rsidRPr="003B3813">
              <w:rPr>
                <w:rFonts w:ascii="Arial" w:hAnsi="Arial" w:cs="Arial"/>
              </w:rPr>
              <w:t xml:space="preserve">systemie diagnostyki </w:t>
            </w:r>
            <w:r w:rsidR="00D81DEC" w:rsidRPr="003B3813">
              <w:rPr>
                <w:rFonts w:ascii="Arial" w:hAnsi="Arial" w:cs="Arial"/>
              </w:rPr>
              <w:t xml:space="preserve">pojazdu, jak również diagnostyki </w:t>
            </w:r>
            <w:r w:rsidRPr="003B3813">
              <w:rPr>
                <w:rFonts w:ascii="Arial" w:hAnsi="Arial" w:cs="Arial"/>
              </w:rPr>
              <w:t>on-line</w:t>
            </w:r>
            <w:r w:rsidR="00D81DEC" w:rsidRPr="003B3813">
              <w:rPr>
                <w:rFonts w:ascii="Arial" w:hAnsi="Arial" w:cs="Arial"/>
              </w:rPr>
              <w:t>,</w:t>
            </w:r>
            <w:r w:rsidRPr="003B3813">
              <w:rPr>
                <w:rFonts w:ascii="Arial" w:hAnsi="Arial" w:cs="Arial"/>
              </w:rPr>
              <w:t xml:space="preserve"> opisanym w załączniku nr </w:t>
            </w:r>
            <w:r w:rsidR="00A30C06">
              <w:rPr>
                <w:rFonts w:ascii="Arial" w:hAnsi="Arial" w:cs="Arial"/>
              </w:rPr>
              <w:t>3</w:t>
            </w:r>
            <w:r w:rsidRPr="003B3813">
              <w:rPr>
                <w:rFonts w:ascii="Arial" w:hAnsi="Arial" w:cs="Arial"/>
              </w:rPr>
              <w:t>a do STT.</w:t>
            </w:r>
          </w:p>
          <w:p w14:paraId="4F8AFAC4" w14:textId="77777777" w:rsidR="004D7D78" w:rsidRPr="003B3813" w:rsidRDefault="004D7D78" w:rsidP="00C20FD2">
            <w:pPr>
              <w:numPr>
                <w:ilvl w:val="0"/>
                <w:numId w:val="1"/>
              </w:numPr>
              <w:spacing w:after="240"/>
              <w:ind w:left="463" w:hanging="432"/>
              <w:jc w:val="both"/>
              <w:rPr>
                <w:rFonts w:ascii="Arial" w:hAnsi="Arial" w:cs="Arial"/>
              </w:rPr>
            </w:pPr>
            <w:bookmarkStart w:id="9" w:name="_Ref443307521"/>
            <w:r w:rsidRPr="003B3813">
              <w:rPr>
                <w:rFonts w:ascii="Arial" w:hAnsi="Arial" w:cs="Arial"/>
              </w:rPr>
              <w:t>Konstrukcja i technologia budowy wagonów muszą być opracowane, obliczone i</w:t>
            </w:r>
            <w:r w:rsidR="00C5642F" w:rsidRPr="003B3813">
              <w:rPr>
                <w:rFonts w:ascii="Arial" w:hAnsi="Arial" w:cs="Arial"/>
              </w:rPr>
              <w:t> </w:t>
            </w:r>
            <w:r w:rsidRPr="003B3813">
              <w:rPr>
                <w:rFonts w:ascii="Arial" w:hAnsi="Arial" w:cs="Arial"/>
              </w:rPr>
              <w:t>zrealizowane w oparciu o założenie trwałości struktury nośnej wagonu w ciągu 30</w:t>
            </w:r>
            <w:r w:rsidRPr="003B3813">
              <w:rPr>
                <w:rFonts w:ascii="Arial" w:hAnsi="Arial" w:cs="Arial"/>
              </w:rPr>
              <w:noBreakHyphen/>
              <w:t>sto letniego okresu eksploatacji, przy średnim rocznym przebiegu nie przekraczającym 80 000 km.</w:t>
            </w:r>
            <w:bookmarkEnd w:id="9"/>
            <w:r w:rsidRPr="003B3813">
              <w:rPr>
                <w:rFonts w:ascii="Arial" w:hAnsi="Arial" w:cs="Arial"/>
              </w:rPr>
              <w:t xml:space="preserve"> W tym okresie eksploatacji nie dopuszcza się konieczności wykonywania napraw o</w:t>
            </w:r>
            <w:r w:rsidR="00C5642F" w:rsidRPr="003B3813">
              <w:rPr>
                <w:rFonts w:ascii="Arial" w:hAnsi="Arial" w:cs="Arial"/>
              </w:rPr>
              <w:t> </w:t>
            </w:r>
            <w:r w:rsidRPr="003B3813">
              <w:rPr>
                <w:rFonts w:ascii="Arial" w:hAnsi="Arial" w:cs="Arial"/>
              </w:rPr>
              <w:t>charakterze odtworzeniowym konstrukcji nadwozia (pudła) oraz ram wózków.</w:t>
            </w:r>
          </w:p>
          <w:p w14:paraId="21C306A0" w14:textId="77777777" w:rsidR="004D7D78" w:rsidRPr="003B3813" w:rsidRDefault="004D7D78" w:rsidP="00C20FD2">
            <w:pPr>
              <w:numPr>
                <w:ilvl w:val="0"/>
                <w:numId w:val="1"/>
              </w:numPr>
              <w:spacing w:after="240"/>
              <w:ind w:left="463" w:hanging="432"/>
              <w:jc w:val="both"/>
              <w:rPr>
                <w:rFonts w:ascii="Arial" w:hAnsi="Arial" w:cs="Arial"/>
              </w:rPr>
            </w:pPr>
            <w:r w:rsidRPr="003B3813">
              <w:rPr>
                <w:rFonts w:ascii="Arial" w:hAnsi="Arial" w:cs="Arial"/>
              </w:rPr>
              <w:lastRenderedPageBreak/>
              <w:t>Wymagane jest, aby konstrukcja wagonu była spawana oraz wykonan</w:t>
            </w:r>
            <w:r w:rsidR="00552B5F" w:rsidRPr="003B3813">
              <w:rPr>
                <w:rFonts w:ascii="Arial" w:hAnsi="Arial" w:cs="Arial"/>
              </w:rPr>
              <w:t>a</w:t>
            </w:r>
            <w:r w:rsidRPr="003B3813">
              <w:rPr>
                <w:rFonts w:ascii="Arial" w:hAnsi="Arial" w:cs="Arial"/>
              </w:rPr>
              <w:t xml:space="preserve"> ze stali o </w:t>
            </w:r>
            <w:r w:rsidR="00E42682" w:rsidRPr="003B3813">
              <w:rPr>
                <w:rFonts w:ascii="Arial" w:hAnsi="Arial" w:cs="Arial"/>
              </w:rPr>
              <w:t>„</w:t>
            </w:r>
            <w:r w:rsidRPr="003B3813">
              <w:rPr>
                <w:rFonts w:ascii="Arial" w:hAnsi="Arial" w:cs="Arial"/>
              </w:rPr>
              <w:t>podwyższonej odporności na korozję</w:t>
            </w:r>
            <w:r w:rsidR="00E42682" w:rsidRPr="003B3813">
              <w:rPr>
                <w:rFonts w:ascii="Arial" w:hAnsi="Arial" w:cs="Arial"/>
              </w:rPr>
              <w:t>”</w:t>
            </w:r>
            <w:r w:rsidRPr="003B3813">
              <w:rPr>
                <w:rFonts w:ascii="Arial" w:hAnsi="Arial" w:cs="Arial"/>
              </w:rPr>
              <w:t xml:space="preserve"> (trudnordzewiejącej), niezbędne są odwodnienia, eliminujące gromadzenie w przestrzeniach zamkniętych kondensatu pary wodnej, a</w:t>
            </w:r>
            <w:r w:rsidR="00C5642F" w:rsidRPr="003B3813">
              <w:rPr>
                <w:rFonts w:ascii="Arial" w:hAnsi="Arial" w:cs="Arial"/>
              </w:rPr>
              <w:t> </w:t>
            </w:r>
            <w:r w:rsidRPr="003B3813">
              <w:rPr>
                <w:rFonts w:ascii="Arial" w:hAnsi="Arial" w:cs="Arial"/>
              </w:rPr>
              <w:t>tworzywa sztuczne, metale inne niż stal, mogą być zastosowane do wykonania elementów nie spełniających funkcji nośnych pudła wagonu.</w:t>
            </w:r>
          </w:p>
          <w:p w14:paraId="51E1DE4C" w14:textId="77777777" w:rsidR="004D7D78" w:rsidRPr="003B3813" w:rsidRDefault="004D7D78" w:rsidP="00C20FD2">
            <w:pPr>
              <w:numPr>
                <w:ilvl w:val="0"/>
                <w:numId w:val="1"/>
              </w:numPr>
              <w:spacing w:after="240"/>
              <w:ind w:left="463" w:hanging="432"/>
              <w:jc w:val="both"/>
              <w:rPr>
                <w:rFonts w:ascii="Arial" w:hAnsi="Arial" w:cs="Arial"/>
              </w:rPr>
            </w:pPr>
            <w:r w:rsidRPr="003B3813">
              <w:rPr>
                <w:rFonts w:ascii="Arial" w:hAnsi="Arial" w:cs="Arial"/>
              </w:rPr>
              <w:t>Materiały użyte do wyposażenia wnętrza wagonu w przypadku pęknięcia lub złamania nie mogą pozostawiać ostrych krawędzi.</w:t>
            </w:r>
          </w:p>
          <w:p w14:paraId="6119EFF6" w14:textId="456BA506" w:rsidR="004D7D78" w:rsidRPr="003B3813" w:rsidRDefault="004D7D78" w:rsidP="00C20FD2">
            <w:pPr>
              <w:numPr>
                <w:ilvl w:val="0"/>
                <w:numId w:val="1"/>
              </w:numPr>
              <w:spacing w:after="240"/>
              <w:ind w:left="463" w:hanging="432"/>
              <w:jc w:val="both"/>
              <w:rPr>
                <w:rFonts w:ascii="Arial" w:hAnsi="Arial" w:cs="Arial"/>
              </w:rPr>
            </w:pPr>
            <w:r w:rsidRPr="003B3813">
              <w:rPr>
                <w:rFonts w:ascii="Arial" w:hAnsi="Arial" w:cs="Arial"/>
              </w:rPr>
              <w:t xml:space="preserve">Tramwaj musi posiadać obszar o obniżonej podłodze, stanowiący </w:t>
            </w:r>
            <w:r w:rsidR="00E8199D" w:rsidRPr="003B3813">
              <w:rPr>
                <w:rFonts w:ascii="Arial" w:hAnsi="Arial" w:cs="Arial"/>
              </w:rPr>
              <w:t>100</w:t>
            </w:r>
            <w:r w:rsidRPr="003B3813">
              <w:rPr>
                <w:rFonts w:ascii="Arial" w:hAnsi="Arial" w:cs="Arial"/>
              </w:rPr>
              <w:t xml:space="preserve"> % powierzchni podłogi – bez stopni, dostępnej dla pasażerów stojących.</w:t>
            </w:r>
          </w:p>
          <w:p w14:paraId="3B178EDA" w14:textId="77777777" w:rsidR="004D7D78" w:rsidRPr="003B3813" w:rsidRDefault="004D7D78" w:rsidP="00440C70">
            <w:pPr>
              <w:numPr>
                <w:ilvl w:val="0"/>
                <w:numId w:val="1"/>
              </w:numPr>
              <w:spacing w:after="240"/>
              <w:ind w:left="463" w:hanging="432"/>
              <w:jc w:val="both"/>
              <w:rPr>
                <w:rFonts w:ascii="Arial" w:hAnsi="Arial" w:cs="Arial"/>
              </w:rPr>
            </w:pPr>
            <w:r w:rsidRPr="003B3813">
              <w:rPr>
                <w:rFonts w:ascii="Arial" w:hAnsi="Arial" w:cs="Arial"/>
              </w:rPr>
              <w:t xml:space="preserve">Niska podłoga w rozumieniu tego wymagania to taka, która na całej  powierzchni przeznaczonej dla pasażerów stojących jest całkowicie płaska lub zmienia łagodnie i  bezstopniowo swoją wysokość, z pochyleniem wzdłuż osi pojazdu nie większym niż </w:t>
            </w:r>
            <w:r w:rsidRPr="003B3813">
              <w:rPr>
                <w:rFonts w:ascii="Arial" w:hAnsi="Arial" w:cs="Arial"/>
                <w:bCs/>
              </w:rPr>
              <w:t>8%</w:t>
            </w:r>
            <w:r w:rsidRPr="003B3813">
              <w:rPr>
                <w:rFonts w:ascii="Arial" w:hAnsi="Arial" w:cs="Arial"/>
              </w:rPr>
              <w:t xml:space="preserve"> i</w:t>
            </w:r>
            <w:r w:rsidR="00C5642F" w:rsidRPr="003B3813">
              <w:rPr>
                <w:rFonts w:ascii="Arial" w:hAnsi="Arial" w:cs="Arial"/>
              </w:rPr>
              <w:t> </w:t>
            </w:r>
            <w:r w:rsidRPr="003B3813">
              <w:rPr>
                <w:rFonts w:ascii="Arial" w:hAnsi="Arial" w:cs="Arial"/>
              </w:rPr>
              <w:t xml:space="preserve">spełnia warunek nie przekraczania wysokości liczonej od PGS określonej: </w:t>
            </w:r>
          </w:p>
          <w:p w14:paraId="11D01CE9" w14:textId="77777777" w:rsidR="004D7D78" w:rsidRPr="003B3813" w:rsidRDefault="004D7D78" w:rsidP="00440C70">
            <w:pPr>
              <w:pStyle w:val="Akapitzlist"/>
              <w:numPr>
                <w:ilvl w:val="0"/>
                <w:numId w:val="44"/>
              </w:numPr>
              <w:tabs>
                <w:tab w:val="left" w:pos="1172"/>
              </w:tabs>
              <w:spacing w:line="276" w:lineRule="auto"/>
              <w:ind w:left="740" w:hanging="284"/>
              <w:jc w:val="both"/>
              <w:rPr>
                <w:rFonts w:ascii="Arial" w:hAnsi="Arial" w:cs="Arial"/>
              </w:rPr>
            </w:pPr>
            <w:r w:rsidRPr="003B3813">
              <w:rPr>
                <w:rFonts w:ascii="Arial" w:hAnsi="Arial" w:cs="Arial"/>
              </w:rPr>
              <w:t xml:space="preserve">dla stref drzwiowych na </w:t>
            </w:r>
            <w:r w:rsidRPr="003B3813">
              <w:rPr>
                <w:rFonts w:ascii="Arial" w:hAnsi="Arial" w:cs="Arial"/>
                <w:bCs/>
              </w:rPr>
              <w:t>300 mm</w:t>
            </w:r>
            <w:r w:rsidRPr="003B3813">
              <w:rPr>
                <w:rFonts w:ascii="Arial" w:hAnsi="Arial" w:cs="Arial"/>
              </w:rPr>
              <w:t xml:space="preserve">, </w:t>
            </w:r>
          </w:p>
          <w:p w14:paraId="77F1D6B5" w14:textId="77777777" w:rsidR="004D7D78" w:rsidRPr="003B3813" w:rsidRDefault="004D7D78" w:rsidP="00440C70">
            <w:pPr>
              <w:pStyle w:val="Akapitzlist"/>
              <w:numPr>
                <w:ilvl w:val="0"/>
                <w:numId w:val="44"/>
              </w:numPr>
              <w:tabs>
                <w:tab w:val="left" w:pos="1172"/>
              </w:tabs>
              <w:spacing w:line="276" w:lineRule="auto"/>
              <w:ind w:left="740" w:hanging="284"/>
              <w:jc w:val="both"/>
              <w:rPr>
                <w:rFonts w:ascii="Arial" w:hAnsi="Arial" w:cs="Arial"/>
              </w:rPr>
            </w:pPr>
            <w:r w:rsidRPr="003B3813">
              <w:rPr>
                <w:rFonts w:ascii="Arial" w:hAnsi="Arial" w:cs="Arial"/>
              </w:rPr>
              <w:t>dla stref nad wózkami tocznymi 480mm,</w:t>
            </w:r>
          </w:p>
          <w:p w14:paraId="13C6C336" w14:textId="77777777" w:rsidR="004D7D78" w:rsidRPr="003B3813" w:rsidRDefault="004D7D78" w:rsidP="00440C70">
            <w:pPr>
              <w:pStyle w:val="Akapitzlist"/>
              <w:numPr>
                <w:ilvl w:val="0"/>
                <w:numId w:val="44"/>
              </w:numPr>
              <w:tabs>
                <w:tab w:val="left" w:pos="1172"/>
              </w:tabs>
              <w:spacing w:line="276" w:lineRule="auto"/>
              <w:ind w:left="740" w:hanging="284"/>
              <w:jc w:val="both"/>
              <w:rPr>
                <w:rFonts w:ascii="Arial" w:hAnsi="Arial" w:cs="Arial"/>
              </w:rPr>
            </w:pPr>
            <w:r w:rsidRPr="003B3813">
              <w:rPr>
                <w:rFonts w:ascii="Arial" w:hAnsi="Arial" w:cs="Arial"/>
              </w:rPr>
              <w:t xml:space="preserve">dla stref pozostałych </w:t>
            </w:r>
            <w:r w:rsidRPr="003B3813">
              <w:rPr>
                <w:rFonts w:ascii="Arial" w:hAnsi="Arial" w:cs="Arial"/>
                <w:bCs/>
              </w:rPr>
              <w:t>370 mm</w:t>
            </w:r>
            <w:r w:rsidR="00552B5F" w:rsidRPr="003B3813">
              <w:rPr>
                <w:rFonts w:ascii="Arial" w:hAnsi="Arial" w:cs="Arial"/>
              </w:rPr>
              <w:t>,</w:t>
            </w:r>
            <w:r w:rsidRPr="003B3813">
              <w:rPr>
                <w:rFonts w:ascii="Arial" w:hAnsi="Arial" w:cs="Arial"/>
              </w:rPr>
              <w:t xml:space="preserve"> </w:t>
            </w:r>
          </w:p>
          <w:p w14:paraId="4B3B9FFF" w14:textId="77777777" w:rsidR="004D7D78" w:rsidRPr="003B3813" w:rsidRDefault="004D7D78" w:rsidP="00440C70">
            <w:pPr>
              <w:pStyle w:val="Akapitzlist"/>
              <w:numPr>
                <w:ilvl w:val="0"/>
                <w:numId w:val="44"/>
              </w:numPr>
              <w:tabs>
                <w:tab w:val="left" w:pos="1594"/>
              </w:tabs>
              <w:spacing w:line="276" w:lineRule="auto"/>
              <w:ind w:left="1172" w:hanging="716"/>
              <w:jc w:val="both"/>
              <w:rPr>
                <w:rFonts w:ascii="Arial" w:hAnsi="Arial" w:cs="Arial"/>
              </w:rPr>
            </w:pPr>
            <w:r w:rsidRPr="003B3813">
              <w:rPr>
                <w:rFonts w:ascii="Arial" w:hAnsi="Arial" w:cs="Arial"/>
              </w:rPr>
              <w:t>dla stref nad wózkami napędowymi dopuszcza się wysokość podłogi, max </w:t>
            </w:r>
            <w:r w:rsidRPr="003B3813">
              <w:rPr>
                <w:rFonts w:ascii="Arial" w:hAnsi="Arial" w:cs="Arial"/>
                <w:bCs/>
              </w:rPr>
              <w:t>590 mm.,</w:t>
            </w:r>
            <w:r w:rsidRPr="003B3813">
              <w:rPr>
                <w:rFonts w:ascii="Arial" w:hAnsi="Arial" w:cs="Arial"/>
              </w:rPr>
              <w:t xml:space="preserve"> przy czym przejście z części niskiej na wysoką, może być zrealizowane przy wykorzystaniu jednego stopnia, którego wysokość nie może przekraczać </w:t>
            </w:r>
            <w:r w:rsidRPr="003B3813">
              <w:rPr>
                <w:rFonts w:ascii="Arial" w:hAnsi="Arial" w:cs="Arial"/>
                <w:bCs/>
              </w:rPr>
              <w:t>220 mm</w:t>
            </w:r>
            <w:r w:rsidRPr="003B3813">
              <w:rPr>
                <w:rFonts w:ascii="Arial" w:hAnsi="Arial" w:cs="Arial"/>
              </w:rPr>
              <w:t>.</w:t>
            </w:r>
          </w:p>
          <w:p w14:paraId="4975C803" w14:textId="77777777" w:rsidR="004D7D78" w:rsidRPr="003B3813" w:rsidRDefault="004D7D78" w:rsidP="004D7D78">
            <w:pPr>
              <w:pStyle w:val="Akapitzlist"/>
              <w:tabs>
                <w:tab w:val="left" w:pos="1594"/>
              </w:tabs>
              <w:spacing w:line="276" w:lineRule="auto"/>
              <w:ind w:left="740"/>
              <w:jc w:val="both"/>
              <w:rPr>
                <w:rFonts w:ascii="Arial" w:hAnsi="Arial" w:cs="Arial"/>
              </w:rPr>
            </w:pPr>
          </w:p>
          <w:p w14:paraId="4686F4C7" w14:textId="5305E77B" w:rsidR="004D7D78" w:rsidRPr="003B3813" w:rsidRDefault="004D7D78" w:rsidP="00206778">
            <w:pPr>
              <w:numPr>
                <w:ilvl w:val="0"/>
                <w:numId w:val="1"/>
              </w:numPr>
              <w:spacing w:after="240"/>
              <w:ind w:left="463" w:hanging="432"/>
              <w:jc w:val="both"/>
            </w:pPr>
            <w:r w:rsidRPr="003B3813">
              <w:rPr>
                <w:rFonts w:ascii="Arial" w:hAnsi="Arial" w:cs="Arial"/>
              </w:rPr>
              <w:t xml:space="preserve">W konstrukcji tramwaju </w:t>
            </w:r>
            <w:r w:rsidR="00152A16" w:rsidRPr="003B3813">
              <w:rPr>
                <w:rFonts w:ascii="Arial" w:hAnsi="Arial" w:cs="Arial"/>
              </w:rPr>
              <w:t xml:space="preserve">wymagane są </w:t>
            </w:r>
            <w:r w:rsidRPr="003B3813">
              <w:rPr>
                <w:rFonts w:ascii="Arial" w:hAnsi="Arial" w:cs="Arial"/>
              </w:rPr>
              <w:t xml:space="preserve"> rozwiązania oparte o  trzy rodzaje układów: elektryczne, mechaniczne i hydrauliczne. Układy pneumatyczne są wykluczone, za wyjątkiem funkcji wewnętrznej piasecznicy, fotela prowadzącego. W tym przypadku sprężarki układu pneumatycznego muszą być zabezpieczone przed wpływem czynników zewnętrznych.</w:t>
            </w:r>
          </w:p>
        </w:tc>
      </w:tr>
      <w:tr w:rsidR="004D7D78" w:rsidRPr="003B3813" w14:paraId="094F02E2" w14:textId="77777777" w:rsidTr="004D7D78">
        <w:trPr>
          <w:gridAfter w:val="1"/>
          <w:wAfter w:w="9" w:type="dxa"/>
        </w:trPr>
        <w:tc>
          <w:tcPr>
            <w:tcW w:w="3119" w:type="dxa"/>
            <w:tcBorders>
              <w:bottom w:val="single" w:sz="18" w:space="0" w:color="auto"/>
            </w:tcBorders>
          </w:tcPr>
          <w:p w14:paraId="5FA3BDF5" w14:textId="77777777" w:rsidR="004D7D78" w:rsidRPr="003B3813" w:rsidRDefault="004D7D78" w:rsidP="00643639">
            <w:pPr>
              <w:rPr>
                <w:rFonts w:ascii="Arial" w:hAnsi="Arial" w:cs="Arial"/>
                <w:b/>
              </w:rPr>
            </w:pPr>
          </w:p>
          <w:p w14:paraId="27BB53D8" w14:textId="77777777" w:rsidR="004D7D78" w:rsidRPr="003B3813" w:rsidRDefault="004D7D78" w:rsidP="004D7D78">
            <w:pPr>
              <w:pStyle w:val="Nagwek1"/>
              <w:ind w:left="322" w:hanging="142"/>
              <w:outlineLvl w:val="0"/>
              <w:rPr>
                <w:b w:val="0"/>
              </w:rPr>
            </w:pPr>
            <w:bookmarkStart w:id="10" w:name="_Toc5799321"/>
            <w:bookmarkStart w:id="11" w:name="_Ref519165780"/>
            <w:r w:rsidRPr="003B3813">
              <w:lastRenderedPageBreak/>
              <w:t>Warunki środowiskowe i klimatyczne w jakich będzie eksploatowany tramwaj</w:t>
            </w:r>
            <w:bookmarkEnd w:id="10"/>
          </w:p>
        </w:tc>
        <w:tc>
          <w:tcPr>
            <w:tcW w:w="10448" w:type="dxa"/>
            <w:tcBorders>
              <w:bottom w:val="single" w:sz="18" w:space="0" w:color="auto"/>
            </w:tcBorders>
          </w:tcPr>
          <w:p w14:paraId="588C5843" w14:textId="77777777" w:rsidR="004D7D78" w:rsidRPr="003B3813" w:rsidRDefault="004D7D78" w:rsidP="0025519C">
            <w:pPr>
              <w:pStyle w:val="Styl2"/>
              <w:numPr>
                <w:ilvl w:val="0"/>
                <w:numId w:val="2"/>
              </w:numPr>
              <w:ind w:left="532" w:hanging="284"/>
              <w:jc w:val="both"/>
              <w:rPr>
                <w:rFonts w:cs="Arial"/>
              </w:rPr>
            </w:pPr>
            <w:bookmarkStart w:id="12" w:name="_Ref443307840"/>
            <w:bookmarkEnd w:id="11"/>
            <w:r w:rsidRPr="003B3813">
              <w:rPr>
                <w:rFonts w:cs="Arial"/>
              </w:rPr>
              <w:lastRenderedPageBreak/>
              <w:t>Tramwaj musi być przystosowany do warunków środowiska, w jakich będzie eksploatowany w Krakowie</w:t>
            </w:r>
            <w:r w:rsidR="00552B5F" w:rsidRPr="003B3813">
              <w:rPr>
                <w:rFonts w:cs="Arial"/>
              </w:rPr>
              <w:t>:</w:t>
            </w:r>
            <w:r w:rsidRPr="003B3813">
              <w:rPr>
                <w:rFonts w:cs="Arial"/>
              </w:rPr>
              <w:t xml:space="preserve"> </w:t>
            </w:r>
            <w:bookmarkEnd w:id="12"/>
          </w:p>
          <w:p w14:paraId="1B22F788" w14:textId="77777777" w:rsidR="004D7D78" w:rsidRPr="003B3813" w:rsidRDefault="004D7D78" w:rsidP="00643639">
            <w:pPr>
              <w:pStyle w:val="Styl2"/>
              <w:ind w:left="176" w:firstLine="0"/>
              <w:jc w:val="both"/>
              <w:rPr>
                <w:rFonts w:cs="Arial"/>
              </w:rPr>
            </w:pPr>
          </w:p>
          <w:p w14:paraId="277ED32E" w14:textId="77777777" w:rsidR="004D7D78" w:rsidRPr="003B3813" w:rsidRDefault="004D7D78" w:rsidP="004D7D78">
            <w:pPr>
              <w:pStyle w:val="Styl2"/>
              <w:numPr>
                <w:ilvl w:val="1"/>
                <w:numId w:val="2"/>
              </w:numPr>
              <w:spacing w:line="276" w:lineRule="auto"/>
              <w:ind w:left="1165" w:hanging="567"/>
              <w:rPr>
                <w:rFonts w:cs="Arial"/>
              </w:rPr>
            </w:pPr>
            <w:r w:rsidRPr="003B3813">
              <w:rPr>
                <w:rFonts w:cs="Arial"/>
              </w:rPr>
              <w:t>temperatura maksymalna w cieniu:+45</w:t>
            </w:r>
            <w:r w:rsidRPr="003B3813">
              <w:rPr>
                <w:rFonts w:cs="Arial"/>
              </w:rPr>
              <w:sym w:font="Times New Roman" w:char="00B0"/>
            </w:r>
            <w:r w:rsidRPr="003B3813">
              <w:rPr>
                <w:rFonts w:cs="Arial"/>
              </w:rPr>
              <w:t>C,</w:t>
            </w:r>
          </w:p>
          <w:p w14:paraId="47785D15" w14:textId="77777777" w:rsidR="004D7D78" w:rsidRPr="003B3813" w:rsidRDefault="004D7D78" w:rsidP="004D7D78">
            <w:pPr>
              <w:pStyle w:val="Styl2"/>
              <w:numPr>
                <w:ilvl w:val="1"/>
                <w:numId w:val="2"/>
              </w:numPr>
              <w:spacing w:line="276" w:lineRule="auto"/>
              <w:ind w:left="1165" w:hanging="567"/>
              <w:rPr>
                <w:rFonts w:cs="Arial"/>
              </w:rPr>
            </w:pPr>
            <w:r w:rsidRPr="003B3813">
              <w:rPr>
                <w:rFonts w:cs="Arial"/>
              </w:rPr>
              <w:t>temperatura minimalna:-30</w:t>
            </w:r>
            <w:r w:rsidRPr="003B3813">
              <w:rPr>
                <w:rFonts w:cs="Arial"/>
              </w:rPr>
              <w:sym w:font="Times New Roman" w:char="00B0"/>
            </w:r>
            <w:r w:rsidRPr="003B3813">
              <w:rPr>
                <w:rFonts w:cs="Arial"/>
              </w:rPr>
              <w:t>C,</w:t>
            </w:r>
          </w:p>
          <w:p w14:paraId="6F97D281" w14:textId="77777777" w:rsidR="004D7D78" w:rsidRPr="003B3813" w:rsidRDefault="004D7D78" w:rsidP="00C5642F">
            <w:pPr>
              <w:pStyle w:val="Styl2"/>
              <w:numPr>
                <w:ilvl w:val="1"/>
                <w:numId w:val="2"/>
              </w:numPr>
              <w:spacing w:after="240" w:line="276" w:lineRule="auto"/>
              <w:ind w:left="1165" w:hanging="567"/>
              <w:rPr>
                <w:rFonts w:cs="Arial"/>
              </w:rPr>
            </w:pPr>
            <w:r w:rsidRPr="003B3813">
              <w:rPr>
                <w:rFonts w:cs="Arial"/>
              </w:rPr>
              <w:t>wilgotność względna maksymalna:100%.</w:t>
            </w:r>
          </w:p>
          <w:p w14:paraId="2E73A3F0" w14:textId="006A7895" w:rsidR="009E768D" w:rsidRPr="003B3813" w:rsidRDefault="00552B5F" w:rsidP="00C5642F">
            <w:pPr>
              <w:pStyle w:val="Styl2"/>
              <w:spacing w:line="276" w:lineRule="auto"/>
              <w:ind w:left="598" w:firstLine="0"/>
              <w:jc w:val="both"/>
              <w:rPr>
                <w:rFonts w:cs="Arial"/>
                <w:b/>
                <w:bCs/>
                <w:color w:val="5B9BD5" w:themeColor="accent1"/>
                <w:sz w:val="26"/>
                <w:szCs w:val="26"/>
              </w:rPr>
            </w:pPr>
            <w:r w:rsidRPr="003B3813">
              <w:rPr>
                <w:rFonts w:cs="Arial"/>
              </w:rPr>
              <w:t xml:space="preserve">Musi wytrzymać oddziaływanie </w:t>
            </w:r>
            <w:r w:rsidR="00943251" w:rsidRPr="003B3813">
              <w:rPr>
                <w:rFonts w:cs="Arial"/>
              </w:rPr>
              <w:t xml:space="preserve">lokalnych </w:t>
            </w:r>
            <w:r w:rsidRPr="003B3813">
              <w:rPr>
                <w:rFonts w:cs="Arial"/>
              </w:rPr>
              <w:t>warunków klimatycznych, zanieczyszczeń powietrza i zapylenia, zwłaszcza w odniesieniu do aparatury elektrycznej i podzespołów z nią współpracujących.</w:t>
            </w:r>
          </w:p>
          <w:p w14:paraId="2564F872" w14:textId="77777777" w:rsidR="004D7D78" w:rsidRPr="003B3813" w:rsidRDefault="004D7D78" w:rsidP="00643639">
            <w:pPr>
              <w:pStyle w:val="Styl2"/>
              <w:ind w:left="1134" w:firstLine="0"/>
              <w:rPr>
                <w:rFonts w:cs="Arial"/>
              </w:rPr>
            </w:pPr>
          </w:p>
          <w:p w14:paraId="2D9BE11E" w14:textId="77777777" w:rsidR="004D7D78" w:rsidRPr="003B3813" w:rsidRDefault="004D7D78" w:rsidP="004D7D78">
            <w:pPr>
              <w:pStyle w:val="Styl2"/>
              <w:numPr>
                <w:ilvl w:val="0"/>
                <w:numId w:val="2"/>
              </w:numPr>
              <w:spacing w:after="120"/>
              <w:ind w:left="532" w:hanging="284"/>
              <w:jc w:val="both"/>
              <w:rPr>
                <w:rFonts w:cs="Arial"/>
              </w:rPr>
            </w:pPr>
            <w:r w:rsidRPr="003B3813">
              <w:rPr>
                <w:rFonts w:cs="Arial"/>
              </w:rPr>
              <w:t>Wagon musi być odporny na działanie środków używanych do zimowego utrzymania dróg (roztwory soli).</w:t>
            </w:r>
          </w:p>
          <w:p w14:paraId="5017FC1D" w14:textId="77777777" w:rsidR="004D7D78" w:rsidRPr="003B3813" w:rsidRDefault="004D7D78" w:rsidP="004D7D78">
            <w:pPr>
              <w:pStyle w:val="Styl2"/>
              <w:numPr>
                <w:ilvl w:val="0"/>
                <w:numId w:val="2"/>
              </w:numPr>
              <w:spacing w:after="120"/>
              <w:ind w:left="532" w:hanging="284"/>
              <w:jc w:val="both"/>
              <w:rPr>
                <w:rFonts w:cs="Arial"/>
              </w:rPr>
            </w:pPr>
            <w:r w:rsidRPr="003B3813">
              <w:rPr>
                <w:rFonts w:cs="Arial"/>
              </w:rPr>
              <w:t>Wagon musi być dostosowany do codziennego mycia przy użyciu ogólnie dostępnych środków czyszczących.</w:t>
            </w:r>
          </w:p>
          <w:p w14:paraId="432FB190" w14:textId="77777777" w:rsidR="004D7D78" w:rsidRPr="003B3813" w:rsidRDefault="004D7D78" w:rsidP="004D7D78">
            <w:pPr>
              <w:pStyle w:val="Styl2"/>
              <w:numPr>
                <w:ilvl w:val="0"/>
                <w:numId w:val="2"/>
              </w:numPr>
              <w:spacing w:after="120"/>
              <w:ind w:hanging="254"/>
              <w:jc w:val="both"/>
              <w:rPr>
                <w:rFonts w:cs="Arial"/>
              </w:rPr>
            </w:pPr>
            <w:r w:rsidRPr="003B3813">
              <w:rPr>
                <w:rFonts w:cs="Arial"/>
              </w:rPr>
              <w:t>Zewnętrzna budowa tramwaju oraz zastosowane powłoki lakiernicze muszą umożliwić przeprowadzanie codziennego mechanicznego mycia wagonu.</w:t>
            </w:r>
          </w:p>
          <w:p w14:paraId="17BBB0AA" w14:textId="77777777" w:rsidR="004D7D78" w:rsidRPr="003B3813" w:rsidRDefault="004D7D78" w:rsidP="004D7D78">
            <w:pPr>
              <w:pStyle w:val="Styl2"/>
              <w:numPr>
                <w:ilvl w:val="0"/>
                <w:numId w:val="2"/>
              </w:numPr>
              <w:spacing w:after="120"/>
              <w:ind w:hanging="254"/>
              <w:jc w:val="both"/>
              <w:rPr>
                <w:rFonts w:cs="Arial"/>
              </w:rPr>
            </w:pPr>
            <w:r w:rsidRPr="003B3813">
              <w:rPr>
                <w:rFonts w:cs="Arial"/>
              </w:rPr>
              <w:t>Konstrukcja wagonu musi umożliwiać jego przejazd po torowisku zalanym wodą do wysokości 25 mm nad główką szyny na odcinku min 100 m z prędkością 40 km/h, a do wysokości 85 mm z prędkością 5 km/h.</w:t>
            </w:r>
          </w:p>
          <w:p w14:paraId="16752AF3" w14:textId="5F211AF1" w:rsidR="004D7D78" w:rsidRPr="003B3813" w:rsidRDefault="004D7D78" w:rsidP="004D7D78">
            <w:pPr>
              <w:pStyle w:val="Styl2"/>
              <w:numPr>
                <w:ilvl w:val="0"/>
                <w:numId w:val="2"/>
              </w:numPr>
              <w:spacing w:after="120"/>
              <w:ind w:hanging="217"/>
              <w:jc w:val="both"/>
              <w:rPr>
                <w:rFonts w:cs="Arial"/>
                <w:color w:val="000000"/>
                <w:lang w:eastAsia="pl-PL"/>
              </w:rPr>
            </w:pPr>
            <w:r w:rsidRPr="003B3813">
              <w:rPr>
                <w:rFonts w:cs="Arial"/>
              </w:rPr>
              <w:t xml:space="preserve">Tramwaj musi </w:t>
            </w:r>
            <w:r w:rsidR="00943251" w:rsidRPr="003B3813">
              <w:rPr>
                <w:rFonts w:cs="Arial"/>
              </w:rPr>
              <w:t xml:space="preserve">być zdolny do niezwłocznego świadczenia usługi przewozowej </w:t>
            </w:r>
            <w:r w:rsidRPr="003B3813">
              <w:rPr>
                <w:rFonts w:cs="Arial"/>
              </w:rPr>
              <w:t>przy temperaturze -30</w:t>
            </w:r>
            <w:r w:rsidRPr="003B3813">
              <w:rPr>
                <w:rFonts w:cs="Arial"/>
              </w:rPr>
              <w:sym w:font="Times New Roman" w:char="00B0"/>
            </w:r>
            <w:r w:rsidRPr="003B3813">
              <w:rPr>
                <w:rFonts w:cs="Arial"/>
              </w:rPr>
              <w:t>C po 48 godzinach parkowania (we wszystkich trybach opisanych w rozdziale</w:t>
            </w:r>
            <w:r w:rsidR="00874B8E" w:rsidRPr="003B3813">
              <w:rPr>
                <w:rFonts w:cs="Arial"/>
              </w:rPr>
              <w:t xml:space="preserve"> XVII</w:t>
            </w:r>
            <w:r w:rsidRPr="003B3813">
              <w:rPr>
                <w:rFonts w:cs="Arial"/>
              </w:rPr>
              <w:t>) w szczególności przy wyłączonych źródłach zasilania na przestrzeni otwartej.</w:t>
            </w:r>
          </w:p>
          <w:p w14:paraId="27FD60CE" w14:textId="77777777" w:rsidR="004D7D78" w:rsidRPr="003B3813" w:rsidRDefault="004D7D78" w:rsidP="00DE78CF">
            <w:pPr>
              <w:pStyle w:val="Styl2"/>
              <w:jc w:val="both"/>
              <w:rPr>
                <w:rFonts w:cs="Arial"/>
                <w:color w:val="000000"/>
                <w:lang w:eastAsia="pl-PL"/>
              </w:rPr>
            </w:pPr>
          </w:p>
          <w:p w14:paraId="3E777EFA" w14:textId="77777777" w:rsidR="004D7D78" w:rsidRPr="003B3813" w:rsidRDefault="004D7D78" w:rsidP="00643639">
            <w:pPr>
              <w:pStyle w:val="Styl2"/>
              <w:ind w:left="142" w:firstLine="0"/>
              <w:jc w:val="both"/>
              <w:rPr>
                <w:rFonts w:cs="Arial"/>
                <w:color w:val="000000"/>
                <w:lang w:eastAsia="pl-PL"/>
              </w:rPr>
            </w:pPr>
          </w:p>
        </w:tc>
      </w:tr>
      <w:tr w:rsidR="004D7D78" w:rsidRPr="003B3813" w14:paraId="276CBC3C" w14:textId="77777777" w:rsidTr="004D7D78">
        <w:trPr>
          <w:gridAfter w:val="1"/>
          <w:wAfter w:w="9" w:type="dxa"/>
        </w:trPr>
        <w:tc>
          <w:tcPr>
            <w:tcW w:w="3119" w:type="dxa"/>
            <w:tcBorders>
              <w:top w:val="single" w:sz="18" w:space="0" w:color="auto"/>
              <w:bottom w:val="single" w:sz="4" w:space="0" w:color="auto"/>
            </w:tcBorders>
          </w:tcPr>
          <w:p w14:paraId="372E4536" w14:textId="77777777" w:rsidR="004D7D78" w:rsidRPr="003B3813" w:rsidRDefault="004D7D78" w:rsidP="00643639">
            <w:pPr>
              <w:rPr>
                <w:rFonts w:ascii="Arial" w:hAnsi="Arial" w:cs="Arial"/>
                <w:b/>
              </w:rPr>
            </w:pPr>
          </w:p>
          <w:p w14:paraId="0521E96F" w14:textId="77777777" w:rsidR="004D7D78" w:rsidRPr="003B3813" w:rsidRDefault="004D7D78" w:rsidP="00A87F0C">
            <w:pPr>
              <w:pStyle w:val="Nagwek1"/>
              <w:ind w:left="486" w:hanging="142"/>
              <w:jc w:val="left"/>
              <w:outlineLvl w:val="0"/>
              <w:rPr>
                <w:b w:val="0"/>
              </w:rPr>
            </w:pPr>
            <w:bookmarkStart w:id="13" w:name="_Toc5799322"/>
            <w:bookmarkStart w:id="14" w:name="_Ref519167884"/>
            <w:r w:rsidRPr="003B3813">
              <w:t>Warunki techniczne w jakich będzie eksploatowany tramwaj</w:t>
            </w:r>
            <w:bookmarkEnd w:id="13"/>
          </w:p>
        </w:tc>
        <w:bookmarkEnd w:id="14"/>
        <w:tc>
          <w:tcPr>
            <w:tcW w:w="10448" w:type="dxa"/>
            <w:tcBorders>
              <w:top w:val="single" w:sz="18" w:space="0" w:color="auto"/>
              <w:bottom w:val="single" w:sz="4" w:space="0" w:color="auto"/>
            </w:tcBorders>
          </w:tcPr>
          <w:p w14:paraId="0104FF60" w14:textId="77777777" w:rsidR="004D7D78" w:rsidRPr="003B3813" w:rsidRDefault="004D7D78" w:rsidP="000C623C">
            <w:pPr>
              <w:pStyle w:val="Styl2"/>
              <w:numPr>
                <w:ilvl w:val="0"/>
                <w:numId w:val="3"/>
              </w:numPr>
              <w:ind w:left="510" w:hanging="225"/>
              <w:jc w:val="both"/>
              <w:rPr>
                <w:rFonts w:cs="Arial"/>
                <w:sz w:val="32"/>
                <w:szCs w:val="32"/>
              </w:rPr>
            </w:pPr>
            <w:r w:rsidRPr="003B3813">
              <w:rPr>
                <w:rFonts w:cs="Arial"/>
              </w:rPr>
              <w:t>Wagon musi być przystosowany do warunków i stanu technicznego infrastruktury techniczno-torowo-sieciowej zaplecza technicznego w Stacjach Obsługi oraz infrastruktury torowo – sieciowej, w jakiej będzie eksploatowany w Krakowie.</w:t>
            </w:r>
          </w:p>
          <w:p w14:paraId="37C5B442" w14:textId="77777777" w:rsidR="004D7D78" w:rsidRPr="003B3813" w:rsidRDefault="004D7D78" w:rsidP="00643639">
            <w:pPr>
              <w:pStyle w:val="Styl2"/>
              <w:ind w:left="85" w:firstLine="0"/>
              <w:jc w:val="both"/>
              <w:rPr>
                <w:rFonts w:cs="Arial"/>
              </w:rPr>
            </w:pPr>
          </w:p>
          <w:p w14:paraId="36A10C2A" w14:textId="77777777" w:rsidR="004D7D78" w:rsidRPr="003B3813" w:rsidRDefault="004D7D78" w:rsidP="000C623C">
            <w:pPr>
              <w:pStyle w:val="Styl2"/>
              <w:numPr>
                <w:ilvl w:val="0"/>
                <w:numId w:val="3"/>
              </w:numPr>
              <w:ind w:left="510" w:hanging="225"/>
              <w:jc w:val="both"/>
              <w:rPr>
                <w:rFonts w:cs="Arial"/>
              </w:rPr>
            </w:pPr>
            <w:r w:rsidRPr="003B3813">
              <w:rPr>
                <w:rFonts w:cs="Arial"/>
              </w:rPr>
              <w:t>Infrastruktura torowa:</w:t>
            </w:r>
          </w:p>
          <w:tbl>
            <w:tblPr>
              <w:tblW w:w="5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0"/>
              <w:gridCol w:w="2692"/>
            </w:tblGrid>
            <w:tr w:rsidR="004D7D78" w:rsidRPr="003B3813" w14:paraId="23EFEB5B" w14:textId="77777777" w:rsidTr="004D7D78">
              <w:trPr>
                <w:trHeight w:val="284"/>
                <w:jc w:val="center"/>
              </w:trPr>
              <w:tc>
                <w:tcPr>
                  <w:tcW w:w="3260" w:type="dxa"/>
                  <w:shd w:val="clear" w:color="auto" w:fill="auto"/>
                  <w:vAlign w:val="center"/>
                </w:tcPr>
                <w:p w14:paraId="5B5C716F" w14:textId="77777777" w:rsidR="004D7D78" w:rsidRPr="003B3813" w:rsidRDefault="004D7D78" w:rsidP="0025519C">
                  <w:pPr>
                    <w:numPr>
                      <w:ilvl w:val="0"/>
                      <w:numId w:val="4"/>
                    </w:numPr>
                    <w:rPr>
                      <w:rFonts w:ascii="Arial" w:hAnsi="Arial" w:cs="Arial"/>
                      <w:sz w:val="18"/>
                      <w:szCs w:val="20"/>
                      <w:u w:val="single"/>
                    </w:rPr>
                  </w:pPr>
                  <w:r w:rsidRPr="003B3813">
                    <w:rPr>
                      <w:rFonts w:ascii="Arial" w:hAnsi="Arial" w:cs="Arial"/>
                      <w:sz w:val="18"/>
                      <w:szCs w:val="20"/>
                    </w:rPr>
                    <w:t>Szerokość toru</w:t>
                  </w:r>
                </w:p>
              </w:tc>
              <w:tc>
                <w:tcPr>
                  <w:tcW w:w="2692" w:type="dxa"/>
                  <w:shd w:val="clear" w:color="auto" w:fill="auto"/>
                  <w:vAlign w:val="center"/>
                </w:tcPr>
                <w:p w14:paraId="0478A8C9" w14:textId="77777777" w:rsidR="004D7D78" w:rsidRPr="003B3813" w:rsidRDefault="004D7D78" w:rsidP="00643639">
                  <w:pPr>
                    <w:rPr>
                      <w:rFonts w:ascii="Arial" w:hAnsi="Arial" w:cs="Arial"/>
                      <w:sz w:val="18"/>
                      <w:szCs w:val="20"/>
                    </w:rPr>
                  </w:pPr>
                  <w:r w:rsidRPr="003B3813">
                    <w:rPr>
                      <w:rFonts w:ascii="Arial" w:hAnsi="Arial" w:cs="Arial"/>
                      <w:sz w:val="18"/>
                      <w:szCs w:val="20"/>
                    </w:rPr>
                    <w:t>1435 mm</w:t>
                  </w:r>
                </w:p>
              </w:tc>
            </w:tr>
            <w:tr w:rsidR="004D7D78" w:rsidRPr="003B3813" w14:paraId="5D4F35B4" w14:textId="77777777" w:rsidTr="004D7D78">
              <w:trPr>
                <w:trHeight w:val="284"/>
                <w:jc w:val="center"/>
              </w:trPr>
              <w:tc>
                <w:tcPr>
                  <w:tcW w:w="3260" w:type="dxa"/>
                  <w:shd w:val="clear" w:color="auto" w:fill="auto"/>
                  <w:vAlign w:val="center"/>
                </w:tcPr>
                <w:p w14:paraId="4624CEB6" w14:textId="77777777" w:rsidR="004D7D78" w:rsidRPr="003B3813" w:rsidRDefault="004D7D78" w:rsidP="0025519C">
                  <w:pPr>
                    <w:numPr>
                      <w:ilvl w:val="0"/>
                      <w:numId w:val="4"/>
                    </w:numPr>
                    <w:rPr>
                      <w:rFonts w:ascii="Arial" w:hAnsi="Arial" w:cs="Arial"/>
                      <w:sz w:val="18"/>
                      <w:szCs w:val="20"/>
                    </w:rPr>
                  </w:pPr>
                  <w:r w:rsidRPr="003B3813">
                    <w:rPr>
                      <w:rFonts w:ascii="Arial" w:hAnsi="Arial" w:cs="Arial"/>
                      <w:sz w:val="18"/>
                      <w:szCs w:val="20"/>
                    </w:rPr>
                    <w:lastRenderedPageBreak/>
                    <w:t>Tolerancja szerokości toru</w:t>
                  </w:r>
                </w:p>
              </w:tc>
              <w:tc>
                <w:tcPr>
                  <w:tcW w:w="2692" w:type="dxa"/>
                  <w:shd w:val="clear" w:color="auto" w:fill="auto"/>
                  <w:vAlign w:val="center"/>
                </w:tcPr>
                <w:p w14:paraId="0D1AEEFE" w14:textId="77777777" w:rsidR="004D7D78" w:rsidRPr="003B3813" w:rsidRDefault="004D7D78" w:rsidP="00643639">
                  <w:pPr>
                    <w:rPr>
                      <w:rFonts w:ascii="Arial" w:hAnsi="Arial" w:cs="Arial"/>
                      <w:sz w:val="18"/>
                      <w:szCs w:val="20"/>
                    </w:rPr>
                  </w:pPr>
                </w:p>
              </w:tc>
            </w:tr>
            <w:tr w:rsidR="004D7D78" w:rsidRPr="003B3813" w14:paraId="74FE7166" w14:textId="77777777" w:rsidTr="004D7D78">
              <w:trPr>
                <w:trHeight w:val="284"/>
                <w:jc w:val="center"/>
              </w:trPr>
              <w:tc>
                <w:tcPr>
                  <w:tcW w:w="3260" w:type="dxa"/>
                  <w:shd w:val="clear" w:color="auto" w:fill="auto"/>
                  <w:vAlign w:val="center"/>
                </w:tcPr>
                <w:p w14:paraId="42CC1368" w14:textId="77777777" w:rsidR="004D7D78" w:rsidRPr="003B3813" w:rsidRDefault="004D7D78" w:rsidP="00643639">
                  <w:pPr>
                    <w:ind w:firstLine="355"/>
                    <w:rPr>
                      <w:rFonts w:ascii="Arial" w:hAnsi="Arial" w:cs="Arial"/>
                      <w:sz w:val="18"/>
                      <w:szCs w:val="20"/>
                    </w:rPr>
                  </w:pPr>
                  <w:r w:rsidRPr="003B3813">
                    <w:rPr>
                      <w:rFonts w:ascii="Arial" w:hAnsi="Arial" w:cs="Arial"/>
                      <w:sz w:val="18"/>
                      <w:szCs w:val="20"/>
                    </w:rPr>
                    <w:t xml:space="preserve"> - na prostej i łukach R&gt;100 m</w:t>
                  </w:r>
                </w:p>
              </w:tc>
              <w:tc>
                <w:tcPr>
                  <w:tcW w:w="2692" w:type="dxa"/>
                  <w:shd w:val="clear" w:color="auto" w:fill="auto"/>
                  <w:vAlign w:val="center"/>
                </w:tcPr>
                <w:p w14:paraId="2A114E88" w14:textId="77777777" w:rsidR="004D7D78" w:rsidRPr="003B3813" w:rsidRDefault="004D7D78" w:rsidP="00643639">
                  <w:pPr>
                    <w:rPr>
                      <w:rFonts w:ascii="Arial" w:hAnsi="Arial" w:cs="Arial"/>
                      <w:sz w:val="18"/>
                      <w:szCs w:val="20"/>
                    </w:rPr>
                  </w:pPr>
                  <w:r w:rsidRPr="003B3813">
                    <w:rPr>
                      <w:rFonts w:ascii="Arial" w:hAnsi="Arial" w:cs="Arial"/>
                      <w:sz w:val="18"/>
                      <w:szCs w:val="20"/>
                    </w:rPr>
                    <w:t>Od –2 mm do +10 mm</w:t>
                  </w:r>
                </w:p>
              </w:tc>
            </w:tr>
            <w:tr w:rsidR="004D7D78" w:rsidRPr="003B3813" w14:paraId="31DE0387" w14:textId="77777777" w:rsidTr="004D7D78">
              <w:trPr>
                <w:trHeight w:val="284"/>
                <w:jc w:val="center"/>
              </w:trPr>
              <w:tc>
                <w:tcPr>
                  <w:tcW w:w="3260" w:type="dxa"/>
                  <w:shd w:val="clear" w:color="auto" w:fill="auto"/>
                  <w:vAlign w:val="center"/>
                </w:tcPr>
                <w:p w14:paraId="60514685" w14:textId="77777777" w:rsidR="004D7D78" w:rsidRPr="003B3813" w:rsidRDefault="004D7D78" w:rsidP="00643639">
                  <w:pPr>
                    <w:ind w:firstLine="355"/>
                    <w:rPr>
                      <w:rFonts w:ascii="Arial" w:hAnsi="Arial" w:cs="Arial"/>
                      <w:sz w:val="18"/>
                      <w:szCs w:val="20"/>
                    </w:rPr>
                  </w:pPr>
                  <w:r w:rsidRPr="003B3813">
                    <w:rPr>
                      <w:rFonts w:ascii="Arial" w:hAnsi="Arial" w:cs="Arial"/>
                      <w:sz w:val="18"/>
                      <w:szCs w:val="20"/>
                    </w:rPr>
                    <w:t xml:space="preserve"> - w łuku o R&lt;100 m</w:t>
                  </w:r>
                </w:p>
              </w:tc>
              <w:tc>
                <w:tcPr>
                  <w:tcW w:w="2692" w:type="dxa"/>
                  <w:shd w:val="clear" w:color="auto" w:fill="auto"/>
                  <w:vAlign w:val="center"/>
                </w:tcPr>
                <w:p w14:paraId="290B4EE2" w14:textId="77777777" w:rsidR="004D7D78" w:rsidRPr="003B3813" w:rsidRDefault="004D7D78" w:rsidP="00643639">
                  <w:pPr>
                    <w:rPr>
                      <w:rFonts w:ascii="Arial" w:hAnsi="Arial" w:cs="Arial"/>
                      <w:sz w:val="18"/>
                      <w:szCs w:val="20"/>
                    </w:rPr>
                  </w:pPr>
                  <w:r w:rsidRPr="003B3813">
                    <w:rPr>
                      <w:rFonts w:ascii="Arial" w:hAnsi="Arial" w:cs="Arial"/>
                      <w:sz w:val="18"/>
                      <w:szCs w:val="20"/>
                    </w:rPr>
                    <w:t>+15 mm</w:t>
                  </w:r>
                </w:p>
              </w:tc>
            </w:tr>
            <w:tr w:rsidR="004D7D78" w:rsidRPr="003B3813" w14:paraId="499B3D1F" w14:textId="77777777" w:rsidTr="004D7D78">
              <w:trPr>
                <w:trHeight w:val="284"/>
                <w:jc w:val="center"/>
              </w:trPr>
              <w:tc>
                <w:tcPr>
                  <w:tcW w:w="3260" w:type="dxa"/>
                  <w:shd w:val="clear" w:color="auto" w:fill="auto"/>
                  <w:vAlign w:val="center"/>
                </w:tcPr>
                <w:p w14:paraId="2D3A1A33" w14:textId="77777777" w:rsidR="004D7D78" w:rsidRPr="003B3813" w:rsidRDefault="004D7D78" w:rsidP="0025519C">
                  <w:pPr>
                    <w:numPr>
                      <w:ilvl w:val="0"/>
                      <w:numId w:val="4"/>
                    </w:numPr>
                    <w:rPr>
                      <w:rFonts w:ascii="Arial" w:hAnsi="Arial" w:cs="Arial"/>
                      <w:sz w:val="18"/>
                      <w:szCs w:val="20"/>
                    </w:rPr>
                  </w:pPr>
                  <w:r w:rsidRPr="003B3813">
                    <w:rPr>
                      <w:rFonts w:ascii="Arial" w:hAnsi="Arial" w:cs="Arial"/>
                      <w:sz w:val="18"/>
                      <w:szCs w:val="20"/>
                    </w:rPr>
                    <w:t>Rodzaj stosowanych szyn</w:t>
                  </w:r>
                </w:p>
              </w:tc>
              <w:tc>
                <w:tcPr>
                  <w:tcW w:w="2692" w:type="dxa"/>
                  <w:shd w:val="clear" w:color="auto" w:fill="auto"/>
                  <w:vAlign w:val="center"/>
                </w:tcPr>
                <w:p w14:paraId="290BED4C" w14:textId="77777777" w:rsidR="004D7D78" w:rsidRPr="003B3813" w:rsidRDefault="00871122" w:rsidP="00643639">
                  <w:pPr>
                    <w:rPr>
                      <w:rFonts w:ascii="Arial" w:hAnsi="Arial" w:cs="Arial"/>
                      <w:sz w:val="18"/>
                      <w:szCs w:val="20"/>
                    </w:rPr>
                  </w:pPr>
                  <w:r w:rsidRPr="003B3813">
                    <w:rPr>
                      <w:rFonts w:ascii="Arial" w:hAnsi="Arial" w:cs="Arial"/>
                      <w:sz w:val="18"/>
                      <w:szCs w:val="20"/>
                    </w:rPr>
                    <w:t>S49, S60, Ri60N</w:t>
                  </w:r>
                </w:p>
              </w:tc>
            </w:tr>
            <w:tr w:rsidR="004D7D78" w:rsidRPr="003B3813" w14:paraId="6BC6DF4F" w14:textId="77777777" w:rsidTr="004D7D78">
              <w:trPr>
                <w:trHeight w:val="284"/>
                <w:jc w:val="center"/>
              </w:trPr>
              <w:tc>
                <w:tcPr>
                  <w:tcW w:w="3260" w:type="dxa"/>
                  <w:shd w:val="clear" w:color="auto" w:fill="auto"/>
                  <w:vAlign w:val="center"/>
                </w:tcPr>
                <w:p w14:paraId="6384B729" w14:textId="77777777" w:rsidR="004D7D78" w:rsidRPr="003B3813" w:rsidRDefault="004D7D78" w:rsidP="0025519C">
                  <w:pPr>
                    <w:numPr>
                      <w:ilvl w:val="0"/>
                      <w:numId w:val="4"/>
                    </w:numPr>
                    <w:rPr>
                      <w:rFonts w:ascii="Arial" w:hAnsi="Arial" w:cs="Arial"/>
                      <w:sz w:val="18"/>
                      <w:szCs w:val="20"/>
                    </w:rPr>
                  </w:pPr>
                  <w:r w:rsidRPr="003B3813">
                    <w:rPr>
                      <w:rFonts w:ascii="Arial" w:hAnsi="Arial" w:cs="Arial"/>
                      <w:sz w:val="18"/>
                      <w:szCs w:val="20"/>
                    </w:rPr>
                    <w:t>Rodzaje torowisk</w:t>
                  </w:r>
                </w:p>
              </w:tc>
              <w:tc>
                <w:tcPr>
                  <w:tcW w:w="2692" w:type="dxa"/>
                  <w:shd w:val="clear" w:color="auto" w:fill="auto"/>
                  <w:vAlign w:val="center"/>
                </w:tcPr>
                <w:p w14:paraId="7573851F" w14:textId="77777777" w:rsidR="004D7D78" w:rsidRPr="003B3813" w:rsidRDefault="00152A16" w:rsidP="00643639">
                  <w:pPr>
                    <w:rPr>
                      <w:rFonts w:ascii="Arial" w:hAnsi="Arial" w:cs="Arial"/>
                      <w:sz w:val="18"/>
                      <w:szCs w:val="20"/>
                    </w:rPr>
                  </w:pPr>
                  <w:r w:rsidRPr="003B3813">
                    <w:rPr>
                      <w:rFonts w:ascii="Arial" w:hAnsi="Arial" w:cs="Arial"/>
                      <w:sz w:val="18"/>
                      <w:szCs w:val="20"/>
                    </w:rPr>
                    <w:t>Zabudowane w jezdni i wydzielone</w:t>
                  </w:r>
                </w:p>
              </w:tc>
            </w:tr>
            <w:tr w:rsidR="004D7D78" w:rsidRPr="003B3813" w14:paraId="7B24E8EB" w14:textId="77777777" w:rsidTr="004D7D78">
              <w:trPr>
                <w:trHeight w:val="284"/>
                <w:jc w:val="center"/>
              </w:trPr>
              <w:tc>
                <w:tcPr>
                  <w:tcW w:w="3260" w:type="dxa"/>
                  <w:shd w:val="clear" w:color="auto" w:fill="auto"/>
                  <w:vAlign w:val="center"/>
                </w:tcPr>
                <w:p w14:paraId="4771CD04" w14:textId="77777777" w:rsidR="004D7D78" w:rsidRPr="003B3813" w:rsidRDefault="004D7D78" w:rsidP="0025519C">
                  <w:pPr>
                    <w:numPr>
                      <w:ilvl w:val="0"/>
                      <w:numId w:val="4"/>
                    </w:numPr>
                    <w:rPr>
                      <w:rFonts w:ascii="Arial" w:hAnsi="Arial" w:cs="Arial"/>
                      <w:sz w:val="18"/>
                      <w:szCs w:val="20"/>
                    </w:rPr>
                  </w:pPr>
                  <w:r w:rsidRPr="003B3813">
                    <w:rPr>
                      <w:rFonts w:ascii="Arial" w:hAnsi="Arial" w:cs="Arial"/>
                      <w:sz w:val="18"/>
                      <w:szCs w:val="20"/>
                    </w:rPr>
                    <w:t>Maksymalny spadek toru</w:t>
                  </w:r>
                </w:p>
              </w:tc>
              <w:tc>
                <w:tcPr>
                  <w:tcW w:w="2692" w:type="dxa"/>
                  <w:shd w:val="clear" w:color="auto" w:fill="auto"/>
                  <w:vAlign w:val="center"/>
                </w:tcPr>
                <w:p w14:paraId="73D2DAE8" w14:textId="77777777" w:rsidR="004D7D78" w:rsidRPr="003B3813" w:rsidRDefault="004D7D78" w:rsidP="00643639">
                  <w:pPr>
                    <w:rPr>
                      <w:rFonts w:ascii="Arial" w:hAnsi="Arial" w:cs="Arial"/>
                      <w:sz w:val="18"/>
                      <w:szCs w:val="20"/>
                    </w:rPr>
                  </w:pPr>
                  <w:r w:rsidRPr="003B3813">
                    <w:rPr>
                      <w:rFonts w:ascii="Arial" w:hAnsi="Arial" w:cs="Arial"/>
                      <w:sz w:val="18"/>
                      <w:szCs w:val="20"/>
                    </w:rPr>
                    <w:t>maksymalny, długotrwały spadek do 6%</w:t>
                  </w:r>
                </w:p>
              </w:tc>
            </w:tr>
            <w:tr w:rsidR="004D7D78" w:rsidRPr="003B3813" w14:paraId="1E45EAFA" w14:textId="77777777" w:rsidTr="004D7D78">
              <w:trPr>
                <w:trHeight w:val="284"/>
                <w:jc w:val="center"/>
              </w:trPr>
              <w:tc>
                <w:tcPr>
                  <w:tcW w:w="3260" w:type="dxa"/>
                  <w:shd w:val="clear" w:color="auto" w:fill="auto"/>
                  <w:vAlign w:val="center"/>
                </w:tcPr>
                <w:p w14:paraId="52087C47" w14:textId="77777777" w:rsidR="004D7D78" w:rsidRPr="003B3813" w:rsidRDefault="004D7D78" w:rsidP="0025519C">
                  <w:pPr>
                    <w:numPr>
                      <w:ilvl w:val="0"/>
                      <w:numId w:val="4"/>
                    </w:numPr>
                    <w:rPr>
                      <w:rFonts w:ascii="Arial" w:hAnsi="Arial" w:cs="Arial"/>
                      <w:sz w:val="18"/>
                      <w:szCs w:val="20"/>
                    </w:rPr>
                  </w:pPr>
                  <w:r w:rsidRPr="003B3813">
                    <w:rPr>
                      <w:rFonts w:ascii="Arial" w:hAnsi="Arial" w:cs="Arial"/>
                      <w:sz w:val="18"/>
                      <w:szCs w:val="20"/>
                    </w:rPr>
                    <w:t>Głębokość rowka krzyżownic</w:t>
                  </w:r>
                </w:p>
              </w:tc>
              <w:tc>
                <w:tcPr>
                  <w:tcW w:w="2692" w:type="dxa"/>
                  <w:shd w:val="clear" w:color="auto" w:fill="auto"/>
                  <w:vAlign w:val="center"/>
                </w:tcPr>
                <w:p w14:paraId="2A9481D7" w14:textId="77777777" w:rsidR="004D7D78" w:rsidRPr="003B3813" w:rsidRDefault="004D7D78" w:rsidP="00643639">
                  <w:pPr>
                    <w:rPr>
                      <w:rFonts w:ascii="Arial" w:hAnsi="Arial" w:cs="Arial"/>
                      <w:color w:val="000000"/>
                      <w:sz w:val="18"/>
                      <w:szCs w:val="20"/>
                    </w:rPr>
                  </w:pPr>
                  <w:r w:rsidRPr="003B3813">
                    <w:rPr>
                      <w:rFonts w:ascii="Arial" w:hAnsi="Arial" w:cs="Arial"/>
                      <w:color w:val="000000"/>
                      <w:sz w:val="18"/>
                      <w:szCs w:val="20"/>
                    </w:rPr>
                    <w:t>max 14 mm</w:t>
                  </w:r>
                </w:p>
              </w:tc>
            </w:tr>
            <w:tr w:rsidR="004D7D78" w:rsidRPr="003B3813" w14:paraId="1CE40901" w14:textId="77777777" w:rsidTr="004D7D78">
              <w:trPr>
                <w:trHeight w:val="284"/>
                <w:jc w:val="center"/>
              </w:trPr>
              <w:tc>
                <w:tcPr>
                  <w:tcW w:w="3260" w:type="dxa"/>
                  <w:shd w:val="clear" w:color="auto" w:fill="auto"/>
                  <w:vAlign w:val="center"/>
                </w:tcPr>
                <w:p w14:paraId="7B543270" w14:textId="77777777" w:rsidR="004D7D78" w:rsidRPr="003B3813" w:rsidRDefault="004D7D78" w:rsidP="0025519C">
                  <w:pPr>
                    <w:numPr>
                      <w:ilvl w:val="0"/>
                      <w:numId w:val="4"/>
                    </w:numPr>
                    <w:rPr>
                      <w:rFonts w:ascii="Arial" w:hAnsi="Arial" w:cs="Arial"/>
                      <w:sz w:val="18"/>
                      <w:szCs w:val="20"/>
                    </w:rPr>
                  </w:pPr>
                  <w:r w:rsidRPr="003B3813">
                    <w:rPr>
                      <w:rFonts w:ascii="Arial" w:hAnsi="Arial" w:cs="Arial"/>
                      <w:sz w:val="18"/>
                      <w:szCs w:val="20"/>
                    </w:rPr>
                    <w:t>Następstwo łuków S i C</w:t>
                  </w:r>
                </w:p>
              </w:tc>
              <w:tc>
                <w:tcPr>
                  <w:tcW w:w="2692" w:type="dxa"/>
                  <w:shd w:val="clear" w:color="auto" w:fill="auto"/>
                  <w:vAlign w:val="center"/>
                </w:tcPr>
                <w:p w14:paraId="681FE6AD" w14:textId="77777777" w:rsidR="004D7D78" w:rsidRPr="003B3813" w:rsidRDefault="004D7D78" w:rsidP="00643639">
                  <w:pPr>
                    <w:rPr>
                      <w:rFonts w:ascii="Arial" w:hAnsi="Arial" w:cs="Arial"/>
                      <w:sz w:val="18"/>
                      <w:szCs w:val="20"/>
                    </w:rPr>
                  </w:pPr>
                  <w:r w:rsidRPr="003B3813">
                    <w:rPr>
                      <w:rFonts w:ascii="Arial" w:hAnsi="Arial" w:cs="Arial"/>
                      <w:sz w:val="18"/>
                      <w:szCs w:val="20"/>
                    </w:rPr>
                    <w:t>najmniejszy odcinek prosty</w:t>
                  </w:r>
                </w:p>
                <w:p w14:paraId="2AE15B95" w14:textId="77777777" w:rsidR="004D7D78" w:rsidRPr="003B3813" w:rsidRDefault="004D7D78" w:rsidP="00643639">
                  <w:pPr>
                    <w:rPr>
                      <w:rFonts w:ascii="Arial" w:hAnsi="Arial" w:cs="Arial"/>
                      <w:sz w:val="18"/>
                      <w:szCs w:val="20"/>
                    </w:rPr>
                  </w:pPr>
                  <w:r w:rsidRPr="003B3813">
                    <w:rPr>
                      <w:rFonts w:ascii="Arial" w:hAnsi="Arial" w:cs="Arial"/>
                      <w:sz w:val="18"/>
                      <w:szCs w:val="20"/>
                    </w:rPr>
                    <w:t>- 0,4 m dla łuków R=250 m</w:t>
                  </w:r>
                </w:p>
                <w:p w14:paraId="228329B7" w14:textId="77777777" w:rsidR="004D7D78" w:rsidRPr="003B3813" w:rsidRDefault="004D7D78" w:rsidP="00643639">
                  <w:pPr>
                    <w:rPr>
                      <w:rFonts w:ascii="Arial" w:hAnsi="Arial" w:cs="Arial"/>
                      <w:sz w:val="18"/>
                      <w:szCs w:val="20"/>
                    </w:rPr>
                  </w:pPr>
                  <w:r w:rsidRPr="003B3813">
                    <w:rPr>
                      <w:rFonts w:ascii="Arial" w:hAnsi="Arial" w:cs="Arial"/>
                      <w:sz w:val="18"/>
                      <w:szCs w:val="20"/>
                    </w:rPr>
                    <w:t>- 4,0 m dla łuków R=20 m</w:t>
                  </w:r>
                </w:p>
              </w:tc>
            </w:tr>
            <w:tr w:rsidR="004D7D78" w:rsidRPr="003B3813" w14:paraId="4E88A769" w14:textId="77777777" w:rsidTr="004D7D78">
              <w:trPr>
                <w:trHeight w:val="284"/>
                <w:jc w:val="center"/>
              </w:trPr>
              <w:tc>
                <w:tcPr>
                  <w:tcW w:w="3260" w:type="dxa"/>
                  <w:shd w:val="clear" w:color="auto" w:fill="auto"/>
                  <w:vAlign w:val="center"/>
                </w:tcPr>
                <w:p w14:paraId="733A35B0" w14:textId="77777777" w:rsidR="004D7D78" w:rsidRPr="003B3813" w:rsidRDefault="004D7D78" w:rsidP="0025519C">
                  <w:pPr>
                    <w:numPr>
                      <w:ilvl w:val="0"/>
                      <w:numId w:val="4"/>
                    </w:numPr>
                    <w:rPr>
                      <w:rFonts w:ascii="Arial" w:hAnsi="Arial" w:cs="Arial"/>
                      <w:sz w:val="18"/>
                      <w:szCs w:val="20"/>
                    </w:rPr>
                  </w:pPr>
                  <w:r w:rsidRPr="003B3813">
                    <w:rPr>
                      <w:rFonts w:ascii="Arial" w:hAnsi="Arial" w:cs="Arial"/>
                      <w:sz w:val="18"/>
                      <w:szCs w:val="20"/>
                    </w:rPr>
                    <w:t>Najmniejszy promień łuku poziomego</w:t>
                  </w:r>
                </w:p>
              </w:tc>
              <w:tc>
                <w:tcPr>
                  <w:tcW w:w="2692" w:type="dxa"/>
                  <w:shd w:val="clear" w:color="auto" w:fill="auto"/>
                  <w:vAlign w:val="center"/>
                </w:tcPr>
                <w:p w14:paraId="1B2AA856" w14:textId="77777777" w:rsidR="004D7D78" w:rsidRPr="003B3813" w:rsidRDefault="004D7D78" w:rsidP="00643639">
                  <w:pPr>
                    <w:rPr>
                      <w:rFonts w:ascii="Arial" w:hAnsi="Arial" w:cs="Arial"/>
                      <w:sz w:val="18"/>
                      <w:szCs w:val="20"/>
                    </w:rPr>
                  </w:pPr>
                </w:p>
              </w:tc>
            </w:tr>
            <w:tr w:rsidR="004D7D78" w:rsidRPr="003B3813" w14:paraId="0B146CCB" w14:textId="77777777" w:rsidTr="004D7D78">
              <w:trPr>
                <w:trHeight w:val="284"/>
                <w:jc w:val="center"/>
              </w:trPr>
              <w:tc>
                <w:tcPr>
                  <w:tcW w:w="3260" w:type="dxa"/>
                  <w:shd w:val="clear" w:color="auto" w:fill="auto"/>
                  <w:vAlign w:val="center"/>
                </w:tcPr>
                <w:p w14:paraId="6B8B3B83" w14:textId="77777777" w:rsidR="004D7D78" w:rsidRPr="003B3813" w:rsidRDefault="004D7D78" w:rsidP="00643639">
                  <w:pPr>
                    <w:ind w:firstLine="355"/>
                    <w:rPr>
                      <w:rFonts w:ascii="Arial" w:hAnsi="Arial" w:cs="Arial"/>
                      <w:sz w:val="18"/>
                      <w:szCs w:val="20"/>
                    </w:rPr>
                  </w:pPr>
                  <w:r w:rsidRPr="003B3813">
                    <w:rPr>
                      <w:rFonts w:ascii="Arial" w:hAnsi="Arial" w:cs="Arial"/>
                      <w:sz w:val="18"/>
                      <w:szCs w:val="20"/>
                    </w:rPr>
                    <w:t>- na szlakach</w:t>
                  </w:r>
                </w:p>
              </w:tc>
              <w:tc>
                <w:tcPr>
                  <w:tcW w:w="2692" w:type="dxa"/>
                  <w:shd w:val="clear" w:color="auto" w:fill="auto"/>
                  <w:vAlign w:val="center"/>
                </w:tcPr>
                <w:p w14:paraId="5776FEA9" w14:textId="77777777" w:rsidR="004D7D78" w:rsidRPr="003B3813" w:rsidRDefault="004D7D78" w:rsidP="00643639">
                  <w:pPr>
                    <w:rPr>
                      <w:rFonts w:ascii="Arial" w:hAnsi="Arial" w:cs="Arial"/>
                      <w:sz w:val="18"/>
                      <w:szCs w:val="20"/>
                    </w:rPr>
                  </w:pPr>
                  <w:r w:rsidRPr="003B3813">
                    <w:rPr>
                      <w:rFonts w:ascii="Arial" w:hAnsi="Arial" w:cs="Arial"/>
                      <w:sz w:val="18"/>
                      <w:szCs w:val="20"/>
                    </w:rPr>
                    <w:t>R=20 m</w:t>
                  </w:r>
                </w:p>
              </w:tc>
            </w:tr>
            <w:tr w:rsidR="004D7D78" w:rsidRPr="003B3813" w14:paraId="366B6A56" w14:textId="77777777" w:rsidTr="004D7D78">
              <w:trPr>
                <w:trHeight w:val="284"/>
                <w:jc w:val="center"/>
              </w:trPr>
              <w:tc>
                <w:tcPr>
                  <w:tcW w:w="3260" w:type="dxa"/>
                  <w:shd w:val="clear" w:color="auto" w:fill="auto"/>
                  <w:vAlign w:val="center"/>
                </w:tcPr>
                <w:p w14:paraId="299E6198" w14:textId="77777777" w:rsidR="004D7D78" w:rsidRPr="003B3813" w:rsidRDefault="004D7D78" w:rsidP="00643639">
                  <w:pPr>
                    <w:ind w:firstLine="355"/>
                    <w:rPr>
                      <w:rFonts w:ascii="Arial" w:hAnsi="Arial" w:cs="Arial"/>
                      <w:sz w:val="18"/>
                      <w:szCs w:val="20"/>
                    </w:rPr>
                  </w:pPr>
                  <w:r w:rsidRPr="003B3813">
                    <w:rPr>
                      <w:rFonts w:ascii="Arial" w:hAnsi="Arial" w:cs="Arial"/>
                      <w:sz w:val="18"/>
                      <w:szCs w:val="20"/>
                    </w:rPr>
                    <w:t xml:space="preserve">- na pętlach </w:t>
                  </w:r>
                </w:p>
              </w:tc>
              <w:tc>
                <w:tcPr>
                  <w:tcW w:w="2692" w:type="dxa"/>
                  <w:shd w:val="clear" w:color="auto" w:fill="auto"/>
                  <w:vAlign w:val="center"/>
                </w:tcPr>
                <w:p w14:paraId="3C12C063" w14:textId="77777777" w:rsidR="004D7D78" w:rsidRPr="003B3813" w:rsidRDefault="004D7D78" w:rsidP="00643639">
                  <w:pPr>
                    <w:rPr>
                      <w:rFonts w:ascii="Arial" w:hAnsi="Arial" w:cs="Arial"/>
                      <w:sz w:val="18"/>
                      <w:szCs w:val="20"/>
                    </w:rPr>
                  </w:pPr>
                  <w:r w:rsidRPr="003B3813">
                    <w:rPr>
                      <w:rFonts w:ascii="Arial" w:hAnsi="Arial" w:cs="Arial"/>
                      <w:sz w:val="18"/>
                      <w:szCs w:val="20"/>
                    </w:rPr>
                    <w:t xml:space="preserve">R=18 m </w:t>
                  </w:r>
                </w:p>
              </w:tc>
            </w:tr>
            <w:tr w:rsidR="004D7D78" w:rsidRPr="003B3813" w14:paraId="33A67BD3" w14:textId="77777777" w:rsidTr="004D7D78">
              <w:trPr>
                <w:trHeight w:val="284"/>
                <w:jc w:val="center"/>
              </w:trPr>
              <w:tc>
                <w:tcPr>
                  <w:tcW w:w="3260" w:type="dxa"/>
                  <w:shd w:val="clear" w:color="auto" w:fill="auto"/>
                  <w:vAlign w:val="center"/>
                </w:tcPr>
                <w:p w14:paraId="51DB2CF3" w14:textId="77777777" w:rsidR="004D7D78" w:rsidRPr="003B3813" w:rsidRDefault="004D7D78" w:rsidP="0025519C">
                  <w:pPr>
                    <w:numPr>
                      <w:ilvl w:val="0"/>
                      <w:numId w:val="4"/>
                    </w:numPr>
                    <w:rPr>
                      <w:rFonts w:ascii="Arial" w:hAnsi="Arial" w:cs="Arial"/>
                      <w:sz w:val="18"/>
                      <w:szCs w:val="20"/>
                    </w:rPr>
                  </w:pPr>
                  <w:r w:rsidRPr="003B3813">
                    <w:rPr>
                      <w:rFonts w:ascii="Arial" w:hAnsi="Arial" w:cs="Arial"/>
                      <w:sz w:val="18"/>
                      <w:szCs w:val="20"/>
                    </w:rPr>
                    <w:t>Najmniejszy promień łuku pionowego</w:t>
                  </w:r>
                </w:p>
              </w:tc>
              <w:tc>
                <w:tcPr>
                  <w:tcW w:w="2692" w:type="dxa"/>
                  <w:shd w:val="clear" w:color="auto" w:fill="auto"/>
                  <w:vAlign w:val="center"/>
                </w:tcPr>
                <w:p w14:paraId="60583999" w14:textId="77777777" w:rsidR="004D7D78" w:rsidRPr="003B3813" w:rsidRDefault="004D7D78" w:rsidP="00643639">
                  <w:pPr>
                    <w:rPr>
                      <w:rFonts w:ascii="Arial" w:hAnsi="Arial" w:cs="Arial"/>
                      <w:sz w:val="18"/>
                      <w:szCs w:val="20"/>
                    </w:rPr>
                  </w:pPr>
                  <w:r w:rsidRPr="003B3813">
                    <w:rPr>
                      <w:rFonts w:ascii="Arial" w:hAnsi="Arial" w:cs="Arial"/>
                      <w:sz w:val="18"/>
                      <w:szCs w:val="20"/>
                    </w:rPr>
                    <w:t>R=1000 m</w:t>
                  </w:r>
                </w:p>
              </w:tc>
            </w:tr>
            <w:tr w:rsidR="004D7D78" w:rsidRPr="003B3813" w14:paraId="6C438816" w14:textId="77777777" w:rsidTr="004D7D78">
              <w:trPr>
                <w:trHeight w:val="284"/>
                <w:jc w:val="center"/>
              </w:trPr>
              <w:tc>
                <w:tcPr>
                  <w:tcW w:w="3260" w:type="dxa"/>
                  <w:shd w:val="clear" w:color="auto" w:fill="auto"/>
                  <w:vAlign w:val="center"/>
                </w:tcPr>
                <w:p w14:paraId="14E90DF2" w14:textId="77777777" w:rsidR="004D7D78" w:rsidRPr="003B3813" w:rsidRDefault="004D7D78" w:rsidP="0025519C">
                  <w:pPr>
                    <w:numPr>
                      <w:ilvl w:val="0"/>
                      <w:numId w:val="4"/>
                    </w:numPr>
                    <w:rPr>
                      <w:rFonts w:ascii="Arial" w:hAnsi="Arial" w:cs="Arial"/>
                      <w:sz w:val="18"/>
                      <w:szCs w:val="20"/>
                    </w:rPr>
                  </w:pPr>
                  <w:r w:rsidRPr="003B3813">
                    <w:rPr>
                      <w:rFonts w:ascii="Arial" w:hAnsi="Arial" w:cs="Arial"/>
                      <w:sz w:val="18"/>
                      <w:szCs w:val="20"/>
                    </w:rPr>
                    <w:t>Rozjazdy tramwajowe</w:t>
                  </w:r>
                </w:p>
              </w:tc>
              <w:tc>
                <w:tcPr>
                  <w:tcW w:w="2692" w:type="dxa"/>
                  <w:shd w:val="clear" w:color="auto" w:fill="auto"/>
                  <w:vAlign w:val="center"/>
                </w:tcPr>
                <w:p w14:paraId="4BC8AA8C" w14:textId="77777777" w:rsidR="004D7D78" w:rsidRPr="003B3813" w:rsidRDefault="004D7D78" w:rsidP="00643639">
                  <w:pPr>
                    <w:rPr>
                      <w:rFonts w:ascii="Arial" w:hAnsi="Arial" w:cs="Arial"/>
                      <w:sz w:val="18"/>
                      <w:szCs w:val="20"/>
                    </w:rPr>
                  </w:pPr>
                </w:p>
              </w:tc>
            </w:tr>
            <w:tr w:rsidR="004D7D78" w:rsidRPr="003B3813" w14:paraId="57A5CD80" w14:textId="77777777" w:rsidTr="004D7D78">
              <w:trPr>
                <w:trHeight w:val="284"/>
                <w:jc w:val="center"/>
              </w:trPr>
              <w:tc>
                <w:tcPr>
                  <w:tcW w:w="3260" w:type="dxa"/>
                  <w:shd w:val="clear" w:color="auto" w:fill="auto"/>
                  <w:vAlign w:val="center"/>
                </w:tcPr>
                <w:p w14:paraId="75C89BEA" w14:textId="77777777" w:rsidR="004D7D78" w:rsidRPr="003B3813" w:rsidRDefault="004D7D78" w:rsidP="00643639">
                  <w:pPr>
                    <w:ind w:firstLine="355"/>
                    <w:rPr>
                      <w:rFonts w:ascii="Arial" w:hAnsi="Arial" w:cs="Arial"/>
                      <w:sz w:val="18"/>
                      <w:szCs w:val="20"/>
                    </w:rPr>
                  </w:pPr>
                  <w:r w:rsidRPr="003B3813">
                    <w:rPr>
                      <w:rFonts w:ascii="Arial" w:hAnsi="Arial" w:cs="Arial"/>
                      <w:sz w:val="18"/>
                      <w:szCs w:val="20"/>
                    </w:rPr>
                    <w:t xml:space="preserve"> - minimalny promień za zwrotnicą</w:t>
                  </w:r>
                </w:p>
              </w:tc>
              <w:tc>
                <w:tcPr>
                  <w:tcW w:w="2692" w:type="dxa"/>
                  <w:shd w:val="clear" w:color="auto" w:fill="auto"/>
                  <w:vAlign w:val="center"/>
                </w:tcPr>
                <w:p w14:paraId="2C125DD0" w14:textId="77777777" w:rsidR="004D7D78" w:rsidRPr="003B3813" w:rsidRDefault="004D7D78" w:rsidP="00643639">
                  <w:pPr>
                    <w:rPr>
                      <w:rFonts w:ascii="Arial" w:hAnsi="Arial" w:cs="Arial"/>
                      <w:sz w:val="18"/>
                      <w:szCs w:val="20"/>
                    </w:rPr>
                  </w:pPr>
                  <w:r w:rsidRPr="003B3813">
                    <w:rPr>
                      <w:rFonts w:ascii="Arial" w:hAnsi="Arial" w:cs="Arial"/>
                      <w:sz w:val="18"/>
                      <w:szCs w:val="20"/>
                    </w:rPr>
                    <w:t>20 m</w:t>
                  </w:r>
                </w:p>
              </w:tc>
            </w:tr>
            <w:tr w:rsidR="004D7D78" w:rsidRPr="003B3813" w14:paraId="60FBF92D" w14:textId="77777777" w:rsidTr="004D7D78">
              <w:trPr>
                <w:trHeight w:val="284"/>
                <w:jc w:val="center"/>
              </w:trPr>
              <w:tc>
                <w:tcPr>
                  <w:tcW w:w="3260" w:type="dxa"/>
                  <w:shd w:val="clear" w:color="auto" w:fill="auto"/>
                  <w:vAlign w:val="center"/>
                </w:tcPr>
                <w:p w14:paraId="0EC998A5" w14:textId="77777777" w:rsidR="004D7D78" w:rsidRPr="003B3813" w:rsidRDefault="004D7D78" w:rsidP="00643639">
                  <w:pPr>
                    <w:ind w:firstLine="355"/>
                    <w:rPr>
                      <w:rFonts w:ascii="Arial" w:hAnsi="Arial" w:cs="Arial"/>
                      <w:sz w:val="18"/>
                      <w:szCs w:val="20"/>
                    </w:rPr>
                  </w:pPr>
                </w:p>
              </w:tc>
              <w:tc>
                <w:tcPr>
                  <w:tcW w:w="2692" w:type="dxa"/>
                  <w:shd w:val="clear" w:color="auto" w:fill="auto"/>
                  <w:vAlign w:val="center"/>
                </w:tcPr>
                <w:p w14:paraId="66F1B00E" w14:textId="77777777" w:rsidR="004D7D78" w:rsidRPr="003B3813" w:rsidRDefault="004D7D78" w:rsidP="00643639">
                  <w:pPr>
                    <w:rPr>
                      <w:rFonts w:ascii="Arial" w:hAnsi="Arial" w:cs="Arial"/>
                      <w:sz w:val="18"/>
                      <w:szCs w:val="20"/>
                    </w:rPr>
                  </w:pPr>
                </w:p>
              </w:tc>
            </w:tr>
            <w:tr w:rsidR="004D7D78" w:rsidRPr="003B3813" w14:paraId="7D41DE72" w14:textId="77777777" w:rsidTr="004D7D78">
              <w:trPr>
                <w:trHeight w:val="284"/>
                <w:jc w:val="center"/>
              </w:trPr>
              <w:tc>
                <w:tcPr>
                  <w:tcW w:w="3260" w:type="dxa"/>
                  <w:shd w:val="clear" w:color="auto" w:fill="auto"/>
                  <w:vAlign w:val="center"/>
                </w:tcPr>
                <w:p w14:paraId="3D93295C" w14:textId="77777777" w:rsidR="004D7D78" w:rsidRPr="003B3813" w:rsidRDefault="004D7D78" w:rsidP="00643639">
                  <w:pPr>
                    <w:ind w:firstLine="355"/>
                    <w:rPr>
                      <w:rFonts w:ascii="Arial" w:hAnsi="Arial" w:cs="Arial"/>
                      <w:sz w:val="18"/>
                      <w:szCs w:val="20"/>
                    </w:rPr>
                  </w:pPr>
                  <w:r w:rsidRPr="003B3813">
                    <w:rPr>
                      <w:rFonts w:ascii="Arial" w:hAnsi="Arial" w:cs="Arial"/>
                      <w:sz w:val="18"/>
                      <w:szCs w:val="20"/>
                    </w:rPr>
                    <w:t xml:space="preserve"> - sterowanie</w:t>
                  </w:r>
                </w:p>
              </w:tc>
              <w:tc>
                <w:tcPr>
                  <w:tcW w:w="2692" w:type="dxa"/>
                  <w:shd w:val="clear" w:color="auto" w:fill="auto"/>
                  <w:vAlign w:val="center"/>
                </w:tcPr>
                <w:p w14:paraId="51A68B7B" w14:textId="77777777" w:rsidR="004D7D78" w:rsidRPr="003B3813" w:rsidRDefault="004D7D78" w:rsidP="00643639">
                  <w:pPr>
                    <w:rPr>
                      <w:rFonts w:ascii="Arial" w:hAnsi="Arial" w:cs="Arial"/>
                      <w:sz w:val="18"/>
                      <w:szCs w:val="20"/>
                    </w:rPr>
                  </w:pPr>
                  <w:r w:rsidRPr="003B3813">
                    <w:rPr>
                      <w:rFonts w:ascii="Arial" w:hAnsi="Arial" w:cs="Arial"/>
                      <w:sz w:val="18"/>
                      <w:szCs w:val="20"/>
                    </w:rPr>
                    <w:t>promieniowanie podczerwone, kodowane</w:t>
                  </w:r>
                </w:p>
              </w:tc>
            </w:tr>
            <w:tr w:rsidR="004D7D78" w:rsidRPr="003B3813" w14:paraId="5900AF43" w14:textId="77777777" w:rsidTr="004D7D78">
              <w:trPr>
                <w:trHeight w:val="284"/>
                <w:jc w:val="center"/>
              </w:trPr>
              <w:tc>
                <w:tcPr>
                  <w:tcW w:w="3260" w:type="dxa"/>
                  <w:shd w:val="clear" w:color="auto" w:fill="auto"/>
                  <w:vAlign w:val="center"/>
                </w:tcPr>
                <w:p w14:paraId="62FFC9C7" w14:textId="77777777" w:rsidR="004D7D78" w:rsidRPr="003B3813" w:rsidRDefault="004D7D78" w:rsidP="0025519C">
                  <w:pPr>
                    <w:numPr>
                      <w:ilvl w:val="0"/>
                      <w:numId w:val="4"/>
                    </w:numPr>
                    <w:rPr>
                      <w:rFonts w:ascii="Arial" w:hAnsi="Arial" w:cs="Arial"/>
                      <w:sz w:val="18"/>
                      <w:szCs w:val="20"/>
                    </w:rPr>
                  </w:pPr>
                  <w:r w:rsidRPr="003B3813">
                    <w:rPr>
                      <w:rFonts w:ascii="Arial" w:hAnsi="Arial" w:cs="Arial"/>
                      <w:sz w:val="18"/>
                      <w:szCs w:val="20"/>
                    </w:rPr>
                    <w:t>Przechył toru na łukach</w:t>
                  </w:r>
                </w:p>
              </w:tc>
              <w:tc>
                <w:tcPr>
                  <w:tcW w:w="2692" w:type="dxa"/>
                  <w:shd w:val="clear" w:color="auto" w:fill="auto"/>
                  <w:vAlign w:val="center"/>
                </w:tcPr>
                <w:p w14:paraId="09ECB5A2" w14:textId="77777777" w:rsidR="004D7D78" w:rsidRPr="003B3813" w:rsidRDefault="004D7D78" w:rsidP="00643639">
                  <w:pPr>
                    <w:rPr>
                      <w:rFonts w:ascii="Arial" w:hAnsi="Arial" w:cs="Arial"/>
                      <w:sz w:val="18"/>
                      <w:szCs w:val="20"/>
                    </w:rPr>
                  </w:pPr>
                </w:p>
              </w:tc>
            </w:tr>
            <w:tr w:rsidR="004D7D78" w:rsidRPr="003B3813" w14:paraId="68C81398" w14:textId="77777777" w:rsidTr="004D7D78">
              <w:trPr>
                <w:trHeight w:val="284"/>
                <w:jc w:val="center"/>
              </w:trPr>
              <w:tc>
                <w:tcPr>
                  <w:tcW w:w="3260" w:type="dxa"/>
                  <w:shd w:val="clear" w:color="auto" w:fill="auto"/>
                  <w:vAlign w:val="center"/>
                </w:tcPr>
                <w:p w14:paraId="0A508C03" w14:textId="77777777" w:rsidR="004D7D78" w:rsidRPr="003B3813" w:rsidRDefault="004D7D78" w:rsidP="00643639">
                  <w:pPr>
                    <w:ind w:firstLine="355"/>
                    <w:rPr>
                      <w:rFonts w:ascii="Arial" w:hAnsi="Arial" w:cs="Arial"/>
                      <w:sz w:val="18"/>
                      <w:szCs w:val="20"/>
                    </w:rPr>
                  </w:pPr>
                  <w:r w:rsidRPr="003B3813">
                    <w:rPr>
                      <w:rFonts w:ascii="Arial" w:hAnsi="Arial" w:cs="Arial"/>
                      <w:sz w:val="18"/>
                      <w:szCs w:val="20"/>
                    </w:rPr>
                    <w:t xml:space="preserve"> - minimalna</w:t>
                  </w:r>
                </w:p>
              </w:tc>
              <w:tc>
                <w:tcPr>
                  <w:tcW w:w="2692" w:type="dxa"/>
                  <w:shd w:val="clear" w:color="auto" w:fill="auto"/>
                  <w:vAlign w:val="center"/>
                </w:tcPr>
                <w:p w14:paraId="4F180D6E" w14:textId="77777777" w:rsidR="004D7D78" w:rsidRPr="003B3813" w:rsidRDefault="004D7D78" w:rsidP="00643639">
                  <w:pPr>
                    <w:rPr>
                      <w:rFonts w:ascii="Arial" w:hAnsi="Arial" w:cs="Arial"/>
                      <w:sz w:val="18"/>
                      <w:szCs w:val="20"/>
                    </w:rPr>
                  </w:pPr>
                  <w:r w:rsidRPr="003B3813">
                    <w:rPr>
                      <w:rFonts w:ascii="Arial" w:hAnsi="Arial" w:cs="Arial"/>
                      <w:sz w:val="18"/>
                      <w:szCs w:val="20"/>
                    </w:rPr>
                    <w:t>20 mm</w:t>
                  </w:r>
                </w:p>
              </w:tc>
            </w:tr>
            <w:tr w:rsidR="004D7D78" w:rsidRPr="003B3813" w14:paraId="4FB0BA95" w14:textId="77777777" w:rsidTr="004D7D78">
              <w:trPr>
                <w:trHeight w:val="284"/>
                <w:jc w:val="center"/>
              </w:trPr>
              <w:tc>
                <w:tcPr>
                  <w:tcW w:w="3260" w:type="dxa"/>
                  <w:shd w:val="clear" w:color="auto" w:fill="auto"/>
                  <w:vAlign w:val="center"/>
                </w:tcPr>
                <w:p w14:paraId="5EA497DE" w14:textId="77777777" w:rsidR="004D7D78" w:rsidRPr="003B3813" w:rsidRDefault="004D7D78" w:rsidP="00643639">
                  <w:pPr>
                    <w:ind w:firstLine="355"/>
                    <w:rPr>
                      <w:rFonts w:ascii="Arial" w:hAnsi="Arial" w:cs="Arial"/>
                      <w:sz w:val="18"/>
                      <w:szCs w:val="20"/>
                    </w:rPr>
                  </w:pPr>
                  <w:r w:rsidRPr="003B3813">
                    <w:rPr>
                      <w:rFonts w:ascii="Arial" w:hAnsi="Arial" w:cs="Arial"/>
                      <w:sz w:val="18"/>
                      <w:szCs w:val="20"/>
                    </w:rPr>
                    <w:t xml:space="preserve"> - maksymalna</w:t>
                  </w:r>
                </w:p>
              </w:tc>
              <w:tc>
                <w:tcPr>
                  <w:tcW w:w="2692" w:type="dxa"/>
                  <w:shd w:val="clear" w:color="auto" w:fill="auto"/>
                  <w:vAlign w:val="center"/>
                </w:tcPr>
                <w:p w14:paraId="6B62FDD5" w14:textId="77777777" w:rsidR="004D7D78" w:rsidRPr="003B3813" w:rsidRDefault="004D7D78" w:rsidP="00643639">
                  <w:pPr>
                    <w:rPr>
                      <w:rFonts w:ascii="Arial" w:hAnsi="Arial" w:cs="Arial"/>
                      <w:sz w:val="18"/>
                      <w:szCs w:val="20"/>
                    </w:rPr>
                  </w:pPr>
                  <w:r w:rsidRPr="003B3813">
                    <w:rPr>
                      <w:rFonts w:ascii="Arial" w:hAnsi="Arial" w:cs="Arial"/>
                      <w:sz w:val="18"/>
                      <w:szCs w:val="20"/>
                    </w:rPr>
                    <w:t>150 mm</w:t>
                  </w:r>
                </w:p>
              </w:tc>
            </w:tr>
            <w:tr w:rsidR="004D7D78" w:rsidRPr="003B3813" w14:paraId="45141426" w14:textId="77777777" w:rsidTr="004D7D78">
              <w:trPr>
                <w:trHeight w:val="284"/>
                <w:jc w:val="center"/>
              </w:trPr>
              <w:tc>
                <w:tcPr>
                  <w:tcW w:w="3260" w:type="dxa"/>
                  <w:shd w:val="clear" w:color="auto" w:fill="auto"/>
                  <w:vAlign w:val="center"/>
                </w:tcPr>
                <w:p w14:paraId="49F2B6AD" w14:textId="77777777" w:rsidR="004D7D78" w:rsidRPr="003B3813" w:rsidRDefault="004D7D78" w:rsidP="0025519C">
                  <w:pPr>
                    <w:numPr>
                      <w:ilvl w:val="0"/>
                      <w:numId w:val="5"/>
                    </w:numPr>
                    <w:rPr>
                      <w:rFonts w:ascii="Arial" w:hAnsi="Arial" w:cs="Arial"/>
                      <w:sz w:val="18"/>
                      <w:szCs w:val="20"/>
                    </w:rPr>
                  </w:pPr>
                  <w:r w:rsidRPr="003B3813">
                    <w:rPr>
                      <w:rFonts w:ascii="Arial" w:hAnsi="Arial" w:cs="Arial"/>
                      <w:sz w:val="18"/>
                      <w:szCs w:val="20"/>
                    </w:rPr>
                    <w:t>Skrajnia budowli według</w:t>
                  </w:r>
                </w:p>
              </w:tc>
              <w:tc>
                <w:tcPr>
                  <w:tcW w:w="2692" w:type="dxa"/>
                  <w:shd w:val="clear" w:color="auto" w:fill="auto"/>
                  <w:vAlign w:val="center"/>
                </w:tcPr>
                <w:p w14:paraId="7F56EECC" w14:textId="77777777" w:rsidR="004D7D78" w:rsidRPr="003B3813" w:rsidRDefault="004D7D78" w:rsidP="00643639">
                  <w:pPr>
                    <w:rPr>
                      <w:rFonts w:ascii="Arial" w:hAnsi="Arial" w:cs="Arial"/>
                      <w:sz w:val="18"/>
                      <w:szCs w:val="20"/>
                    </w:rPr>
                  </w:pPr>
                  <w:r w:rsidRPr="003B3813">
                    <w:rPr>
                      <w:rFonts w:ascii="Arial" w:hAnsi="Arial" w:cs="Arial"/>
                      <w:sz w:val="18"/>
                      <w:szCs w:val="20"/>
                    </w:rPr>
                    <w:t>PN-K-92009</w:t>
                  </w:r>
                </w:p>
              </w:tc>
            </w:tr>
          </w:tbl>
          <w:p w14:paraId="2E55E261" w14:textId="77777777" w:rsidR="004D7D78" w:rsidRPr="003B3813" w:rsidRDefault="004D7D78" w:rsidP="00435E72">
            <w:pPr>
              <w:pStyle w:val="Styl2"/>
              <w:ind w:left="360" w:firstLine="0"/>
              <w:jc w:val="both"/>
              <w:rPr>
                <w:rFonts w:cs="Arial"/>
              </w:rPr>
            </w:pPr>
          </w:p>
          <w:p w14:paraId="2B3B17ED" w14:textId="77777777" w:rsidR="00F60272" w:rsidRPr="003B3813" w:rsidRDefault="00F60272" w:rsidP="00E8199D">
            <w:pPr>
              <w:pStyle w:val="Styl2"/>
              <w:ind w:left="360" w:firstLine="0"/>
              <w:jc w:val="both"/>
              <w:rPr>
                <w:rFonts w:cs="Arial"/>
              </w:rPr>
            </w:pPr>
          </w:p>
          <w:p w14:paraId="2FDA5E48" w14:textId="31C9F14E" w:rsidR="004D7D78" w:rsidRPr="003B3813" w:rsidRDefault="004D7D78" w:rsidP="0025519C">
            <w:pPr>
              <w:pStyle w:val="Styl2"/>
              <w:numPr>
                <w:ilvl w:val="0"/>
                <w:numId w:val="3"/>
              </w:numPr>
              <w:jc w:val="both"/>
              <w:rPr>
                <w:rFonts w:cs="Arial"/>
              </w:rPr>
            </w:pPr>
            <w:r w:rsidRPr="003B3813">
              <w:rPr>
                <w:rFonts w:cs="Arial"/>
              </w:rPr>
              <w:t>Infrastruktura sieciowa:</w:t>
            </w:r>
          </w:p>
          <w:p w14:paraId="675FCF17" w14:textId="77777777" w:rsidR="004D7D78" w:rsidRPr="003B3813" w:rsidRDefault="004D7D78" w:rsidP="00643639">
            <w:pPr>
              <w:pStyle w:val="Styl2"/>
              <w:ind w:left="360" w:firstLine="0"/>
              <w:jc w:val="both"/>
              <w:rPr>
                <w:rFonts w:cs="Arial"/>
              </w:rPr>
            </w:pPr>
          </w:p>
          <w:p w14:paraId="61988483" w14:textId="77777777" w:rsidR="004D7D78" w:rsidRPr="003B3813" w:rsidRDefault="004D7D78" w:rsidP="004D7D78">
            <w:pPr>
              <w:pStyle w:val="Styl2"/>
              <w:numPr>
                <w:ilvl w:val="1"/>
                <w:numId w:val="3"/>
              </w:numPr>
              <w:ind w:left="1255" w:hanging="657"/>
              <w:rPr>
                <w:rFonts w:cs="Arial"/>
              </w:rPr>
            </w:pPr>
            <w:r w:rsidRPr="003B3813">
              <w:rPr>
                <w:rFonts w:cs="Arial"/>
              </w:rPr>
              <w:t>Napięcie sieci jezdnej</w:t>
            </w:r>
          </w:p>
          <w:p w14:paraId="332089A8" w14:textId="77777777" w:rsidR="004D7D78" w:rsidRPr="003B3813" w:rsidRDefault="004D7D78" w:rsidP="00643639">
            <w:pPr>
              <w:pStyle w:val="Styl2"/>
              <w:ind w:left="993" w:firstLine="0"/>
              <w:rPr>
                <w:rFonts w:cs="Arial"/>
              </w:rPr>
            </w:pPr>
          </w:p>
          <w:p w14:paraId="024DB35F" w14:textId="77777777" w:rsidR="004D7D78" w:rsidRPr="003B3813" w:rsidRDefault="004D7D78" w:rsidP="0025519C">
            <w:pPr>
              <w:pStyle w:val="Styl2"/>
              <w:numPr>
                <w:ilvl w:val="2"/>
                <w:numId w:val="3"/>
              </w:numPr>
              <w:tabs>
                <w:tab w:val="left" w:pos="1681"/>
              </w:tabs>
              <w:spacing w:line="276" w:lineRule="auto"/>
              <w:ind w:hanging="240"/>
              <w:rPr>
                <w:rFonts w:cs="Arial"/>
              </w:rPr>
            </w:pPr>
            <w:bookmarkStart w:id="15" w:name="_Toc96318888"/>
            <w:r w:rsidRPr="003B3813">
              <w:rPr>
                <w:rFonts w:cs="Arial"/>
              </w:rPr>
              <w:t>znamionowe  600V DC</w:t>
            </w:r>
            <w:bookmarkEnd w:id="15"/>
            <w:r w:rsidRPr="003B3813">
              <w:rPr>
                <w:rFonts w:cs="Arial"/>
              </w:rPr>
              <w:t>,</w:t>
            </w:r>
          </w:p>
          <w:p w14:paraId="79E705F8" w14:textId="77777777" w:rsidR="004D7D78" w:rsidRPr="003B3813" w:rsidRDefault="004D7D78" w:rsidP="0025519C">
            <w:pPr>
              <w:pStyle w:val="Styl2"/>
              <w:numPr>
                <w:ilvl w:val="2"/>
                <w:numId w:val="3"/>
              </w:numPr>
              <w:tabs>
                <w:tab w:val="left" w:pos="1681"/>
              </w:tabs>
              <w:spacing w:line="276" w:lineRule="auto"/>
              <w:ind w:hanging="240"/>
              <w:rPr>
                <w:rFonts w:cs="Arial"/>
              </w:rPr>
            </w:pPr>
            <w:r w:rsidRPr="003B3813">
              <w:rPr>
                <w:rFonts w:cs="Arial"/>
              </w:rPr>
              <w:lastRenderedPageBreak/>
              <w:t>najwyższe     800V DC (chwilowe do 1000V DC),</w:t>
            </w:r>
          </w:p>
          <w:p w14:paraId="2EDCFFB8" w14:textId="77777777" w:rsidR="004D7D78" w:rsidRPr="003B3813" w:rsidRDefault="004D7D78" w:rsidP="0025519C">
            <w:pPr>
              <w:pStyle w:val="Styl2"/>
              <w:numPr>
                <w:ilvl w:val="2"/>
                <w:numId w:val="3"/>
              </w:numPr>
              <w:tabs>
                <w:tab w:val="left" w:pos="1681"/>
              </w:tabs>
              <w:spacing w:after="240" w:line="276" w:lineRule="auto"/>
              <w:ind w:hanging="240"/>
              <w:rPr>
                <w:rFonts w:cs="Arial"/>
              </w:rPr>
            </w:pPr>
            <w:r w:rsidRPr="003B3813">
              <w:rPr>
                <w:rFonts w:cs="Arial"/>
              </w:rPr>
              <w:t xml:space="preserve">najniższe </w:t>
            </w:r>
            <w:r w:rsidRPr="003B3813">
              <w:rPr>
                <w:rFonts w:cs="Arial"/>
              </w:rPr>
              <w:tab/>
              <w:t>   400V DC</w:t>
            </w:r>
          </w:p>
          <w:p w14:paraId="6F4B13BA" w14:textId="77777777" w:rsidR="004D7D78" w:rsidRPr="003B3813" w:rsidRDefault="004D7D78" w:rsidP="0025519C">
            <w:pPr>
              <w:pStyle w:val="Styl2"/>
              <w:numPr>
                <w:ilvl w:val="0"/>
                <w:numId w:val="3"/>
              </w:numPr>
              <w:spacing w:after="240"/>
              <w:ind w:hanging="315"/>
              <w:rPr>
                <w:rFonts w:cs="Arial"/>
              </w:rPr>
            </w:pPr>
            <w:r w:rsidRPr="003B3813">
              <w:rPr>
                <w:rFonts w:cs="Arial"/>
              </w:rPr>
              <w:t>Biegunowość zasilania</w:t>
            </w:r>
          </w:p>
          <w:p w14:paraId="2E40B744" w14:textId="77777777" w:rsidR="004D7D78" w:rsidRPr="003B3813" w:rsidRDefault="004D7D78" w:rsidP="0025519C">
            <w:pPr>
              <w:pStyle w:val="Styl2"/>
              <w:numPr>
                <w:ilvl w:val="1"/>
                <w:numId w:val="3"/>
              </w:numPr>
              <w:spacing w:line="276" w:lineRule="auto"/>
              <w:ind w:hanging="457"/>
              <w:rPr>
                <w:rFonts w:cs="Arial"/>
              </w:rPr>
            </w:pPr>
            <w:bookmarkStart w:id="16" w:name="_Toc96318892"/>
            <w:r w:rsidRPr="003B3813">
              <w:rPr>
                <w:rFonts w:cs="Arial"/>
              </w:rPr>
              <w:t>sieć jezdna   biegun dodatni</w:t>
            </w:r>
            <w:bookmarkEnd w:id="16"/>
          </w:p>
          <w:p w14:paraId="03C36660" w14:textId="77777777" w:rsidR="004D7D78" w:rsidRPr="003B3813" w:rsidRDefault="004D7D78" w:rsidP="0025519C">
            <w:pPr>
              <w:pStyle w:val="Styl2"/>
              <w:numPr>
                <w:ilvl w:val="1"/>
                <w:numId w:val="3"/>
              </w:numPr>
              <w:spacing w:line="276" w:lineRule="auto"/>
              <w:ind w:left="1397" w:hanging="425"/>
              <w:rPr>
                <w:rFonts w:cs="Arial"/>
              </w:rPr>
            </w:pPr>
            <w:bookmarkStart w:id="17" w:name="_Toc96318893"/>
            <w:r w:rsidRPr="003B3813">
              <w:rPr>
                <w:rFonts w:cs="Arial"/>
              </w:rPr>
              <w:t xml:space="preserve"> szyna</w:t>
            </w:r>
            <w:r w:rsidRPr="003B3813">
              <w:rPr>
                <w:rFonts w:cs="Arial"/>
              </w:rPr>
              <w:tab/>
              <w:t xml:space="preserve">          biegun ujemny</w:t>
            </w:r>
            <w:bookmarkEnd w:id="17"/>
          </w:p>
          <w:p w14:paraId="7A3B2CF7" w14:textId="77777777" w:rsidR="004D7D78" w:rsidRPr="003B3813" w:rsidRDefault="004D7D78" w:rsidP="00C5642F">
            <w:pPr>
              <w:pStyle w:val="Styl2"/>
              <w:spacing w:line="276" w:lineRule="auto"/>
              <w:ind w:left="972" w:firstLine="0"/>
              <w:rPr>
                <w:rFonts w:cs="Arial"/>
              </w:rPr>
            </w:pPr>
          </w:p>
          <w:p w14:paraId="4B38F37F" w14:textId="77777777" w:rsidR="004D7D78" w:rsidRPr="003B3813" w:rsidRDefault="004D7D78" w:rsidP="0025519C">
            <w:pPr>
              <w:pStyle w:val="Styl2"/>
              <w:numPr>
                <w:ilvl w:val="0"/>
                <w:numId w:val="3"/>
              </w:numPr>
              <w:tabs>
                <w:tab w:val="left" w:pos="459"/>
                <w:tab w:val="left" w:pos="743"/>
              </w:tabs>
              <w:ind w:hanging="315"/>
              <w:rPr>
                <w:rFonts w:cs="Arial"/>
              </w:rPr>
            </w:pPr>
            <w:r w:rsidRPr="003B3813">
              <w:rPr>
                <w:rFonts w:cs="Arial"/>
              </w:rPr>
              <w:t>Napowietrzna sieć jezdna</w:t>
            </w:r>
          </w:p>
          <w:p w14:paraId="62E21B0A" w14:textId="77777777" w:rsidR="004D7D78" w:rsidRPr="003B3813" w:rsidRDefault="004D7D78" w:rsidP="00643639">
            <w:pPr>
              <w:pStyle w:val="Styl2"/>
              <w:tabs>
                <w:tab w:val="left" w:pos="459"/>
                <w:tab w:val="left" w:pos="885"/>
              </w:tabs>
              <w:ind w:left="459" w:firstLine="0"/>
              <w:rPr>
                <w:rFonts w:cs="Arial"/>
              </w:rPr>
            </w:pPr>
          </w:p>
          <w:p w14:paraId="1734288D" w14:textId="77777777" w:rsidR="004D7D78" w:rsidRPr="003B3813" w:rsidRDefault="004D7D78" w:rsidP="0025519C">
            <w:pPr>
              <w:pStyle w:val="Styl2"/>
              <w:numPr>
                <w:ilvl w:val="1"/>
                <w:numId w:val="3"/>
              </w:numPr>
              <w:spacing w:line="276" w:lineRule="auto"/>
              <w:ind w:left="1539" w:hanging="567"/>
              <w:rPr>
                <w:rFonts w:cs="Arial"/>
              </w:rPr>
            </w:pPr>
            <w:r w:rsidRPr="003B3813">
              <w:rPr>
                <w:rFonts w:cs="Arial"/>
              </w:rPr>
              <w:t>wysokość maksymalna  5,60 m nad główką szyny,</w:t>
            </w:r>
          </w:p>
          <w:p w14:paraId="47045B80" w14:textId="77777777" w:rsidR="004D7D78" w:rsidRPr="003B3813" w:rsidRDefault="004D7D78" w:rsidP="0025519C">
            <w:pPr>
              <w:pStyle w:val="Styl2"/>
              <w:numPr>
                <w:ilvl w:val="1"/>
                <w:numId w:val="3"/>
              </w:numPr>
              <w:spacing w:line="276" w:lineRule="auto"/>
              <w:ind w:left="1539" w:hanging="567"/>
              <w:rPr>
                <w:rFonts w:cs="Arial"/>
              </w:rPr>
            </w:pPr>
            <w:r w:rsidRPr="003B3813">
              <w:rPr>
                <w:rFonts w:cs="Arial"/>
              </w:rPr>
              <w:t>wysokość minimalna  4,02 m nad główką szyny,</w:t>
            </w:r>
          </w:p>
          <w:p w14:paraId="0D3712C6" w14:textId="77777777" w:rsidR="004D7D78" w:rsidRPr="003B3813" w:rsidRDefault="004D7D78" w:rsidP="0025519C">
            <w:pPr>
              <w:pStyle w:val="Styl2"/>
              <w:numPr>
                <w:ilvl w:val="1"/>
                <w:numId w:val="3"/>
              </w:numPr>
              <w:spacing w:line="276" w:lineRule="auto"/>
              <w:ind w:left="1539" w:hanging="567"/>
              <w:rPr>
                <w:rFonts w:cs="Arial"/>
              </w:rPr>
            </w:pPr>
            <w:r w:rsidRPr="003B3813">
              <w:rPr>
                <w:rFonts w:cs="Arial"/>
              </w:rPr>
              <w:t>zmiana wysokości przewodu jezdnego pochylenie do 1,5%,</w:t>
            </w:r>
          </w:p>
          <w:p w14:paraId="14D7DE2B" w14:textId="77777777" w:rsidR="004D7D78" w:rsidRPr="003B3813" w:rsidRDefault="004D7D78" w:rsidP="0025519C">
            <w:pPr>
              <w:pStyle w:val="Styl2"/>
              <w:numPr>
                <w:ilvl w:val="1"/>
                <w:numId w:val="3"/>
              </w:numPr>
              <w:spacing w:line="276" w:lineRule="auto"/>
              <w:ind w:left="1539" w:hanging="567"/>
              <w:rPr>
                <w:rFonts w:cs="Arial"/>
              </w:rPr>
            </w:pPr>
            <w:r w:rsidRPr="003B3813">
              <w:rPr>
                <w:rFonts w:cs="Arial"/>
              </w:rPr>
              <w:t xml:space="preserve">maksymalne odsunięcie sieci od osi  </w:t>
            </w:r>
            <w:r w:rsidRPr="003B3813">
              <w:rPr>
                <w:rFonts w:cs="Arial"/>
              </w:rPr>
              <w:sym w:font="Times New Roman" w:char="00B1"/>
            </w:r>
            <w:r w:rsidRPr="003B3813">
              <w:rPr>
                <w:rFonts w:cs="Arial"/>
              </w:rPr>
              <w:t xml:space="preserve"> 0,40 m,</w:t>
            </w:r>
          </w:p>
          <w:p w14:paraId="3872DFDA" w14:textId="77777777" w:rsidR="004D7D78" w:rsidRPr="003B3813" w:rsidRDefault="004D7D78" w:rsidP="0025519C">
            <w:pPr>
              <w:pStyle w:val="Styl2"/>
              <w:numPr>
                <w:ilvl w:val="1"/>
                <w:numId w:val="3"/>
              </w:numPr>
              <w:spacing w:line="276" w:lineRule="auto"/>
              <w:ind w:left="1539" w:hanging="567"/>
              <w:rPr>
                <w:rFonts w:cs="Arial"/>
              </w:rPr>
            </w:pPr>
            <w:r w:rsidRPr="003B3813">
              <w:rPr>
                <w:rFonts w:cs="Arial"/>
              </w:rPr>
              <w:t>przerwa na izolatorze sekcyjnym  450  mm.</w:t>
            </w:r>
          </w:p>
          <w:p w14:paraId="2A028BEF" w14:textId="77777777" w:rsidR="004D7D78" w:rsidRPr="003B3813" w:rsidRDefault="004D7D78" w:rsidP="00EE1A29">
            <w:pPr>
              <w:pStyle w:val="Styl2"/>
              <w:spacing w:line="276" w:lineRule="auto"/>
              <w:rPr>
                <w:rFonts w:cs="Arial"/>
              </w:rPr>
            </w:pPr>
          </w:p>
          <w:p w14:paraId="3EBF0C38" w14:textId="77777777" w:rsidR="004D7D78" w:rsidRPr="003B3813" w:rsidRDefault="004D7D78" w:rsidP="00411C1D">
            <w:pPr>
              <w:pStyle w:val="Styl2"/>
              <w:numPr>
                <w:ilvl w:val="0"/>
                <w:numId w:val="3"/>
              </w:numPr>
              <w:spacing w:after="240" w:line="276" w:lineRule="auto"/>
              <w:rPr>
                <w:rFonts w:cs="Arial"/>
              </w:rPr>
            </w:pPr>
            <w:r w:rsidRPr="003B3813">
              <w:rPr>
                <w:rFonts w:cs="Arial"/>
              </w:rPr>
              <w:t>Infrastruktura zaplecza technicznego</w:t>
            </w:r>
          </w:p>
          <w:p w14:paraId="42448341" w14:textId="011F91C3" w:rsidR="004D7D78" w:rsidRPr="003B3813" w:rsidRDefault="004D7D78" w:rsidP="00EE1A29">
            <w:pPr>
              <w:pStyle w:val="Styl2"/>
              <w:numPr>
                <w:ilvl w:val="1"/>
                <w:numId w:val="3"/>
              </w:numPr>
              <w:spacing w:line="276" w:lineRule="auto"/>
              <w:rPr>
                <w:rFonts w:cs="Arial"/>
              </w:rPr>
            </w:pPr>
            <w:r w:rsidRPr="003B3813">
              <w:t>Musi istnieć możliwość obróbki mechanicznej (reprofilacja) obręczy w zestawach kołowych, bez ich demontażu z wagonu i z wózka jezdnego, na tokarkach podtorowych typu TUP 650 zainstalowanych w MPK Kraków.</w:t>
            </w:r>
            <w:r w:rsidRPr="003B3813">
              <w:rPr>
                <w:rFonts w:cs="Arial"/>
              </w:rPr>
              <w:t xml:space="preserve"> </w:t>
            </w:r>
          </w:p>
          <w:p w14:paraId="49DA36B8" w14:textId="77777777" w:rsidR="004D7D78" w:rsidRPr="003B3813" w:rsidRDefault="004D7D78" w:rsidP="00643639">
            <w:pPr>
              <w:pStyle w:val="Styl2"/>
              <w:ind w:left="85" w:firstLine="0"/>
              <w:jc w:val="both"/>
              <w:rPr>
                <w:rFonts w:cs="Arial"/>
              </w:rPr>
            </w:pPr>
          </w:p>
          <w:p w14:paraId="596C3652" w14:textId="1607F1F6" w:rsidR="00F60272" w:rsidRPr="003B3813" w:rsidRDefault="00F60272" w:rsidP="00643639">
            <w:pPr>
              <w:pStyle w:val="Styl2"/>
              <w:ind w:left="85" w:firstLine="0"/>
              <w:jc w:val="both"/>
              <w:rPr>
                <w:rFonts w:cs="Arial"/>
              </w:rPr>
            </w:pPr>
          </w:p>
        </w:tc>
      </w:tr>
      <w:tr w:rsidR="004D7D78" w:rsidRPr="003B3813" w14:paraId="17853543" w14:textId="77777777" w:rsidTr="006567F2">
        <w:trPr>
          <w:gridAfter w:val="1"/>
          <w:wAfter w:w="9" w:type="dxa"/>
        </w:trPr>
        <w:tc>
          <w:tcPr>
            <w:tcW w:w="3119" w:type="dxa"/>
            <w:tcBorders>
              <w:bottom w:val="single" w:sz="18" w:space="0" w:color="auto"/>
            </w:tcBorders>
          </w:tcPr>
          <w:p w14:paraId="117E187A" w14:textId="77777777" w:rsidR="004D7D78" w:rsidRPr="003B3813" w:rsidRDefault="004D7D78" w:rsidP="00056788">
            <w:pPr>
              <w:ind w:left="360"/>
              <w:rPr>
                <w:rFonts w:ascii="Arial" w:hAnsi="Arial" w:cs="Arial"/>
                <w:b/>
              </w:rPr>
            </w:pPr>
          </w:p>
          <w:p w14:paraId="2D7DA928" w14:textId="77777777" w:rsidR="004D7D78" w:rsidRPr="003B3813" w:rsidRDefault="004D7D78" w:rsidP="00A87F0C">
            <w:pPr>
              <w:pStyle w:val="Nagwek1"/>
              <w:ind w:left="322" w:firstLine="22"/>
              <w:outlineLvl w:val="0"/>
              <w:rPr>
                <w:b w:val="0"/>
              </w:rPr>
            </w:pPr>
            <w:bookmarkStart w:id="18" w:name="_Toc5799323"/>
            <w:bookmarkStart w:id="19" w:name="_Ref519167913"/>
            <w:r w:rsidRPr="003B3813">
              <w:t>Wymagania</w:t>
            </w:r>
            <w:r w:rsidR="00270B66" w:rsidRPr="003B3813">
              <w:t xml:space="preserve"> ogólne</w:t>
            </w:r>
            <w:bookmarkEnd w:id="18"/>
          </w:p>
        </w:tc>
        <w:tc>
          <w:tcPr>
            <w:tcW w:w="10448" w:type="dxa"/>
            <w:tcBorders>
              <w:bottom w:val="single" w:sz="18" w:space="0" w:color="auto"/>
            </w:tcBorders>
            <w:vAlign w:val="center"/>
          </w:tcPr>
          <w:p w14:paraId="48CF3D25" w14:textId="77777777" w:rsidR="004D7D78" w:rsidRPr="003B3813" w:rsidRDefault="004D7D78" w:rsidP="00056788">
            <w:pPr>
              <w:ind w:left="317"/>
              <w:rPr>
                <w:rFonts w:ascii="Arial" w:hAnsi="Arial" w:cs="Arial"/>
                <w:sz w:val="16"/>
                <w:szCs w:val="16"/>
              </w:rPr>
            </w:pPr>
            <w:bookmarkStart w:id="20" w:name="_Toc96318904"/>
            <w:bookmarkStart w:id="21" w:name="_Toc96321902"/>
            <w:bookmarkStart w:id="22" w:name="_Toc96330786"/>
            <w:bookmarkStart w:id="23" w:name="_Toc96331174"/>
            <w:bookmarkStart w:id="24" w:name="_Toc96404654"/>
            <w:bookmarkStart w:id="25" w:name="_Toc96404805"/>
            <w:bookmarkStart w:id="26" w:name="_Toc96492717"/>
            <w:bookmarkStart w:id="27" w:name="_Toc96492885"/>
            <w:bookmarkStart w:id="28" w:name="_Toc96496099"/>
            <w:bookmarkStart w:id="29" w:name="_Toc96496334"/>
            <w:bookmarkStart w:id="30" w:name="_Toc196266884"/>
            <w:bookmarkStart w:id="31" w:name="_Toc196267343"/>
            <w:bookmarkStart w:id="32" w:name="_Toc234829992"/>
            <w:bookmarkStart w:id="33" w:name="_Toc234830368"/>
            <w:bookmarkStart w:id="34" w:name="_Toc245868682"/>
            <w:bookmarkStart w:id="35" w:name="_Toc245868895"/>
            <w:bookmarkStart w:id="36" w:name="_Toc245868986"/>
            <w:bookmarkEnd w:id="19"/>
          </w:p>
          <w:p w14:paraId="3142BFC1" w14:textId="77777777" w:rsidR="00E8199D" w:rsidRPr="003B3813" w:rsidRDefault="004D7D78" w:rsidP="004E40F3">
            <w:pPr>
              <w:numPr>
                <w:ilvl w:val="0"/>
                <w:numId w:val="9"/>
              </w:numPr>
              <w:spacing w:after="240"/>
              <w:ind w:left="463" w:hanging="382"/>
              <w:jc w:val="both"/>
              <w:rPr>
                <w:rFonts w:ascii="Arial" w:hAnsi="Arial" w:cs="Arial"/>
              </w:rPr>
            </w:pPr>
            <w:r w:rsidRPr="003B3813">
              <w:rPr>
                <w:rFonts w:ascii="Arial" w:hAnsi="Arial" w:cs="Arial"/>
              </w:rPr>
              <w:t xml:space="preserve">Długość wagonu:  </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19DC8E14" w14:textId="147D70F3" w:rsidR="00E8199D" w:rsidRPr="003B3813" w:rsidRDefault="00E8199D" w:rsidP="00E8199D">
            <w:pPr>
              <w:spacing w:after="240"/>
              <w:ind w:left="463"/>
              <w:jc w:val="both"/>
              <w:rPr>
                <w:rFonts w:ascii="Arial" w:hAnsi="Arial" w:cs="Arial"/>
              </w:rPr>
            </w:pPr>
            <w:r w:rsidRPr="003B3813">
              <w:rPr>
                <w:rFonts w:ascii="Arial" w:hAnsi="Arial" w:cs="Arial"/>
                <w:b/>
              </w:rPr>
              <w:t>Konfiguracja A</w:t>
            </w:r>
            <w:r w:rsidRPr="003B3813">
              <w:rPr>
                <w:rFonts w:ascii="Arial" w:hAnsi="Arial" w:cs="Arial"/>
              </w:rPr>
              <w:t xml:space="preserve"> – wagon długości 40-43 metry</w:t>
            </w:r>
          </w:p>
          <w:p w14:paraId="3D434405" w14:textId="117FF867" w:rsidR="00E8199D" w:rsidRPr="003B3813" w:rsidRDefault="00E8199D" w:rsidP="00E8199D">
            <w:pPr>
              <w:spacing w:after="240"/>
              <w:ind w:left="463"/>
              <w:jc w:val="both"/>
              <w:rPr>
                <w:rFonts w:ascii="Arial" w:hAnsi="Arial" w:cs="Arial"/>
              </w:rPr>
            </w:pPr>
            <w:r w:rsidRPr="003B3813">
              <w:rPr>
                <w:rFonts w:ascii="Arial" w:hAnsi="Arial" w:cs="Arial"/>
                <w:b/>
              </w:rPr>
              <w:t>Konfiguracja B</w:t>
            </w:r>
            <w:r w:rsidRPr="003B3813">
              <w:rPr>
                <w:rFonts w:ascii="Arial" w:hAnsi="Arial" w:cs="Arial"/>
              </w:rPr>
              <w:t xml:space="preserve"> – wagon długości 24-27 metrów</w:t>
            </w:r>
          </w:p>
          <w:p w14:paraId="58955AD7" w14:textId="723B140F" w:rsidR="00E8199D" w:rsidRPr="003B3813" w:rsidRDefault="00E8199D" w:rsidP="00E8199D">
            <w:pPr>
              <w:spacing w:after="240"/>
              <w:ind w:left="463"/>
              <w:jc w:val="both"/>
              <w:rPr>
                <w:rFonts w:ascii="Arial" w:hAnsi="Arial" w:cs="Arial"/>
              </w:rPr>
            </w:pPr>
            <w:r w:rsidRPr="003B3813">
              <w:rPr>
                <w:rFonts w:ascii="Arial" w:hAnsi="Arial" w:cs="Arial"/>
                <w:b/>
              </w:rPr>
              <w:lastRenderedPageBreak/>
              <w:t>Konfiguracja C</w:t>
            </w:r>
            <w:r w:rsidRPr="003B3813">
              <w:rPr>
                <w:rFonts w:ascii="Arial" w:hAnsi="Arial" w:cs="Arial"/>
              </w:rPr>
              <w:t xml:space="preserve"> – wagon długości 24-27 metrów</w:t>
            </w:r>
          </w:p>
          <w:p w14:paraId="5AE8A1CA" w14:textId="77777777" w:rsidR="004D7D78" w:rsidRPr="003B3813" w:rsidRDefault="004D7D78" w:rsidP="00056788">
            <w:pPr>
              <w:ind w:left="318"/>
              <w:rPr>
                <w:rFonts w:ascii="Arial" w:hAnsi="Arial" w:cs="Arial"/>
              </w:rPr>
            </w:pPr>
          </w:p>
          <w:p w14:paraId="2993B5D9" w14:textId="77777777" w:rsidR="004D7D78" w:rsidRPr="003B3813" w:rsidRDefault="004D7D78" w:rsidP="0025519C">
            <w:pPr>
              <w:numPr>
                <w:ilvl w:val="0"/>
                <w:numId w:val="9"/>
              </w:numPr>
              <w:ind w:left="743" w:hanging="425"/>
              <w:jc w:val="both"/>
              <w:rPr>
                <w:rFonts w:ascii="Arial" w:hAnsi="Arial" w:cs="Arial"/>
              </w:rPr>
            </w:pPr>
            <w:r w:rsidRPr="003B3813">
              <w:rPr>
                <w:rFonts w:ascii="Arial" w:hAnsi="Arial" w:cs="Arial"/>
              </w:rPr>
              <w:t>Szerokość wagonu mierzona na wysokości obniżonej podłogi musi wynosić 2,4 m. Szerokość 2,4 m jest wymagana również na dolnych krawędziach ścian bocznych. Dolna krawędź płata drzwi w stanie otwartym nie może być niżej  niż 220 mm nad PGS  w</w:t>
            </w:r>
            <w:r w:rsidR="00C5642F" w:rsidRPr="003B3813">
              <w:rPr>
                <w:rFonts w:ascii="Arial" w:hAnsi="Arial" w:cs="Arial"/>
              </w:rPr>
              <w:t> </w:t>
            </w:r>
            <w:r w:rsidRPr="003B3813">
              <w:rPr>
                <w:rFonts w:ascii="Arial" w:hAnsi="Arial" w:cs="Arial"/>
              </w:rPr>
              <w:t>najbardziej niekorzystnych warunkach obciążenia i zużycia elementów wagonu.</w:t>
            </w:r>
          </w:p>
          <w:p w14:paraId="22B41C27" w14:textId="77777777" w:rsidR="004D7D78" w:rsidRPr="003B3813" w:rsidRDefault="004D7D78" w:rsidP="00056788">
            <w:pPr>
              <w:pStyle w:val="Akapitzlist"/>
              <w:rPr>
                <w:rFonts w:ascii="Arial" w:hAnsi="Arial" w:cs="Arial"/>
              </w:rPr>
            </w:pPr>
          </w:p>
          <w:p w14:paraId="72A8C13B" w14:textId="77777777" w:rsidR="004D7D78" w:rsidRPr="003B3813" w:rsidRDefault="004D7D78" w:rsidP="0025519C">
            <w:pPr>
              <w:pStyle w:val="Styl2"/>
              <w:numPr>
                <w:ilvl w:val="0"/>
                <w:numId w:val="9"/>
              </w:numPr>
              <w:rPr>
                <w:rFonts w:cs="Arial"/>
              </w:rPr>
            </w:pPr>
            <w:r w:rsidRPr="003B3813">
              <w:rPr>
                <w:rFonts w:cs="Arial"/>
              </w:rPr>
              <w:t>Dopuszczalna maksymalna wysokość, bez odbieraka prądu nie może przekraczać 3,6 m.</w:t>
            </w:r>
          </w:p>
          <w:p w14:paraId="4F09F60F" w14:textId="77777777" w:rsidR="004D7D78" w:rsidRPr="003B3813" w:rsidRDefault="004D7D78" w:rsidP="00056788">
            <w:pPr>
              <w:pStyle w:val="Akapitzlist"/>
              <w:rPr>
                <w:rFonts w:ascii="Arial" w:hAnsi="Arial" w:cs="Arial"/>
              </w:rPr>
            </w:pPr>
          </w:p>
          <w:p w14:paraId="4C318094" w14:textId="77777777" w:rsidR="004D7D78" w:rsidRPr="003B3813" w:rsidRDefault="004D7D78" w:rsidP="0025519C">
            <w:pPr>
              <w:numPr>
                <w:ilvl w:val="0"/>
                <w:numId w:val="9"/>
              </w:numPr>
              <w:rPr>
                <w:rFonts w:ascii="Arial" w:hAnsi="Arial" w:cs="Arial"/>
              </w:rPr>
            </w:pPr>
            <w:r w:rsidRPr="003B3813">
              <w:rPr>
                <w:rFonts w:ascii="Arial" w:hAnsi="Arial" w:cs="Arial"/>
              </w:rPr>
              <w:t>Rozstaw kół tramwaju musi być dostosowany do toru o szerokości 1435 mm.</w:t>
            </w:r>
          </w:p>
          <w:p w14:paraId="221E9385" w14:textId="77777777" w:rsidR="004D7D78" w:rsidRPr="003B3813" w:rsidRDefault="004D7D78" w:rsidP="00056788">
            <w:pPr>
              <w:pStyle w:val="Akapitzlist"/>
              <w:rPr>
                <w:rFonts w:ascii="Arial" w:hAnsi="Arial" w:cs="Arial"/>
              </w:rPr>
            </w:pPr>
          </w:p>
          <w:p w14:paraId="0A0E226C" w14:textId="7287259F" w:rsidR="004D7D78" w:rsidRPr="003B3813" w:rsidRDefault="004D7D78" w:rsidP="005315F0">
            <w:pPr>
              <w:numPr>
                <w:ilvl w:val="0"/>
                <w:numId w:val="9"/>
              </w:numPr>
              <w:rPr>
                <w:rFonts w:ascii="Arial" w:hAnsi="Arial" w:cs="Arial"/>
              </w:rPr>
            </w:pPr>
            <w:r w:rsidRPr="003B3813">
              <w:rPr>
                <w:rFonts w:ascii="Arial" w:hAnsi="Arial" w:cs="Arial"/>
              </w:rPr>
              <w:t xml:space="preserve">Koła jezdne, muszą być odsprężynowane, z obręczą z profilem wklęsłym (preferowany profil PST), wykonanym według rys. MPK nr P016-2009, który jest załącznikiem nr </w:t>
            </w:r>
            <w:r w:rsidR="00A30C06">
              <w:rPr>
                <w:rFonts w:ascii="Arial" w:hAnsi="Arial" w:cs="Arial"/>
              </w:rPr>
              <w:t>3</w:t>
            </w:r>
            <w:r w:rsidRPr="003B3813">
              <w:rPr>
                <w:rFonts w:ascii="Arial" w:hAnsi="Arial" w:cs="Arial"/>
              </w:rPr>
              <w:t>c do STT.</w:t>
            </w:r>
          </w:p>
          <w:p w14:paraId="5B4B3930" w14:textId="77777777" w:rsidR="004D7D78" w:rsidRPr="003B3813" w:rsidRDefault="004D7D78" w:rsidP="00056788">
            <w:pPr>
              <w:pStyle w:val="Akapitzlist"/>
              <w:rPr>
                <w:rFonts w:ascii="Arial" w:hAnsi="Arial" w:cs="Arial"/>
              </w:rPr>
            </w:pPr>
          </w:p>
          <w:p w14:paraId="6FDDC9DD" w14:textId="5632EF82" w:rsidR="004D7D78" w:rsidRPr="003B3813" w:rsidRDefault="004D7D78" w:rsidP="0025519C">
            <w:pPr>
              <w:pStyle w:val="Styl2"/>
              <w:numPr>
                <w:ilvl w:val="0"/>
                <w:numId w:val="9"/>
              </w:numPr>
              <w:jc w:val="both"/>
              <w:rPr>
                <w:rFonts w:cs="Arial"/>
              </w:rPr>
            </w:pPr>
            <w:r w:rsidRPr="003B3813">
              <w:rPr>
                <w:rFonts w:cs="Arial"/>
              </w:rPr>
              <w:t xml:space="preserve">Naciski poszczególnych osi wagonu na tor nie mogą przekroczyć 90 kN, za wyjątkiem pojazdów opisanych w pkt. </w:t>
            </w:r>
            <w:r w:rsidR="00190B1C" w:rsidRPr="003B3813">
              <w:rPr>
                <w:rFonts w:cs="Arial"/>
              </w:rPr>
              <w:fldChar w:fldCharType="begin"/>
            </w:r>
            <w:r w:rsidRPr="003B3813">
              <w:rPr>
                <w:rFonts w:cs="Arial"/>
              </w:rPr>
              <w:instrText xml:space="preserve"> REF _Ref443384596 \r \h </w:instrText>
            </w:r>
            <w:r w:rsidR="003B3813">
              <w:rPr>
                <w:rFonts w:cs="Arial"/>
              </w:rPr>
              <w:instrText xml:space="preserve"> \* MERGEFORMAT </w:instrText>
            </w:r>
            <w:r w:rsidR="00190B1C" w:rsidRPr="003B3813">
              <w:rPr>
                <w:rFonts w:cs="Arial"/>
              </w:rPr>
            </w:r>
            <w:r w:rsidR="00190B1C" w:rsidRPr="003B3813">
              <w:rPr>
                <w:rFonts w:cs="Arial"/>
              </w:rPr>
              <w:fldChar w:fldCharType="separate"/>
            </w:r>
            <w:r w:rsidR="00B95C88">
              <w:rPr>
                <w:rFonts w:cs="Arial"/>
              </w:rPr>
              <w:t>10</w:t>
            </w:r>
            <w:r w:rsidR="009130A8" w:rsidRPr="003B3813">
              <w:rPr>
                <w:rFonts w:cs="Arial"/>
              </w:rPr>
              <w:t>.1</w:t>
            </w:r>
            <w:r w:rsidR="00190B1C" w:rsidRPr="003B3813">
              <w:rPr>
                <w:rFonts w:cs="Arial"/>
              </w:rPr>
              <w:fldChar w:fldCharType="end"/>
            </w:r>
            <w:r w:rsidRPr="003B3813">
              <w:rPr>
                <w:rFonts w:cs="Arial"/>
              </w:rPr>
              <w:t>.</w:t>
            </w:r>
          </w:p>
          <w:p w14:paraId="2A9624EA" w14:textId="77777777" w:rsidR="004D7D78" w:rsidRPr="003B3813" w:rsidRDefault="004D7D78" w:rsidP="00056788">
            <w:pPr>
              <w:pStyle w:val="Akapitzlist"/>
              <w:rPr>
                <w:rFonts w:ascii="Arial" w:hAnsi="Arial" w:cs="Arial"/>
              </w:rPr>
            </w:pPr>
          </w:p>
          <w:p w14:paraId="5D12E1C6" w14:textId="141D0DD8" w:rsidR="004D7D78" w:rsidRPr="003B3813" w:rsidRDefault="004D7D78" w:rsidP="0025519C">
            <w:pPr>
              <w:numPr>
                <w:ilvl w:val="0"/>
                <w:numId w:val="9"/>
              </w:numPr>
              <w:jc w:val="both"/>
              <w:rPr>
                <w:rFonts w:ascii="Arial" w:hAnsi="Arial" w:cs="Arial"/>
              </w:rPr>
            </w:pPr>
            <w:r w:rsidRPr="003B3813">
              <w:rPr>
                <w:rFonts w:ascii="Arial" w:hAnsi="Arial" w:cs="Arial"/>
              </w:rPr>
              <w:t>Wagon tramwajowy musi mieć zabezpieczenia uniemożliwiające uruchomienie go przez osoby niepowołane</w:t>
            </w:r>
            <w:r w:rsidR="009E57C0" w:rsidRPr="003B3813">
              <w:rPr>
                <w:rFonts w:ascii="Arial" w:hAnsi="Arial" w:cs="Arial"/>
              </w:rPr>
              <w:t>.</w:t>
            </w:r>
          </w:p>
          <w:p w14:paraId="23EE35B2" w14:textId="77777777" w:rsidR="00E8199D" w:rsidRPr="003B3813" w:rsidRDefault="00E8199D" w:rsidP="00E8199D">
            <w:pPr>
              <w:pStyle w:val="Akapitzlist"/>
              <w:rPr>
                <w:rFonts w:ascii="Arial" w:hAnsi="Arial" w:cs="Arial"/>
              </w:rPr>
            </w:pPr>
          </w:p>
          <w:p w14:paraId="39A8E3E5" w14:textId="2B212742" w:rsidR="00E8199D" w:rsidRPr="003B3813" w:rsidRDefault="00E8199D" w:rsidP="0025519C">
            <w:pPr>
              <w:numPr>
                <w:ilvl w:val="0"/>
                <w:numId w:val="9"/>
              </w:numPr>
              <w:jc w:val="both"/>
              <w:rPr>
                <w:rFonts w:ascii="Arial" w:hAnsi="Arial" w:cs="Arial"/>
              </w:rPr>
            </w:pPr>
            <w:r w:rsidRPr="003B3813">
              <w:rPr>
                <w:rFonts w:ascii="Arial" w:hAnsi="Arial" w:cs="Arial"/>
              </w:rPr>
              <w:t>Czas uruchomienia pojazdu (pełnej gotowości technicznej pojazdu do świadczenia pracy przewozowej) od</w:t>
            </w:r>
            <w:r w:rsidR="00CE6363" w:rsidRPr="003B3813">
              <w:rPr>
                <w:rFonts w:ascii="Arial" w:hAnsi="Arial" w:cs="Arial"/>
              </w:rPr>
              <w:t xml:space="preserve"> rozpoczęcia procedury</w:t>
            </w:r>
            <w:r w:rsidRPr="003B3813">
              <w:rPr>
                <w:rFonts w:ascii="Arial" w:hAnsi="Arial" w:cs="Arial"/>
              </w:rPr>
              <w:t xml:space="preserve"> załączenia</w:t>
            </w:r>
            <w:r w:rsidR="00CE6363" w:rsidRPr="003B3813">
              <w:rPr>
                <w:rFonts w:ascii="Arial" w:hAnsi="Arial" w:cs="Arial"/>
              </w:rPr>
              <w:t xml:space="preserve"> pojazdu (przy wyłączonych</w:t>
            </w:r>
            <w:r w:rsidRPr="003B3813">
              <w:rPr>
                <w:rFonts w:ascii="Arial" w:hAnsi="Arial" w:cs="Arial"/>
              </w:rPr>
              <w:t xml:space="preserve"> źró</w:t>
            </w:r>
            <w:r w:rsidR="00CE6363" w:rsidRPr="003B3813">
              <w:rPr>
                <w:rFonts w:ascii="Arial" w:hAnsi="Arial" w:cs="Arial"/>
              </w:rPr>
              <w:t>dłach</w:t>
            </w:r>
            <w:r w:rsidRPr="003B3813">
              <w:rPr>
                <w:rFonts w:ascii="Arial" w:hAnsi="Arial" w:cs="Arial"/>
              </w:rPr>
              <w:t xml:space="preserve"> zasilania</w:t>
            </w:r>
            <w:r w:rsidR="00CE6363" w:rsidRPr="003B3813">
              <w:rPr>
                <w:rFonts w:ascii="Arial" w:hAnsi="Arial" w:cs="Arial"/>
              </w:rPr>
              <w:t>)</w:t>
            </w:r>
            <w:r w:rsidRPr="003B3813">
              <w:rPr>
                <w:rFonts w:ascii="Arial" w:hAnsi="Arial" w:cs="Arial"/>
              </w:rPr>
              <w:t xml:space="preserve"> nie może być dłuższy niż 30 sekund.</w:t>
            </w:r>
          </w:p>
          <w:p w14:paraId="386C4EAF" w14:textId="77777777" w:rsidR="004D7D78" w:rsidRPr="003B3813" w:rsidRDefault="004D7D78" w:rsidP="00056788">
            <w:pPr>
              <w:pStyle w:val="Akapitzlist"/>
              <w:rPr>
                <w:rFonts w:ascii="Arial" w:hAnsi="Arial" w:cs="Arial"/>
              </w:rPr>
            </w:pPr>
          </w:p>
          <w:p w14:paraId="2E135CAD" w14:textId="77777777" w:rsidR="004D7D78" w:rsidRPr="003B3813" w:rsidRDefault="004D7D78" w:rsidP="00C20FD2">
            <w:pPr>
              <w:numPr>
                <w:ilvl w:val="0"/>
                <w:numId w:val="9"/>
              </w:numPr>
              <w:jc w:val="both"/>
              <w:rPr>
                <w:rFonts w:ascii="Arial" w:hAnsi="Arial" w:cs="Arial"/>
              </w:rPr>
            </w:pPr>
            <w:r w:rsidRPr="003B3813">
              <w:rPr>
                <w:rFonts w:ascii="Arial" w:hAnsi="Arial" w:cs="Arial"/>
                <w:iCs/>
                <w:color w:val="000000"/>
              </w:rPr>
              <w:t>Wagon tramwajowy musi być wyposażony w pulpit manewrowy umiejscowiony z tyłu wagonu, umieszczony maksymalnie blisko tylnej szyby Wymagane jest zastosowanie ogrzewania oporowego tylnej szyby.</w:t>
            </w:r>
          </w:p>
          <w:p w14:paraId="37D72F2A" w14:textId="77777777" w:rsidR="004D7D78" w:rsidRPr="003B3813" w:rsidRDefault="004D7D78" w:rsidP="00056788">
            <w:pPr>
              <w:pStyle w:val="Akapitzlist"/>
              <w:rPr>
                <w:rFonts w:ascii="Arial" w:hAnsi="Arial" w:cs="Arial"/>
              </w:rPr>
            </w:pPr>
          </w:p>
          <w:p w14:paraId="553941B0" w14:textId="28CC974F" w:rsidR="004D7D78" w:rsidRPr="003B3813" w:rsidRDefault="004D7D78" w:rsidP="0025519C">
            <w:pPr>
              <w:numPr>
                <w:ilvl w:val="0"/>
                <w:numId w:val="9"/>
              </w:numPr>
              <w:jc w:val="both"/>
              <w:rPr>
                <w:rFonts w:ascii="Arial" w:hAnsi="Arial" w:cs="Arial"/>
              </w:rPr>
            </w:pPr>
            <w:bookmarkStart w:id="37" w:name="_Ref456349655"/>
            <w:r w:rsidRPr="003B3813">
              <w:rPr>
                <w:rFonts w:ascii="Arial" w:hAnsi="Arial" w:cs="Arial"/>
              </w:rPr>
              <w:t>Tramwaje muszą posiadać możliwość jazdy bez zasilania z sieci trakcyjnej 600V DC</w:t>
            </w:r>
            <w:r w:rsidR="00A12117" w:rsidRPr="003B3813">
              <w:rPr>
                <w:rFonts w:ascii="Arial" w:hAnsi="Arial" w:cs="Arial"/>
              </w:rPr>
              <w:t xml:space="preserve"> (CFS)</w:t>
            </w:r>
            <w:r w:rsidRPr="003B3813">
              <w:rPr>
                <w:rFonts w:ascii="Arial" w:hAnsi="Arial" w:cs="Arial"/>
              </w:rPr>
              <w:t>:</w:t>
            </w:r>
            <w:bookmarkEnd w:id="37"/>
          </w:p>
          <w:p w14:paraId="1099D834" w14:textId="77777777" w:rsidR="004D7D78" w:rsidRPr="003B3813" w:rsidRDefault="004D7D78" w:rsidP="00C15660">
            <w:pPr>
              <w:jc w:val="both"/>
              <w:rPr>
                <w:rFonts w:ascii="Arial" w:hAnsi="Arial" w:cs="Arial"/>
              </w:rPr>
            </w:pPr>
          </w:p>
          <w:p w14:paraId="743AE7A0" w14:textId="0A62C359" w:rsidR="00A84EE2" w:rsidRPr="003B3813" w:rsidRDefault="00A84EE2" w:rsidP="00411C1D">
            <w:pPr>
              <w:numPr>
                <w:ilvl w:val="1"/>
                <w:numId w:val="9"/>
              </w:numPr>
              <w:spacing w:line="276" w:lineRule="auto"/>
              <w:ind w:left="1452" w:hanging="709"/>
              <w:jc w:val="both"/>
              <w:rPr>
                <w:rFonts w:ascii="Arial" w:hAnsi="Arial" w:cs="Arial"/>
              </w:rPr>
            </w:pPr>
            <w:r w:rsidRPr="003B3813">
              <w:rPr>
                <w:rFonts w:ascii="Arial" w:hAnsi="Arial" w:cs="Arial"/>
                <w:szCs w:val="22"/>
              </w:rPr>
              <w:t xml:space="preserve">Dwa pojazdy z pierwszej Umowy Realizacyjnej muszą mieć zainstalowane </w:t>
            </w:r>
            <w:r w:rsidR="009E57C0" w:rsidRPr="003B3813">
              <w:rPr>
                <w:rFonts w:ascii="Arial" w:hAnsi="Arial" w:cs="Arial"/>
                <w:szCs w:val="22"/>
              </w:rPr>
              <w:t>zespoły baterii trakcyjnych</w:t>
            </w:r>
            <w:r w:rsidRPr="003B3813">
              <w:rPr>
                <w:rFonts w:ascii="Arial" w:hAnsi="Arial" w:cs="Arial"/>
                <w:szCs w:val="22"/>
              </w:rPr>
              <w:t xml:space="preserve"> oraz </w:t>
            </w:r>
            <w:r w:rsidR="009E57C0" w:rsidRPr="003B3813">
              <w:rPr>
                <w:rFonts w:ascii="Arial" w:hAnsi="Arial" w:cs="Arial"/>
                <w:szCs w:val="22"/>
              </w:rPr>
              <w:t xml:space="preserve">kompletny </w:t>
            </w:r>
            <w:r w:rsidRPr="003B3813">
              <w:rPr>
                <w:rFonts w:ascii="Arial" w:hAnsi="Arial" w:cs="Arial"/>
                <w:szCs w:val="22"/>
              </w:rPr>
              <w:t xml:space="preserve">system </w:t>
            </w:r>
            <w:r w:rsidR="009E57C0" w:rsidRPr="003B3813">
              <w:rPr>
                <w:rFonts w:ascii="Arial" w:hAnsi="Arial" w:cs="Arial"/>
                <w:szCs w:val="22"/>
              </w:rPr>
              <w:t xml:space="preserve">do </w:t>
            </w:r>
            <w:r w:rsidRPr="003B3813">
              <w:rPr>
                <w:rFonts w:ascii="Arial" w:hAnsi="Arial" w:cs="Arial"/>
                <w:szCs w:val="22"/>
              </w:rPr>
              <w:t>jazdy bez zasilania z</w:t>
            </w:r>
            <w:r w:rsidR="00F730BE" w:rsidRPr="003B3813">
              <w:rPr>
                <w:rFonts w:ascii="Arial" w:hAnsi="Arial" w:cs="Arial"/>
                <w:szCs w:val="22"/>
              </w:rPr>
              <w:t> </w:t>
            </w:r>
            <w:r w:rsidRPr="003B3813">
              <w:rPr>
                <w:rFonts w:ascii="Arial" w:hAnsi="Arial" w:cs="Arial"/>
                <w:szCs w:val="22"/>
              </w:rPr>
              <w:t>sieci 600V DC</w:t>
            </w:r>
            <w:r w:rsidR="009E57C0" w:rsidRPr="003B3813">
              <w:rPr>
                <w:rFonts w:ascii="Arial" w:hAnsi="Arial" w:cs="Arial"/>
                <w:szCs w:val="22"/>
              </w:rPr>
              <w:t>,</w:t>
            </w:r>
            <w:r w:rsidRPr="003B3813">
              <w:rPr>
                <w:rFonts w:ascii="Arial" w:hAnsi="Arial" w:cs="Arial"/>
                <w:szCs w:val="22"/>
              </w:rPr>
              <w:t xml:space="preserve"> na trasie o długości minimum 3000</w:t>
            </w:r>
            <w:r w:rsidR="009E57C0" w:rsidRPr="003B3813">
              <w:rPr>
                <w:rFonts w:ascii="Arial" w:hAnsi="Arial" w:cs="Arial"/>
                <w:szCs w:val="22"/>
              </w:rPr>
              <w:t xml:space="preserve"> </w:t>
            </w:r>
            <w:r w:rsidRPr="003B3813">
              <w:rPr>
                <w:rFonts w:ascii="Arial" w:hAnsi="Arial" w:cs="Arial"/>
                <w:szCs w:val="22"/>
              </w:rPr>
              <w:t xml:space="preserve">m w dowolnym kierunku (wokół pierwszej obwodnicy w Krakowie – szczegóły są opisane w załączniku nr </w:t>
            </w:r>
            <w:r w:rsidR="00A30C06">
              <w:rPr>
                <w:rFonts w:ascii="Arial" w:hAnsi="Arial" w:cs="Arial"/>
                <w:szCs w:val="22"/>
              </w:rPr>
              <w:t>3d</w:t>
            </w:r>
            <w:r w:rsidRPr="003B3813">
              <w:rPr>
                <w:rFonts w:ascii="Arial" w:hAnsi="Arial" w:cs="Arial"/>
                <w:szCs w:val="22"/>
              </w:rPr>
              <w:t xml:space="preserve"> do S</w:t>
            </w:r>
            <w:r w:rsidR="00A30C06">
              <w:rPr>
                <w:rFonts w:ascii="Arial" w:hAnsi="Arial" w:cs="Arial"/>
                <w:szCs w:val="22"/>
              </w:rPr>
              <w:t>TT</w:t>
            </w:r>
            <w:r w:rsidRPr="003B3813">
              <w:rPr>
                <w:rFonts w:ascii="Arial" w:hAnsi="Arial" w:cs="Arial"/>
                <w:szCs w:val="22"/>
              </w:rPr>
              <w:t>), zapewniając:</w:t>
            </w:r>
          </w:p>
          <w:p w14:paraId="42E1F60B" w14:textId="77777777" w:rsidR="004D7D78" w:rsidRPr="003B3813" w:rsidRDefault="004D7D78" w:rsidP="00056788">
            <w:pPr>
              <w:tabs>
                <w:tab w:val="left" w:pos="2019"/>
                <w:tab w:val="left" w:pos="2302"/>
              </w:tabs>
              <w:spacing w:line="276" w:lineRule="auto"/>
              <w:ind w:left="340"/>
              <w:rPr>
                <w:rFonts w:ascii="Arial" w:hAnsi="Arial" w:cs="Arial"/>
              </w:rPr>
            </w:pPr>
          </w:p>
          <w:p w14:paraId="71A8D956" w14:textId="77777777" w:rsidR="004D7D78" w:rsidRPr="003B3813" w:rsidRDefault="004D7D78" w:rsidP="0025519C">
            <w:pPr>
              <w:numPr>
                <w:ilvl w:val="2"/>
                <w:numId w:val="9"/>
              </w:numPr>
              <w:tabs>
                <w:tab w:val="left" w:pos="1452"/>
                <w:tab w:val="left" w:pos="2302"/>
              </w:tabs>
              <w:spacing w:line="276" w:lineRule="auto"/>
              <w:ind w:firstLine="392"/>
              <w:rPr>
                <w:rFonts w:ascii="Arial" w:hAnsi="Arial" w:cs="Arial"/>
              </w:rPr>
            </w:pPr>
            <w:r w:rsidRPr="003B3813">
              <w:rPr>
                <w:rFonts w:ascii="Arial" w:hAnsi="Arial" w:cs="Arial"/>
              </w:rPr>
              <w:t>Dynamikę/parametry, jak dla pojazdu zasilanego z sieci,</w:t>
            </w:r>
          </w:p>
          <w:p w14:paraId="75A6B42C" w14:textId="749D4451" w:rsidR="004D7D78" w:rsidRPr="003B3813" w:rsidRDefault="004D7D78" w:rsidP="0025519C">
            <w:pPr>
              <w:numPr>
                <w:ilvl w:val="2"/>
                <w:numId w:val="9"/>
              </w:numPr>
              <w:tabs>
                <w:tab w:val="left" w:pos="1452"/>
                <w:tab w:val="left" w:pos="2302"/>
              </w:tabs>
              <w:spacing w:line="276" w:lineRule="auto"/>
              <w:ind w:left="2302" w:hanging="850"/>
              <w:rPr>
                <w:rFonts w:ascii="Arial" w:hAnsi="Arial" w:cs="Arial"/>
              </w:rPr>
            </w:pPr>
            <w:r w:rsidRPr="003B3813">
              <w:rPr>
                <w:rFonts w:ascii="Arial" w:hAnsi="Arial" w:cs="Arial"/>
              </w:rPr>
              <w:t>Trwałość źródeł zasilania minimum 7 lat (przy zachowaniu wymaganego zasięgu pojazdu),</w:t>
            </w:r>
            <w:r w:rsidR="00A84EE2" w:rsidRPr="003B3813">
              <w:rPr>
                <w:rFonts w:cs="Arial"/>
                <w:i/>
                <w:szCs w:val="22"/>
              </w:rPr>
              <w:t xml:space="preserve"> </w:t>
            </w:r>
            <w:r w:rsidR="00B95C88">
              <w:rPr>
                <w:rFonts w:ascii="Arial" w:hAnsi="Arial" w:cs="Arial"/>
                <w:szCs w:val="22"/>
              </w:rPr>
              <w:t>o którym mowa w pkt 10</w:t>
            </w:r>
            <w:r w:rsidR="00A84EE2" w:rsidRPr="003B3813">
              <w:rPr>
                <w:rFonts w:ascii="Arial" w:hAnsi="Arial" w:cs="Arial"/>
                <w:szCs w:val="22"/>
              </w:rPr>
              <w:t>.1),</w:t>
            </w:r>
          </w:p>
          <w:p w14:paraId="175AE69C" w14:textId="2489AC6E" w:rsidR="004D7D78" w:rsidRPr="003B3813" w:rsidRDefault="004D7D78" w:rsidP="0025519C">
            <w:pPr>
              <w:numPr>
                <w:ilvl w:val="2"/>
                <w:numId w:val="9"/>
              </w:numPr>
              <w:tabs>
                <w:tab w:val="left" w:pos="1452"/>
                <w:tab w:val="left" w:pos="2302"/>
              </w:tabs>
              <w:spacing w:line="276" w:lineRule="auto"/>
              <w:ind w:firstLine="392"/>
              <w:rPr>
                <w:rFonts w:ascii="Arial" w:hAnsi="Arial" w:cs="Arial"/>
              </w:rPr>
            </w:pPr>
            <w:r w:rsidRPr="003B3813">
              <w:rPr>
                <w:rFonts w:ascii="Arial" w:hAnsi="Arial" w:cs="Arial"/>
              </w:rPr>
              <w:t xml:space="preserve">Działanie układów </w:t>
            </w:r>
            <w:r w:rsidR="00CE6363" w:rsidRPr="003B3813">
              <w:rPr>
                <w:rFonts w:ascii="Arial" w:hAnsi="Arial" w:cs="Arial"/>
              </w:rPr>
              <w:t>pomocniczych</w:t>
            </w:r>
            <w:r w:rsidRPr="003B3813">
              <w:rPr>
                <w:rFonts w:ascii="Arial" w:hAnsi="Arial" w:cs="Arial"/>
              </w:rPr>
              <w:t xml:space="preserve"> (m.in. ogrzewania/klimatyzacji). </w:t>
            </w:r>
          </w:p>
          <w:p w14:paraId="154DB46F" w14:textId="77777777" w:rsidR="004D7D78" w:rsidRPr="003B3813" w:rsidRDefault="004D7D78" w:rsidP="0025519C">
            <w:pPr>
              <w:numPr>
                <w:ilvl w:val="2"/>
                <w:numId w:val="9"/>
              </w:numPr>
              <w:tabs>
                <w:tab w:val="left" w:pos="1452"/>
                <w:tab w:val="left" w:pos="2302"/>
              </w:tabs>
              <w:spacing w:line="276" w:lineRule="auto"/>
              <w:ind w:firstLine="392"/>
              <w:rPr>
                <w:rFonts w:ascii="Arial" w:hAnsi="Arial" w:cs="Arial"/>
              </w:rPr>
            </w:pPr>
            <w:r w:rsidRPr="003B3813">
              <w:rPr>
                <w:rFonts w:ascii="Arial" w:hAnsi="Arial" w:cs="Arial"/>
              </w:rPr>
              <w:t>Naciski poszczególnych osi wagonu na tor nie mogą przekroczyć 100 kN.</w:t>
            </w:r>
          </w:p>
          <w:p w14:paraId="610FBDEB" w14:textId="77777777" w:rsidR="004D7D78" w:rsidRPr="003B3813" w:rsidRDefault="004D7D78" w:rsidP="0025519C">
            <w:pPr>
              <w:numPr>
                <w:ilvl w:val="2"/>
                <w:numId w:val="9"/>
              </w:numPr>
              <w:tabs>
                <w:tab w:val="left" w:pos="1452"/>
                <w:tab w:val="left" w:pos="2302"/>
              </w:tabs>
              <w:spacing w:line="276" w:lineRule="auto"/>
              <w:ind w:firstLine="392"/>
              <w:rPr>
                <w:rFonts w:ascii="Arial" w:hAnsi="Arial" w:cs="Arial"/>
              </w:rPr>
            </w:pPr>
            <w:r w:rsidRPr="003B3813">
              <w:rPr>
                <w:rFonts w:ascii="Arial" w:hAnsi="Arial" w:cs="Arial"/>
              </w:rPr>
              <w:t>Przy uwzględnieniu nominalnej pojemności wagonu przy 5os/m</w:t>
            </w:r>
            <w:r w:rsidRPr="003B3813">
              <w:rPr>
                <w:rFonts w:ascii="Arial" w:hAnsi="Arial" w:cs="Arial"/>
                <w:vertAlign w:val="superscript"/>
              </w:rPr>
              <w:t>2</w:t>
            </w:r>
            <w:r w:rsidRPr="003B3813">
              <w:rPr>
                <w:rFonts w:ascii="Arial" w:hAnsi="Arial" w:cs="Arial"/>
              </w:rPr>
              <w:t>.</w:t>
            </w:r>
          </w:p>
          <w:p w14:paraId="33F5D808" w14:textId="77777777" w:rsidR="004D7D78" w:rsidRPr="003B3813" w:rsidRDefault="004D7D78" w:rsidP="00BF36F5">
            <w:pPr>
              <w:tabs>
                <w:tab w:val="left" w:pos="1452"/>
                <w:tab w:val="left" w:pos="2302"/>
              </w:tabs>
              <w:spacing w:line="276" w:lineRule="auto"/>
              <w:ind w:left="1452"/>
              <w:rPr>
                <w:rFonts w:ascii="Arial" w:hAnsi="Arial" w:cs="Arial"/>
              </w:rPr>
            </w:pPr>
          </w:p>
          <w:p w14:paraId="796D87D0" w14:textId="363CFCE6" w:rsidR="004D7D78" w:rsidRPr="003B3813" w:rsidRDefault="004D7D78" w:rsidP="004C2F5C">
            <w:pPr>
              <w:numPr>
                <w:ilvl w:val="1"/>
                <w:numId w:val="9"/>
              </w:numPr>
              <w:spacing w:after="240"/>
              <w:ind w:left="1277" w:hanging="425"/>
              <w:jc w:val="both"/>
              <w:rPr>
                <w:rFonts w:ascii="Arial" w:hAnsi="Arial" w:cs="Arial"/>
              </w:rPr>
            </w:pPr>
            <w:r w:rsidRPr="003B3813">
              <w:rPr>
                <w:rFonts w:ascii="Arial" w:hAnsi="Arial" w:cs="Arial"/>
              </w:rPr>
              <w:t xml:space="preserve">Pozostałe pojazdy powinny być wyposażone </w:t>
            </w:r>
            <w:r w:rsidR="009E57C0" w:rsidRPr="003B3813">
              <w:rPr>
                <w:rFonts w:ascii="Arial" w:hAnsi="Arial" w:cs="Arial"/>
              </w:rPr>
              <w:t xml:space="preserve">w kompletny system </w:t>
            </w:r>
            <w:r w:rsidR="008E0FC3" w:rsidRPr="003B3813">
              <w:rPr>
                <w:rFonts w:ascii="Arial" w:hAnsi="Arial" w:cs="Arial"/>
              </w:rPr>
              <w:t xml:space="preserve">(system opisany w punkcie </w:t>
            </w:r>
            <w:r w:rsidR="008E0FC3" w:rsidRPr="003B3813">
              <w:fldChar w:fldCharType="begin"/>
            </w:r>
            <w:r w:rsidR="008E0FC3" w:rsidRPr="003B3813">
              <w:rPr>
                <w:rFonts w:ascii="Arial" w:hAnsi="Arial" w:cs="Arial"/>
              </w:rPr>
              <w:instrText xml:space="preserve"> REF _Ref443384596 \r \h </w:instrText>
            </w:r>
            <w:r w:rsidR="003B3813">
              <w:instrText xml:space="preserve"> \* MERGEFORMAT </w:instrText>
            </w:r>
            <w:r w:rsidR="008E0FC3" w:rsidRPr="003B3813">
              <w:fldChar w:fldCharType="separate"/>
            </w:r>
            <w:r w:rsidR="00B95C88">
              <w:rPr>
                <w:rFonts w:ascii="Arial" w:hAnsi="Arial" w:cs="Arial"/>
              </w:rPr>
              <w:t>10</w:t>
            </w:r>
            <w:bookmarkStart w:id="38" w:name="_GoBack"/>
            <w:bookmarkEnd w:id="38"/>
            <w:r w:rsidR="008E0FC3" w:rsidRPr="003B3813">
              <w:rPr>
                <w:rFonts w:ascii="Arial" w:hAnsi="Arial" w:cs="Arial"/>
              </w:rPr>
              <w:t>.1</w:t>
            </w:r>
            <w:r w:rsidR="008E0FC3" w:rsidRPr="003B3813">
              <w:fldChar w:fldCharType="end"/>
            </w:r>
            <w:r w:rsidR="008E0FC3" w:rsidRPr="003B3813">
              <w:rPr>
                <w:rFonts w:ascii="Arial" w:hAnsi="Arial" w:cs="Arial"/>
              </w:rPr>
              <w:t xml:space="preserve">) </w:t>
            </w:r>
            <w:r w:rsidR="009E57C0" w:rsidRPr="003B3813">
              <w:rPr>
                <w:rFonts w:ascii="Arial" w:hAnsi="Arial" w:cs="Arial"/>
              </w:rPr>
              <w:t>do jazdy bez zasilania z sieci 600V</w:t>
            </w:r>
            <w:r w:rsidR="008E0FC3" w:rsidRPr="003B3813">
              <w:rPr>
                <w:rFonts w:ascii="Arial" w:hAnsi="Arial" w:cs="Arial"/>
              </w:rPr>
              <w:t>, których doposażenie będzie polegało, tylko i</w:t>
            </w:r>
            <w:r w:rsidR="00F730BE" w:rsidRPr="003B3813">
              <w:rPr>
                <w:rFonts w:ascii="Arial" w:hAnsi="Arial" w:cs="Arial"/>
              </w:rPr>
              <w:t> </w:t>
            </w:r>
            <w:r w:rsidR="008E0FC3" w:rsidRPr="003B3813">
              <w:rPr>
                <w:rFonts w:ascii="Arial" w:hAnsi="Arial" w:cs="Arial"/>
              </w:rPr>
              <w:t>wyłącznie na zamontowaniu (pojazd wyposażony w punktu mocowania) i</w:t>
            </w:r>
            <w:r w:rsidR="00F730BE" w:rsidRPr="003B3813">
              <w:rPr>
                <w:rFonts w:ascii="Arial" w:hAnsi="Arial" w:cs="Arial"/>
              </w:rPr>
              <w:t> </w:t>
            </w:r>
            <w:r w:rsidR="008E0FC3" w:rsidRPr="003B3813">
              <w:rPr>
                <w:rFonts w:ascii="Arial" w:hAnsi="Arial" w:cs="Arial"/>
              </w:rPr>
              <w:t xml:space="preserve">podłączeniu (pojazd wyposażony w wymaganą ilość kompletnej instalacji elektrycznej z zabezpieczonymi złączami) w </w:t>
            </w:r>
            <w:r w:rsidR="009E57C0" w:rsidRPr="003B3813">
              <w:rPr>
                <w:rFonts w:ascii="Arial" w:hAnsi="Arial" w:cs="Arial"/>
              </w:rPr>
              <w:t>dedykowanym miejsc</w:t>
            </w:r>
            <w:r w:rsidR="008E0FC3" w:rsidRPr="003B3813">
              <w:rPr>
                <w:rFonts w:ascii="Arial" w:hAnsi="Arial" w:cs="Arial"/>
              </w:rPr>
              <w:t>u</w:t>
            </w:r>
            <w:r w:rsidR="009E57C0" w:rsidRPr="003B3813">
              <w:rPr>
                <w:rFonts w:ascii="Arial" w:hAnsi="Arial" w:cs="Arial"/>
              </w:rPr>
              <w:t xml:space="preserve"> wymaganej ilości zespołów baterii trakcyjnych</w:t>
            </w:r>
            <w:r w:rsidR="004E3AD8" w:rsidRPr="003B3813">
              <w:rPr>
                <w:rFonts w:ascii="Arial" w:hAnsi="Arial" w:cs="Arial"/>
              </w:rPr>
              <w:t xml:space="preserve"> – zasada plug &amp; play</w:t>
            </w:r>
            <w:r w:rsidR="008E0FC3" w:rsidRPr="003B3813">
              <w:rPr>
                <w:rFonts w:ascii="Arial" w:hAnsi="Arial" w:cs="Arial"/>
              </w:rPr>
              <w:t>. Po zamontowaniu i</w:t>
            </w:r>
            <w:r w:rsidR="00F730BE" w:rsidRPr="003B3813">
              <w:rPr>
                <w:rFonts w:ascii="Arial" w:hAnsi="Arial" w:cs="Arial"/>
              </w:rPr>
              <w:t> </w:t>
            </w:r>
            <w:r w:rsidR="008E0FC3" w:rsidRPr="003B3813">
              <w:rPr>
                <w:rFonts w:ascii="Arial" w:hAnsi="Arial" w:cs="Arial"/>
              </w:rPr>
              <w:t>podłączeniu wymaganej ilości baterii trakcyjnych, pojazd ma być gotowy do</w:t>
            </w:r>
            <w:r w:rsidRPr="003B3813">
              <w:rPr>
                <w:rFonts w:ascii="Arial" w:hAnsi="Arial" w:cs="Arial"/>
              </w:rPr>
              <w:t xml:space="preserve"> jazdy bez zasilania z sieci trakcyjnej 600V DC.</w:t>
            </w:r>
            <w:r w:rsidR="00C24FD0" w:rsidRPr="003B3813">
              <w:rPr>
                <w:rFonts w:ascii="Arial" w:hAnsi="Arial" w:cs="Arial"/>
              </w:rPr>
              <w:t xml:space="preserve"> Maksymalny czas całego procesu montażu układu nie może być dłuższy niż 3 rg.</w:t>
            </w:r>
          </w:p>
          <w:p w14:paraId="7A003FC1" w14:textId="73A951F0" w:rsidR="004D7D78" w:rsidRPr="003B3813" w:rsidRDefault="004D7D78" w:rsidP="004C2F5C">
            <w:pPr>
              <w:numPr>
                <w:ilvl w:val="1"/>
                <w:numId w:val="9"/>
              </w:numPr>
              <w:ind w:left="1277" w:hanging="425"/>
              <w:jc w:val="both"/>
              <w:rPr>
                <w:rFonts w:ascii="Arial" w:hAnsi="Arial" w:cs="Arial"/>
              </w:rPr>
            </w:pPr>
            <w:r w:rsidRPr="003B3813">
              <w:rPr>
                <w:rFonts w:ascii="Arial" w:hAnsi="Arial" w:cs="Arial"/>
              </w:rPr>
              <w:t xml:space="preserve">W trybie jazdy bez zasilania z sieci trakcyjnej 600V DC nie dopuszcza się występowania napięcia </w:t>
            </w:r>
            <w:r w:rsidR="00BA0253" w:rsidRPr="003B3813">
              <w:rPr>
                <w:rFonts w:ascii="Arial" w:hAnsi="Arial" w:cs="Arial"/>
              </w:rPr>
              <w:t>(</w:t>
            </w:r>
            <w:r w:rsidR="00411C1D" w:rsidRPr="003B3813">
              <w:rPr>
                <w:rFonts w:ascii="Arial" w:hAnsi="Arial" w:cs="Arial"/>
              </w:rPr>
              <w:t xml:space="preserve">wymagane </w:t>
            </w:r>
            <w:r w:rsidR="00BA0253" w:rsidRPr="003B3813">
              <w:rPr>
                <w:rFonts w:ascii="Arial" w:hAnsi="Arial" w:cs="Arial"/>
              </w:rPr>
              <w:t xml:space="preserve">zastosowanie </w:t>
            </w:r>
            <w:r w:rsidR="00C24FD0" w:rsidRPr="003B3813">
              <w:rPr>
                <w:rFonts w:ascii="Arial" w:hAnsi="Arial" w:cs="Arial"/>
              </w:rPr>
              <w:t xml:space="preserve">elektro-mechanicznego </w:t>
            </w:r>
            <w:r w:rsidR="00BA0253" w:rsidRPr="003B3813">
              <w:rPr>
                <w:rFonts w:ascii="Arial" w:hAnsi="Arial" w:cs="Arial"/>
              </w:rPr>
              <w:t xml:space="preserve">odłącznika – widoczna przerwa w obwodzie zasilania odbieraka oraz dodatkowo kontrolka świetlana potwierdzająca stan pod napięciem i bez napięcia) </w:t>
            </w:r>
            <w:r w:rsidRPr="003B3813">
              <w:rPr>
                <w:rFonts w:ascii="Arial" w:hAnsi="Arial" w:cs="Arial"/>
              </w:rPr>
              <w:t>na odbieraku prądu, którego źródłem są urządzenia wagonu.</w:t>
            </w:r>
          </w:p>
          <w:p w14:paraId="17DB3D5A" w14:textId="47E7B813" w:rsidR="00206778" w:rsidRPr="003B3813" w:rsidRDefault="00206778" w:rsidP="00206778">
            <w:pPr>
              <w:numPr>
                <w:ilvl w:val="1"/>
                <w:numId w:val="9"/>
              </w:numPr>
              <w:ind w:left="1277" w:hanging="425"/>
              <w:jc w:val="both"/>
              <w:rPr>
                <w:rFonts w:ascii="Arial" w:hAnsi="Arial" w:cs="Arial"/>
              </w:rPr>
            </w:pPr>
            <w:r w:rsidRPr="003B3813">
              <w:rPr>
                <w:rFonts w:ascii="Arial" w:hAnsi="Arial" w:cs="Arial"/>
              </w:rPr>
              <w:t>Maksymalna masa pojedynczej baterii trakcyjnej nie może być większa niż 1 tona.</w:t>
            </w:r>
          </w:p>
          <w:p w14:paraId="1F8D7F94" w14:textId="522A10C1" w:rsidR="00411C1D" w:rsidRPr="003B3813" w:rsidRDefault="00411C1D" w:rsidP="00206778">
            <w:pPr>
              <w:numPr>
                <w:ilvl w:val="1"/>
                <w:numId w:val="9"/>
              </w:numPr>
              <w:ind w:left="1277" w:hanging="425"/>
              <w:jc w:val="both"/>
              <w:rPr>
                <w:rFonts w:ascii="Arial" w:hAnsi="Arial" w:cs="Arial"/>
              </w:rPr>
            </w:pPr>
            <w:r w:rsidRPr="003B3813">
              <w:rPr>
                <w:rFonts w:ascii="Arial" w:hAnsi="Arial" w:cs="Arial"/>
              </w:rPr>
              <w:lastRenderedPageBreak/>
              <w:t xml:space="preserve"> Należy przewidzieć procedurę odłączenia zasobnika od pojazdu w przypadku konieczności przeprowadzenia interwencji służb ratowniczych przy wyłączonym pojeździe</w:t>
            </w:r>
          </w:p>
          <w:p w14:paraId="32D18C96" w14:textId="0D66DFAD" w:rsidR="00A12117" w:rsidRPr="003B3813" w:rsidRDefault="00A12117" w:rsidP="00206778">
            <w:pPr>
              <w:numPr>
                <w:ilvl w:val="1"/>
                <w:numId w:val="9"/>
              </w:numPr>
              <w:ind w:left="1277" w:hanging="425"/>
              <w:jc w:val="both"/>
              <w:rPr>
                <w:rFonts w:ascii="Arial" w:hAnsi="Arial" w:cs="Arial"/>
              </w:rPr>
            </w:pPr>
            <w:r w:rsidRPr="003B3813">
              <w:rPr>
                <w:rFonts w:ascii="Arial" w:hAnsi="Arial" w:cs="Arial"/>
              </w:rPr>
              <w:t xml:space="preserve">Bateria trakcyjna musi zapewniać możliwość wymiany pojedynczych pakietów ogniw, ich konfigurację, inicjowanie pracy oraz szczegółową diagnostykę umożliwiającą weryfikację </w:t>
            </w:r>
            <w:r w:rsidR="00186EFE" w:rsidRPr="003B3813">
              <w:rPr>
                <w:rFonts w:ascii="Arial" w:hAnsi="Arial" w:cs="Arial"/>
              </w:rPr>
              <w:t>kondycji (napięć, temperatur) poszczególnych ogniw i pakietów baterii.</w:t>
            </w:r>
          </w:p>
          <w:p w14:paraId="5E962BF8" w14:textId="6B5C718B" w:rsidR="00186EFE" w:rsidRPr="003B3813" w:rsidRDefault="00186EFE" w:rsidP="00206778">
            <w:pPr>
              <w:numPr>
                <w:ilvl w:val="1"/>
                <w:numId w:val="9"/>
              </w:numPr>
              <w:ind w:left="1277" w:hanging="425"/>
              <w:jc w:val="both"/>
              <w:rPr>
                <w:rFonts w:ascii="Arial" w:hAnsi="Arial" w:cs="Arial"/>
              </w:rPr>
            </w:pPr>
            <w:r w:rsidRPr="003B3813">
              <w:rPr>
                <w:rFonts w:ascii="Arial" w:hAnsi="Arial" w:cs="Arial"/>
              </w:rPr>
              <w:t>Diagnostyka musi umożliwiać odczyt bieżącej pojemności baterii.</w:t>
            </w:r>
          </w:p>
          <w:p w14:paraId="5464285D" w14:textId="2453BFC2" w:rsidR="00C24FD0" w:rsidRPr="003B3813" w:rsidRDefault="004E3AD8" w:rsidP="004C2F5C">
            <w:pPr>
              <w:numPr>
                <w:ilvl w:val="1"/>
                <w:numId w:val="9"/>
              </w:numPr>
              <w:ind w:left="1277" w:hanging="425"/>
              <w:jc w:val="both"/>
              <w:rPr>
                <w:rFonts w:ascii="Arial" w:hAnsi="Arial" w:cs="Arial"/>
              </w:rPr>
            </w:pPr>
            <w:r w:rsidRPr="003B3813">
              <w:rPr>
                <w:rFonts w:ascii="Arial" w:hAnsi="Arial" w:cs="Arial"/>
              </w:rPr>
              <w:t>S</w:t>
            </w:r>
            <w:r w:rsidR="00C24FD0" w:rsidRPr="003B3813">
              <w:rPr>
                <w:rFonts w:ascii="Arial" w:hAnsi="Arial" w:cs="Arial"/>
              </w:rPr>
              <w:t>ystem CFS musi umożliwiać w trybie serwisowym ustawienie trybu pracy:</w:t>
            </w:r>
          </w:p>
          <w:p w14:paraId="07F083C9" w14:textId="28EEF916" w:rsidR="00C24FD0" w:rsidRPr="003B3813" w:rsidRDefault="00C24FD0" w:rsidP="00411C1D">
            <w:pPr>
              <w:pStyle w:val="Akapitzlist"/>
              <w:numPr>
                <w:ilvl w:val="0"/>
                <w:numId w:val="53"/>
              </w:numPr>
              <w:jc w:val="both"/>
              <w:rPr>
                <w:rFonts w:ascii="Arial" w:hAnsi="Arial" w:cs="Arial"/>
              </w:rPr>
            </w:pPr>
            <w:r w:rsidRPr="003B3813">
              <w:rPr>
                <w:rFonts w:ascii="Arial" w:hAnsi="Arial" w:cs="Arial"/>
              </w:rPr>
              <w:t>Jazda bez pobierania energii z zasobnika w trakcie jazdy z siecią trakcyjną</w:t>
            </w:r>
          </w:p>
          <w:p w14:paraId="5E3E7FB6" w14:textId="59D1165D" w:rsidR="00C24FD0" w:rsidRPr="003B3813" w:rsidRDefault="00C24FD0" w:rsidP="00411C1D">
            <w:pPr>
              <w:pStyle w:val="Akapitzlist"/>
              <w:numPr>
                <w:ilvl w:val="0"/>
                <w:numId w:val="53"/>
              </w:numPr>
              <w:jc w:val="both"/>
              <w:rPr>
                <w:rFonts w:ascii="Arial" w:hAnsi="Arial" w:cs="Arial"/>
              </w:rPr>
            </w:pPr>
            <w:r w:rsidRPr="003B3813">
              <w:rPr>
                <w:rFonts w:ascii="Arial" w:hAnsi="Arial" w:cs="Arial"/>
              </w:rPr>
              <w:t xml:space="preserve">Jazda z pobieraniem części zmagazynowanej energii w trakcie jazdy z siecią trakcyjną celem zmniejszenia jednostkowego zużycia energii </w:t>
            </w:r>
            <w:r w:rsidR="00206778" w:rsidRPr="003B3813">
              <w:rPr>
                <w:rFonts w:ascii="Arial" w:hAnsi="Arial" w:cs="Arial"/>
              </w:rPr>
              <w:t>tramwaju</w:t>
            </w:r>
          </w:p>
          <w:p w14:paraId="042E9DB1" w14:textId="16224D6B" w:rsidR="00C24FD0" w:rsidRPr="003B3813" w:rsidRDefault="00C24FD0" w:rsidP="00411C1D">
            <w:pPr>
              <w:pStyle w:val="Akapitzlist"/>
              <w:numPr>
                <w:ilvl w:val="0"/>
                <w:numId w:val="53"/>
              </w:numPr>
              <w:jc w:val="both"/>
              <w:rPr>
                <w:rFonts w:ascii="Arial" w:hAnsi="Arial" w:cs="Arial"/>
              </w:rPr>
            </w:pPr>
            <w:r w:rsidRPr="003B3813">
              <w:rPr>
                <w:rFonts w:ascii="Arial" w:hAnsi="Arial" w:cs="Arial"/>
              </w:rPr>
              <w:t>Dezaktywacja jazdy trybu jazdy bez sieci i optymalizacja pracy zasobnika pod kątem zmniejszenia zapotrzebowania na</w:t>
            </w:r>
            <w:r w:rsidR="004E3AD8" w:rsidRPr="003B3813">
              <w:rPr>
                <w:rFonts w:ascii="Arial" w:hAnsi="Arial" w:cs="Arial"/>
              </w:rPr>
              <w:t xml:space="preserve"> moc,</w:t>
            </w:r>
            <w:r w:rsidRPr="003B3813">
              <w:rPr>
                <w:rFonts w:ascii="Arial" w:hAnsi="Arial" w:cs="Arial"/>
              </w:rPr>
              <w:t xml:space="preserve"> jednostkowego zuż</w:t>
            </w:r>
            <w:r w:rsidR="004E3AD8" w:rsidRPr="003B3813">
              <w:rPr>
                <w:rFonts w:ascii="Arial" w:hAnsi="Arial" w:cs="Arial"/>
              </w:rPr>
              <w:t>ycia energii tramwaju, żywotności zasobnika.</w:t>
            </w:r>
          </w:p>
          <w:p w14:paraId="769ABF6E" w14:textId="77777777" w:rsidR="004D7D78" w:rsidRPr="003B3813" w:rsidRDefault="004D7D78" w:rsidP="00C15660">
            <w:pPr>
              <w:tabs>
                <w:tab w:val="left" w:pos="2019"/>
                <w:tab w:val="left" w:pos="2302"/>
              </w:tabs>
              <w:rPr>
                <w:rFonts w:ascii="Arial" w:hAnsi="Arial" w:cs="Arial"/>
              </w:rPr>
            </w:pPr>
          </w:p>
          <w:p w14:paraId="29AEC397" w14:textId="4E99C474" w:rsidR="004D7D78" w:rsidRPr="003B3813" w:rsidRDefault="004D7D78" w:rsidP="0025519C">
            <w:pPr>
              <w:numPr>
                <w:ilvl w:val="0"/>
                <w:numId w:val="9"/>
              </w:numPr>
              <w:jc w:val="both"/>
              <w:rPr>
                <w:rFonts w:ascii="Arial" w:hAnsi="Arial" w:cs="Arial"/>
              </w:rPr>
            </w:pPr>
            <w:r w:rsidRPr="003B3813">
              <w:rPr>
                <w:rFonts w:ascii="Arial" w:hAnsi="Arial" w:cs="Arial"/>
              </w:rPr>
              <w:t xml:space="preserve">Wszystkie pojazdy na odcinku co najmniej 150 m, umożliwiają sprawny zjazd ze skrzyżowania lub izolatora sekcyjnego, włączenie tego trybu wymagane jest jednym przyciskiem lub jednym przełącznikiem z kabiny motorniczego. </w:t>
            </w:r>
          </w:p>
          <w:p w14:paraId="30924F99" w14:textId="77777777" w:rsidR="004D7D78" w:rsidRPr="003B3813" w:rsidRDefault="004D7D78" w:rsidP="00DE78CF">
            <w:pPr>
              <w:rPr>
                <w:rFonts w:ascii="Arial" w:hAnsi="Arial" w:cs="Arial"/>
              </w:rPr>
            </w:pPr>
          </w:p>
          <w:p w14:paraId="78046EF4" w14:textId="5F9305BD" w:rsidR="004D7D78" w:rsidRPr="003B3813" w:rsidRDefault="004D7D78" w:rsidP="0025519C">
            <w:pPr>
              <w:numPr>
                <w:ilvl w:val="0"/>
                <w:numId w:val="9"/>
              </w:numPr>
              <w:tabs>
                <w:tab w:val="left" w:pos="743"/>
              </w:tabs>
              <w:jc w:val="both"/>
              <w:rPr>
                <w:rFonts w:ascii="Arial" w:hAnsi="Arial" w:cs="Arial"/>
              </w:rPr>
            </w:pPr>
            <w:r w:rsidRPr="003B3813">
              <w:rPr>
                <w:rFonts w:ascii="Arial" w:hAnsi="Arial" w:cs="Arial"/>
              </w:rPr>
              <w:t>Wagon musi być przystosowany (okablowany, itp.) do zamontowania urządzeń samoczynnego hamowania (SHP).</w:t>
            </w:r>
          </w:p>
          <w:p w14:paraId="20DDA1C2" w14:textId="77777777" w:rsidR="00411C1D" w:rsidRPr="003B3813" w:rsidRDefault="00411C1D" w:rsidP="00411C1D">
            <w:pPr>
              <w:pStyle w:val="Akapitzlist"/>
              <w:rPr>
                <w:rFonts w:ascii="Arial" w:hAnsi="Arial" w:cs="Arial"/>
              </w:rPr>
            </w:pPr>
          </w:p>
          <w:p w14:paraId="6A391E79" w14:textId="77777777" w:rsidR="004D7D78" w:rsidRPr="003B3813" w:rsidRDefault="004D7D78" w:rsidP="0025519C">
            <w:pPr>
              <w:numPr>
                <w:ilvl w:val="0"/>
                <w:numId w:val="9"/>
              </w:numPr>
              <w:tabs>
                <w:tab w:val="left" w:pos="743"/>
              </w:tabs>
              <w:jc w:val="both"/>
              <w:rPr>
                <w:rFonts w:ascii="Arial" w:hAnsi="Arial" w:cs="Arial"/>
              </w:rPr>
            </w:pPr>
            <w:r w:rsidRPr="003B3813">
              <w:rPr>
                <w:rFonts w:ascii="Arial" w:hAnsi="Arial" w:cs="Arial"/>
              </w:rPr>
              <w:t>Wagon musi być wyposażony w światła jazdy dziennej, zgodne z Przepisami i</w:t>
            </w:r>
            <w:r w:rsidR="00C5642F" w:rsidRPr="003B3813">
              <w:rPr>
                <w:rFonts w:ascii="Arial" w:hAnsi="Arial" w:cs="Arial"/>
              </w:rPr>
              <w:t> </w:t>
            </w:r>
            <w:r w:rsidRPr="003B3813">
              <w:rPr>
                <w:rFonts w:ascii="Arial" w:hAnsi="Arial" w:cs="Arial"/>
              </w:rPr>
              <w:t>w dodatkowe zewnętrzne światło umieszczone centralnie, w osi wagonu - nad kabiną prowadzącego oraz podświetlane światła odblaskowe na ścianach bocznych.</w:t>
            </w:r>
          </w:p>
          <w:p w14:paraId="2C52F08F" w14:textId="77777777" w:rsidR="004D7D78" w:rsidRPr="003B3813" w:rsidRDefault="004D7D78" w:rsidP="00056788">
            <w:pPr>
              <w:tabs>
                <w:tab w:val="left" w:pos="743"/>
              </w:tabs>
              <w:ind w:left="340"/>
              <w:jc w:val="both"/>
              <w:rPr>
                <w:rFonts w:ascii="Arial" w:hAnsi="Arial" w:cs="Arial"/>
              </w:rPr>
            </w:pPr>
          </w:p>
          <w:p w14:paraId="724D98A1" w14:textId="77777777" w:rsidR="00BA0253" w:rsidRPr="003B3813" w:rsidRDefault="004D7D78" w:rsidP="0025519C">
            <w:pPr>
              <w:numPr>
                <w:ilvl w:val="0"/>
                <w:numId w:val="9"/>
              </w:numPr>
              <w:tabs>
                <w:tab w:val="left" w:pos="743"/>
              </w:tabs>
              <w:jc w:val="both"/>
              <w:rPr>
                <w:rFonts w:ascii="Arial" w:hAnsi="Arial" w:cs="Arial"/>
              </w:rPr>
            </w:pPr>
            <w:r w:rsidRPr="003B3813">
              <w:rPr>
                <w:rFonts w:ascii="Arial" w:hAnsi="Arial" w:cs="Arial"/>
              </w:rPr>
              <w:t xml:space="preserve">Zastosowane powłoki lakiernicze, wykonane farbami wodorozcieńczalnymi, muszą być łatwe w konserwacji i odporne na wchłanianie nadruków. </w:t>
            </w:r>
          </w:p>
          <w:p w14:paraId="24237433" w14:textId="77777777" w:rsidR="00BA0253" w:rsidRPr="003B3813" w:rsidRDefault="00BA0253" w:rsidP="00411C1D">
            <w:pPr>
              <w:pStyle w:val="Akapitzlist"/>
              <w:rPr>
                <w:rFonts w:ascii="Arial" w:hAnsi="Arial" w:cs="Arial"/>
              </w:rPr>
            </w:pPr>
          </w:p>
          <w:p w14:paraId="04E3674F" w14:textId="2CFAFB79" w:rsidR="004D7D78" w:rsidRPr="003B3813" w:rsidRDefault="004D7D78" w:rsidP="00411C1D">
            <w:pPr>
              <w:tabs>
                <w:tab w:val="left" w:pos="627"/>
                <w:tab w:val="left" w:pos="743"/>
              </w:tabs>
              <w:ind w:left="627"/>
              <w:jc w:val="both"/>
              <w:rPr>
                <w:rFonts w:ascii="Arial" w:hAnsi="Arial" w:cs="Arial"/>
                <w:b/>
              </w:rPr>
            </w:pPr>
            <w:r w:rsidRPr="003B3813">
              <w:rPr>
                <w:rFonts w:ascii="Arial" w:hAnsi="Arial" w:cs="Arial"/>
                <w:b/>
              </w:rPr>
              <w:t>Kolorystyka zewnętrzna i wewnętrzna wagonu musi być uzgodniona z Zamawiającym.</w:t>
            </w:r>
            <w:r w:rsidR="00855527">
              <w:rPr>
                <w:rFonts w:ascii="Arial" w:hAnsi="Arial" w:cs="Arial"/>
                <w:b/>
              </w:rPr>
              <w:t xml:space="preserve"> </w:t>
            </w:r>
          </w:p>
          <w:p w14:paraId="22FEEE82" w14:textId="77777777" w:rsidR="004D7D78" w:rsidRPr="003B3813" w:rsidRDefault="004D7D78" w:rsidP="00056788">
            <w:pPr>
              <w:pStyle w:val="Akapitzlist"/>
              <w:rPr>
                <w:rFonts w:ascii="Arial" w:hAnsi="Arial" w:cs="Arial"/>
              </w:rPr>
            </w:pPr>
          </w:p>
          <w:p w14:paraId="2910BC88" w14:textId="77777777" w:rsidR="004D7D78" w:rsidRPr="003B3813" w:rsidRDefault="004D7D78" w:rsidP="0025519C">
            <w:pPr>
              <w:pStyle w:val="Styl2"/>
              <w:numPr>
                <w:ilvl w:val="0"/>
                <w:numId w:val="9"/>
              </w:numPr>
              <w:jc w:val="both"/>
              <w:rPr>
                <w:rFonts w:cs="Arial"/>
              </w:rPr>
            </w:pPr>
            <w:r w:rsidRPr="003B3813">
              <w:rPr>
                <w:rFonts w:cs="Arial"/>
              </w:rPr>
              <w:t>Zewnętrzna powłoka lakiernicza musi mieć zapewnioną trwałość minimum przez 5 lat.</w:t>
            </w:r>
          </w:p>
          <w:p w14:paraId="021D75F1" w14:textId="77777777" w:rsidR="004D7D78" w:rsidRPr="003B3813" w:rsidRDefault="004D7D78" w:rsidP="00056788">
            <w:pPr>
              <w:pStyle w:val="Akapitzlist"/>
              <w:rPr>
                <w:rFonts w:ascii="Arial" w:hAnsi="Arial" w:cs="Arial"/>
              </w:rPr>
            </w:pPr>
          </w:p>
          <w:p w14:paraId="3F424B6F" w14:textId="77777777" w:rsidR="004D7D78" w:rsidRPr="003B3813" w:rsidRDefault="004D7D78" w:rsidP="0025519C">
            <w:pPr>
              <w:pStyle w:val="Styl2"/>
              <w:numPr>
                <w:ilvl w:val="0"/>
                <w:numId w:val="9"/>
              </w:numPr>
              <w:tabs>
                <w:tab w:val="left" w:pos="743"/>
              </w:tabs>
              <w:ind w:left="743" w:hanging="425"/>
              <w:jc w:val="both"/>
              <w:rPr>
                <w:rFonts w:cs="Arial"/>
              </w:rPr>
            </w:pPr>
            <w:r w:rsidRPr="003B3813">
              <w:rPr>
                <w:rFonts w:cs="Arial"/>
              </w:rPr>
              <w:t>Urządzenia (w tym elektryczne, elektroniczne, mechaniczne, pneumatyczne, hydrauliczne) muszą być w wykonaniu trakcyjnym, zapewniającym ich bezawaryjną pracę w zakresie temperatur od -40 do +85°C, przewidziane do zastosowania  w pojazdach szynowych i zapewnić ich trwałość na poziomie gwarantującym eksploatację tramwaju zgodnie z wymaganiami punktu rozdziału</w:t>
            </w:r>
            <w:r w:rsidR="001B350E" w:rsidRPr="003B3813">
              <w:rPr>
                <w:rFonts w:cs="Arial"/>
              </w:rPr>
              <w:t xml:space="preserve"> II</w:t>
            </w:r>
            <w:r w:rsidRPr="003B3813">
              <w:rPr>
                <w:rFonts w:cs="Arial"/>
              </w:rPr>
              <w:t>. Wymóg ten dotyczy elementów zastosowanych w przetwornicach, falownikach i obejmuje między innymi: tranzystory, układy pomiarowe (sensory prądu oraz napięcia), kondensatory, rezystory (w tym hamowania), połączeń i złączy wewnętrznych i zewnętrznych (wg IP55, IP65) oraz obudów, w których podzespoły będą się mieścić.</w:t>
            </w:r>
          </w:p>
          <w:p w14:paraId="6D54B398" w14:textId="77777777" w:rsidR="004D7D78" w:rsidRPr="003B3813" w:rsidRDefault="004D7D78" w:rsidP="00056788">
            <w:pPr>
              <w:pStyle w:val="Akapitzlist"/>
              <w:rPr>
                <w:rFonts w:cs="Arial"/>
              </w:rPr>
            </w:pPr>
          </w:p>
          <w:p w14:paraId="657ACFFE" w14:textId="68C2FB8A" w:rsidR="004D7D78" w:rsidRPr="003B3813" w:rsidRDefault="004D7D78" w:rsidP="0025519C">
            <w:pPr>
              <w:pStyle w:val="Styl2"/>
              <w:numPr>
                <w:ilvl w:val="0"/>
                <w:numId w:val="9"/>
              </w:numPr>
              <w:ind w:left="743" w:hanging="426"/>
              <w:jc w:val="both"/>
              <w:rPr>
                <w:rFonts w:cs="Arial"/>
              </w:rPr>
            </w:pPr>
            <w:r w:rsidRPr="003B3813">
              <w:rPr>
                <w:rFonts w:cs="Arial"/>
              </w:rPr>
              <w:t xml:space="preserve">Funkcjonowanie </w:t>
            </w:r>
            <w:r w:rsidR="00344CC9" w:rsidRPr="003B3813">
              <w:rPr>
                <w:rFonts w:cs="Arial"/>
              </w:rPr>
              <w:t xml:space="preserve">(zgodnie z normą PN-EN 14750-1) systemu klimatyzacji </w:t>
            </w:r>
            <w:r w:rsidRPr="003B3813">
              <w:rPr>
                <w:rFonts w:cs="Arial"/>
              </w:rPr>
              <w:t xml:space="preserve">powietrza dla kabiny prowadzącego i przedziału pasażerskiego nie może być przerywane (zapewnienie odpowiedniego podtrzymania zasilania) w razie krótkotrwałego przerwania zasilania z sieci trakcyjnej. Przez krótkotrwałe przerwanie zasilania rozumie się chwilowy brak styku odbieraka z siecią trakcyjną np. podczas  przejazdu przez izolator sekcyjny przy prędkości większej lub równej od 3 km/h. Włączenie i doprowadzenie układu klimatyzacji do pełniej sprawności po wyłączeniu napięcia trakcyjnego z przyczyn innych niż wymienione powyżej nie </w:t>
            </w:r>
            <w:r w:rsidR="00893331" w:rsidRPr="003B3813">
              <w:rPr>
                <w:rFonts w:cs="Arial"/>
              </w:rPr>
              <w:t xml:space="preserve">powinno </w:t>
            </w:r>
            <w:r w:rsidRPr="003B3813">
              <w:rPr>
                <w:rFonts w:cs="Arial"/>
              </w:rPr>
              <w:t>trwać dłużej niż 5 minut.</w:t>
            </w:r>
          </w:p>
          <w:p w14:paraId="0FD8EF90" w14:textId="77777777" w:rsidR="0051606B" w:rsidRPr="003B3813" w:rsidRDefault="0051606B" w:rsidP="00411C1D">
            <w:pPr>
              <w:pStyle w:val="Akapitzlist"/>
              <w:rPr>
                <w:rFonts w:cs="Arial"/>
              </w:rPr>
            </w:pPr>
          </w:p>
          <w:p w14:paraId="1583CDFE" w14:textId="5817F854" w:rsidR="0051606B" w:rsidRPr="003B3813" w:rsidRDefault="0051606B" w:rsidP="00411C1D">
            <w:pPr>
              <w:pStyle w:val="Styl2"/>
              <w:numPr>
                <w:ilvl w:val="1"/>
                <w:numId w:val="9"/>
              </w:numPr>
              <w:ind w:left="1477" w:hanging="708"/>
              <w:jc w:val="both"/>
              <w:rPr>
                <w:rFonts w:cs="Arial"/>
              </w:rPr>
            </w:pPr>
            <w:r w:rsidRPr="003B3813">
              <w:rPr>
                <w:rFonts w:cs="Arial"/>
              </w:rPr>
              <w:t>musi być automatyczna (z możliwością serwisowej manualnej regulacji temperatury i intensywności wentylacji w przedziale pasażerskim</w:t>
            </w:r>
            <w:r w:rsidR="00C24FD0" w:rsidRPr="003B3813">
              <w:rPr>
                <w:rFonts w:cs="Arial"/>
              </w:rPr>
              <w:t xml:space="preserve"> – edycja profilu krzywej temperatury</w:t>
            </w:r>
            <w:r w:rsidR="00A12117" w:rsidRPr="003B3813">
              <w:rPr>
                <w:rFonts w:cs="Arial"/>
              </w:rPr>
              <w:t>, możliwość niezależnego ustawienia krzywej dla pracy z systemem CFS oraz bez</w:t>
            </w:r>
            <w:r w:rsidRPr="003B3813">
              <w:rPr>
                <w:rFonts w:cs="Arial"/>
              </w:rPr>
              <w:t>)</w:t>
            </w:r>
          </w:p>
          <w:p w14:paraId="6BF7192E" w14:textId="77777777" w:rsidR="00206778" w:rsidRPr="003B3813" w:rsidRDefault="00206778" w:rsidP="00411C1D">
            <w:pPr>
              <w:pStyle w:val="Styl2"/>
              <w:ind w:left="1477" w:firstLine="0"/>
              <w:jc w:val="both"/>
              <w:rPr>
                <w:rFonts w:cs="Arial"/>
              </w:rPr>
            </w:pPr>
          </w:p>
          <w:p w14:paraId="338A3431" w14:textId="77777777" w:rsidR="004D7D78" w:rsidRPr="003B3813" w:rsidRDefault="004D7D78" w:rsidP="00C15660">
            <w:pPr>
              <w:rPr>
                <w:rFonts w:cs="Arial"/>
              </w:rPr>
            </w:pPr>
          </w:p>
          <w:p w14:paraId="58010B60" w14:textId="77777777" w:rsidR="004D7D78" w:rsidRPr="003B3813" w:rsidRDefault="004D7D78" w:rsidP="00E71F66">
            <w:pPr>
              <w:pStyle w:val="Styl2"/>
              <w:numPr>
                <w:ilvl w:val="0"/>
                <w:numId w:val="9"/>
              </w:numPr>
              <w:spacing w:after="240"/>
              <w:jc w:val="both"/>
              <w:rPr>
                <w:rFonts w:cs="Arial"/>
              </w:rPr>
            </w:pPr>
            <w:r w:rsidRPr="003B3813">
              <w:rPr>
                <w:rFonts w:cs="Arial"/>
              </w:rPr>
              <w:t xml:space="preserve"> Wszystkie części muszą być wykonane z materiałów zdatnych do utylizacji i recyklingu.</w:t>
            </w:r>
          </w:p>
          <w:p w14:paraId="3B1E37F8" w14:textId="77777777" w:rsidR="004D7D78" w:rsidRPr="003B3813" w:rsidRDefault="004D7D78" w:rsidP="00E71F66">
            <w:pPr>
              <w:pStyle w:val="Styl2"/>
              <w:numPr>
                <w:ilvl w:val="1"/>
                <w:numId w:val="9"/>
              </w:numPr>
              <w:spacing w:after="240"/>
              <w:ind w:left="1452" w:hanging="709"/>
              <w:jc w:val="both"/>
              <w:rPr>
                <w:rFonts w:cs="Arial"/>
              </w:rPr>
            </w:pPr>
            <w:r w:rsidRPr="003B3813">
              <w:rPr>
                <w:rFonts w:cs="Arial"/>
              </w:rPr>
              <w:lastRenderedPageBreak/>
              <w:t>Wymagane jest podanie w opisie technicznym oferowanego wagonu rodzajów materiałów użytych do budowy tramwaju, a szczególnie konstrukcji pudła, poszycia i ram wózków.</w:t>
            </w:r>
          </w:p>
          <w:p w14:paraId="1155F39F" w14:textId="77777777" w:rsidR="004D7D78" w:rsidRPr="003B3813" w:rsidRDefault="004D7D78" w:rsidP="00E71F66">
            <w:pPr>
              <w:pStyle w:val="Styl2"/>
              <w:numPr>
                <w:ilvl w:val="1"/>
                <w:numId w:val="9"/>
              </w:numPr>
              <w:ind w:left="1452" w:hanging="709"/>
              <w:jc w:val="both"/>
              <w:rPr>
                <w:rFonts w:cs="Arial"/>
              </w:rPr>
            </w:pPr>
            <w:r w:rsidRPr="003B3813">
              <w:rPr>
                <w:rFonts w:cs="Arial"/>
              </w:rPr>
              <w:t>W przypadku stosowania materiałów nie ujętych w Polskich Normach, należy podać ich odpowiedniki lub skróconą opisową charakterystykę</w:t>
            </w:r>
            <w:r w:rsidR="00893331" w:rsidRPr="003B3813">
              <w:rPr>
                <w:rFonts w:cs="Arial"/>
              </w:rPr>
              <w:t>.</w:t>
            </w:r>
          </w:p>
          <w:p w14:paraId="296FDC07" w14:textId="77777777" w:rsidR="004D7D78" w:rsidRPr="003B3813" w:rsidRDefault="004D7D78" w:rsidP="00056788">
            <w:pPr>
              <w:pStyle w:val="Styl2"/>
              <w:ind w:left="743" w:firstLine="0"/>
              <w:jc w:val="both"/>
              <w:rPr>
                <w:rFonts w:cs="Arial"/>
              </w:rPr>
            </w:pPr>
          </w:p>
          <w:p w14:paraId="4358B409" w14:textId="23C2A44F" w:rsidR="004D7D78" w:rsidRPr="003B3813" w:rsidRDefault="004D7D78" w:rsidP="0025519C">
            <w:pPr>
              <w:pStyle w:val="Styl2"/>
              <w:numPr>
                <w:ilvl w:val="0"/>
                <w:numId w:val="9"/>
              </w:numPr>
              <w:jc w:val="both"/>
              <w:rPr>
                <w:rFonts w:cs="Arial"/>
              </w:rPr>
            </w:pPr>
            <w:r w:rsidRPr="003B3813">
              <w:rPr>
                <w:rFonts w:cs="Arial"/>
              </w:rPr>
              <w:t xml:space="preserve"> W przypadku zastosowania urządzeń hydraulicznych o</w:t>
            </w:r>
            <w:r w:rsidR="00411C1D" w:rsidRPr="003B3813">
              <w:rPr>
                <w:rFonts w:cs="Arial"/>
              </w:rPr>
              <w:t>raz pneumatycznych (piasecznice</w:t>
            </w:r>
            <w:r w:rsidRPr="003B3813">
              <w:rPr>
                <w:rFonts w:cs="Arial"/>
              </w:rPr>
              <w:t>), należy tak dobrać te urządzenia</w:t>
            </w:r>
            <w:r w:rsidR="00344CC9" w:rsidRPr="003B3813">
              <w:rPr>
                <w:rFonts w:cs="Arial"/>
              </w:rPr>
              <w:t>,</w:t>
            </w:r>
            <w:r w:rsidRPr="003B3813">
              <w:rPr>
                <w:rFonts w:cs="Arial"/>
              </w:rPr>
              <w:t xml:space="preserve"> aby nie wymagały wykonywania dopuszczających/okresowych badań urzędów dozoru technicznego, tj. Urzędu Dozoru Technicznego (UDT) lub Transportowego Dozoru Technicznego (TDT). W szczególności dotyczy to hydroakumulatorów.</w:t>
            </w:r>
          </w:p>
          <w:p w14:paraId="3CFF9FA7" w14:textId="77777777" w:rsidR="004D7D78" w:rsidRPr="003B3813" w:rsidRDefault="004D7D78" w:rsidP="00056788">
            <w:pPr>
              <w:pStyle w:val="Styl2"/>
              <w:ind w:left="340" w:firstLine="0"/>
              <w:jc w:val="both"/>
              <w:rPr>
                <w:rFonts w:cs="Arial"/>
              </w:rPr>
            </w:pPr>
          </w:p>
          <w:p w14:paraId="359C901A" w14:textId="77777777" w:rsidR="004D7D78" w:rsidRPr="003B3813" w:rsidRDefault="004D7D78" w:rsidP="0025519C">
            <w:pPr>
              <w:pStyle w:val="Styl2"/>
              <w:numPr>
                <w:ilvl w:val="0"/>
                <w:numId w:val="9"/>
              </w:numPr>
              <w:jc w:val="both"/>
              <w:rPr>
                <w:rFonts w:cs="Arial"/>
              </w:rPr>
            </w:pPr>
            <w:r w:rsidRPr="003B3813">
              <w:rPr>
                <w:rFonts w:cs="Arial"/>
              </w:rPr>
              <w:t>Na dachu tramwaju należy zamontować uchwyty na chorągiewki (wg dokumentacji MPK).</w:t>
            </w:r>
          </w:p>
          <w:p w14:paraId="52510565" w14:textId="77777777" w:rsidR="004D7D78" w:rsidRPr="003B3813" w:rsidRDefault="004D7D78" w:rsidP="00056788">
            <w:pPr>
              <w:pStyle w:val="Akapitzlist"/>
              <w:rPr>
                <w:rFonts w:cs="Arial"/>
              </w:rPr>
            </w:pPr>
          </w:p>
          <w:p w14:paraId="0948C644" w14:textId="59F54075" w:rsidR="004D7D78" w:rsidRPr="003B3813" w:rsidRDefault="004D7D78" w:rsidP="0025519C">
            <w:pPr>
              <w:pStyle w:val="Styl2"/>
              <w:numPr>
                <w:ilvl w:val="0"/>
                <w:numId w:val="9"/>
              </w:numPr>
              <w:tabs>
                <w:tab w:val="left" w:pos="743"/>
              </w:tabs>
              <w:ind w:left="743" w:hanging="425"/>
              <w:jc w:val="both"/>
              <w:rPr>
                <w:rFonts w:cs="Arial"/>
              </w:rPr>
            </w:pPr>
            <w:r w:rsidRPr="003B3813">
              <w:rPr>
                <w:rFonts w:cs="Arial"/>
              </w:rPr>
              <w:t>Oferta musi zawierać 3 propozycje</w:t>
            </w:r>
            <w:r w:rsidR="00344CC9" w:rsidRPr="003B3813">
              <w:rPr>
                <w:rFonts w:cs="Arial"/>
              </w:rPr>
              <w:t>:</w:t>
            </w:r>
            <w:r w:rsidRPr="003B3813">
              <w:rPr>
                <w:rFonts w:cs="Arial"/>
              </w:rPr>
              <w:t xml:space="preserve"> stylistyki</w:t>
            </w:r>
            <w:r w:rsidR="00344CC9" w:rsidRPr="003B3813">
              <w:rPr>
                <w:rFonts w:cs="Arial"/>
              </w:rPr>
              <w:t xml:space="preserve"> z zabudową wnętrza pojazdu </w:t>
            </w:r>
            <w:r w:rsidRPr="003B3813">
              <w:rPr>
                <w:rFonts w:cs="Arial"/>
              </w:rPr>
              <w:t>i kolorystyki tramwaju.</w:t>
            </w:r>
          </w:p>
          <w:p w14:paraId="6C4DDA97" w14:textId="77777777" w:rsidR="00C24FD0" w:rsidRPr="003B3813" w:rsidRDefault="00C24FD0" w:rsidP="00411C1D">
            <w:pPr>
              <w:pStyle w:val="Akapitzlist"/>
              <w:rPr>
                <w:rFonts w:cs="Arial"/>
              </w:rPr>
            </w:pPr>
          </w:p>
          <w:p w14:paraId="2FF1F7F1" w14:textId="2DDD9851" w:rsidR="00C24FD0" w:rsidRPr="003B3813" w:rsidRDefault="00C24FD0" w:rsidP="0025519C">
            <w:pPr>
              <w:pStyle w:val="Styl2"/>
              <w:numPr>
                <w:ilvl w:val="0"/>
                <w:numId w:val="9"/>
              </w:numPr>
              <w:tabs>
                <w:tab w:val="left" w:pos="743"/>
              </w:tabs>
              <w:ind w:left="743" w:hanging="425"/>
              <w:jc w:val="both"/>
              <w:rPr>
                <w:rFonts w:cs="Arial"/>
              </w:rPr>
            </w:pPr>
            <w:r w:rsidRPr="003B3813">
              <w:rPr>
                <w:rFonts w:cs="Arial"/>
              </w:rPr>
              <w:t>Okna pojazdu muszą charakteryzować się zwiększoną odpornością na korozję – do 10 lat z wyłączeniem uszkodzeń mechanicznych.</w:t>
            </w:r>
          </w:p>
          <w:p w14:paraId="4B958267" w14:textId="77777777" w:rsidR="00C24FD0" w:rsidRPr="003B3813" w:rsidRDefault="00C24FD0" w:rsidP="00411C1D">
            <w:pPr>
              <w:pStyle w:val="Akapitzlist"/>
              <w:rPr>
                <w:rFonts w:cs="Arial"/>
              </w:rPr>
            </w:pPr>
          </w:p>
          <w:p w14:paraId="2929205D" w14:textId="1B552D82" w:rsidR="00C24FD0" w:rsidRPr="003B3813" w:rsidRDefault="00C24FD0" w:rsidP="00411C1D">
            <w:pPr>
              <w:pStyle w:val="Styl2"/>
              <w:tabs>
                <w:tab w:val="left" w:pos="743"/>
              </w:tabs>
              <w:jc w:val="both"/>
              <w:rPr>
                <w:rFonts w:cs="Arial"/>
              </w:rPr>
            </w:pPr>
          </w:p>
          <w:p w14:paraId="47EAD89F" w14:textId="77777777" w:rsidR="004D7D78" w:rsidRPr="003B3813" w:rsidRDefault="004D7D78" w:rsidP="00056788">
            <w:pPr>
              <w:pStyle w:val="Styl2"/>
              <w:ind w:left="360" w:firstLine="0"/>
              <w:jc w:val="both"/>
              <w:rPr>
                <w:rFonts w:cs="Arial"/>
              </w:rPr>
            </w:pPr>
          </w:p>
        </w:tc>
      </w:tr>
      <w:tr w:rsidR="004D7D78" w:rsidRPr="003B3813" w14:paraId="7E2A7629" w14:textId="77777777" w:rsidTr="006567F2">
        <w:trPr>
          <w:gridAfter w:val="1"/>
          <w:wAfter w:w="9" w:type="dxa"/>
        </w:trPr>
        <w:tc>
          <w:tcPr>
            <w:tcW w:w="3119" w:type="dxa"/>
            <w:tcBorders>
              <w:top w:val="single" w:sz="18" w:space="0" w:color="auto"/>
              <w:bottom w:val="single" w:sz="18" w:space="0" w:color="auto"/>
            </w:tcBorders>
          </w:tcPr>
          <w:p w14:paraId="6C591B96" w14:textId="77777777" w:rsidR="004D7D78" w:rsidRPr="003B3813" w:rsidRDefault="004D7D78" w:rsidP="00056788">
            <w:pPr>
              <w:ind w:left="360"/>
              <w:rPr>
                <w:rFonts w:ascii="Arial" w:hAnsi="Arial" w:cs="Arial"/>
                <w:b/>
              </w:rPr>
            </w:pPr>
          </w:p>
          <w:p w14:paraId="318437F0" w14:textId="77777777" w:rsidR="004D7D78" w:rsidRPr="003B3813" w:rsidRDefault="004D7D78" w:rsidP="00A87F0C">
            <w:pPr>
              <w:pStyle w:val="Nagwek1"/>
              <w:ind w:left="486" w:hanging="142"/>
              <w:outlineLvl w:val="0"/>
              <w:rPr>
                <w:b w:val="0"/>
              </w:rPr>
            </w:pPr>
            <w:bookmarkStart w:id="39" w:name="_Toc5799324"/>
            <w:bookmarkStart w:id="40" w:name="_Ref519167963"/>
            <w:r w:rsidRPr="003B3813">
              <w:t>Stanowisko prowadzącego</w:t>
            </w:r>
            <w:bookmarkEnd w:id="39"/>
          </w:p>
        </w:tc>
        <w:bookmarkEnd w:id="40"/>
        <w:tc>
          <w:tcPr>
            <w:tcW w:w="10448" w:type="dxa"/>
            <w:tcBorders>
              <w:top w:val="single" w:sz="18" w:space="0" w:color="auto"/>
              <w:bottom w:val="single" w:sz="18" w:space="0" w:color="auto"/>
            </w:tcBorders>
            <w:vAlign w:val="center"/>
          </w:tcPr>
          <w:p w14:paraId="3862C223" w14:textId="77777777" w:rsidR="004D7D78" w:rsidRPr="003B3813" w:rsidRDefault="004D7D78" w:rsidP="00056788">
            <w:pPr>
              <w:pStyle w:val="Styl2"/>
              <w:ind w:left="317" w:firstLine="0"/>
              <w:jc w:val="both"/>
              <w:rPr>
                <w:rFonts w:cs="Arial"/>
              </w:rPr>
            </w:pPr>
          </w:p>
          <w:p w14:paraId="3FBE8B49" w14:textId="77777777" w:rsidR="004D7D78" w:rsidRPr="003B3813" w:rsidRDefault="004D7D78" w:rsidP="0025519C">
            <w:pPr>
              <w:pStyle w:val="Styl2"/>
              <w:numPr>
                <w:ilvl w:val="0"/>
                <w:numId w:val="10"/>
              </w:numPr>
              <w:jc w:val="both"/>
              <w:rPr>
                <w:rFonts w:cs="Arial"/>
              </w:rPr>
            </w:pPr>
            <w:bookmarkStart w:id="41" w:name="_Ref443481532"/>
            <w:r w:rsidRPr="003B3813">
              <w:rPr>
                <w:rFonts w:cs="Arial"/>
              </w:rPr>
              <w:t xml:space="preserve">Tramwaj musi posiadać </w:t>
            </w:r>
            <w:r w:rsidR="0020417E" w:rsidRPr="003B3813">
              <w:rPr>
                <w:rFonts w:cs="Arial"/>
              </w:rPr>
              <w:t xml:space="preserve">stanowisko dla prowadzącego </w:t>
            </w:r>
            <w:r w:rsidRPr="003B3813">
              <w:rPr>
                <w:rFonts w:cs="Arial"/>
              </w:rPr>
              <w:t>oddzielone częściowo od przedziału pasażerskiego (kabina półotwarta).</w:t>
            </w:r>
            <w:bookmarkEnd w:id="41"/>
          </w:p>
          <w:p w14:paraId="0BF24FCE" w14:textId="77777777" w:rsidR="004D7D78" w:rsidRPr="003B3813" w:rsidRDefault="004D7D78" w:rsidP="00056788">
            <w:pPr>
              <w:pStyle w:val="Akapitzlist"/>
              <w:rPr>
                <w:rFonts w:cs="Arial"/>
              </w:rPr>
            </w:pPr>
          </w:p>
          <w:p w14:paraId="69EC54F8" w14:textId="77777777" w:rsidR="004D7D78" w:rsidRPr="003B3813" w:rsidRDefault="004D7D78" w:rsidP="0025519C">
            <w:pPr>
              <w:pStyle w:val="Styl2"/>
              <w:numPr>
                <w:ilvl w:val="0"/>
                <w:numId w:val="10"/>
              </w:numPr>
              <w:jc w:val="both"/>
              <w:rPr>
                <w:rFonts w:cs="Arial"/>
              </w:rPr>
            </w:pPr>
            <w:bookmarkStart w:id="42" w:name="_Ref443481577"/>
            <w:r w:rsidRPr="003B3813">
              <w:rPr>
                <w:rFonts w:cs="Arial"/>
              </w:rPr>
              <w:t>Wygrodzenie stanowiska prowadzącego od przedziału pasażerskiego musi być częściowo przeszklone, zapewniając prowadzącemu:</w:t>
            </w:r>
            <w:bookmarkEnd w:id="42"/>
          </w:p>
          <w:p w14:paraId="2A84A4B5" w14:textId="77777777" w:rsidR="004D7D78" w:rsidRPr="003B3813" w:rsidRDefault="004D7D78" w:rsidP="00056788">
            <w:pPr>
              <w:pStyle w:val="Akapitzlist"/>
              <w:rPr>
                <w:rFonts w:cs="Arial"/>
              </w:rPr>
            </w:pPr>
          </w:p>
          <w:p w14:paraId="3DAF7BD6" w14:textId="0E34020D" w:rsidR="004D7D78" w:rsidRPr="003B3813" w:rsidRDefault="004D7D78" w:rsidP="00E97EAB">
            <w:pPr>
              <w:pStyle w:val="Styl2"/>
              <w:numPr>
                <w:ilvl w:val="1"/>
                <w:numId w:val="10"/>
              </w:numPr>
              <w:tabs>
                <w:tab w:val="left" w:pos="1739"/>
              </w:tabs>
              <w:spacing w:line="276" w:lineRule="auto"/>
              <w:ind w:left="1739" w:hanging="604"/>
              <w:jc w:val="both"/>
              <w:rPr>
                <w:rFonts w:cs="Arial"/>
              </w:rPr>
            </w:pPr>
            <w:r w:rsidRPr="003B3813">
              <w:rPr>
                <w:rFonts w:cs="Arial"/>
              </w:rPr>
              <w:lastRenderedPageBreak/>
              <w:t>możliwość obserwacji, przez zewnętrzne</w:t>
            </w:r>
            <w:r w:rsidR="001E44A8" w:rsidRPr="003B3813">
              <w:rPr>
                <w:rFonts w:cs="Arial"/>
              </w:rPr>
              <w:t xml:space="preserve"> prawe</w:t>
            </w:r>
            <w:r w:rsidRPr="003B3813">
              <w:rPr>
                <w:rFonts w:cs="Arial"/>
              </w:rPr>
              <w:t xml:space="preserve"> lusterko</w:t>
            </w:r>
            <w:r w:rsidR="0020417E" w:rsidRPr="003B3813">
              <w:rPr>
                <w:rFonts w:cs="Arial"/>
              </w:rPr>
              <w:t>,</w:t>
            </w:r>
            <w:r w:rsidRPr="003B3813">
              <w:rPr>
                <w:rFonts w:cs="Arial"/>
              </w:rPr>
              <w:t xml:space="preserve"> ściany bocznej z</w:t>
            </w:r>
            <w:r w:rsidR="00F730BE" w:rsidRPr="003B3813">
              <w:rPr>
                <w:rFonts w:cs="Arial"/>
              </w:rPr>
              <w:t> </w:t>
            </w:r>
            <w:r w:rsidRPr="003B3813">
              <w:rPr>
                <w:rFonts w:cs="Arial"/>
              </w:rPr>
              <w:t>drzwiami dla pasażerów</w:t>
            </w:r>
            <w:r w:rsidR="001E44A8" w:rsidRPr="003B3813">
              <w:rPr>
                <w:rFonts w:cs="Arial"/>
              </w:rPr>
              <w:t>, po otwarciu pierwszych drzwi, w lusterku nie może być ograniczona widocznoś</w:t>
            </w:r>
            <w:r w:rsidR="00EE2435" w:rsidRPr="003B3813">
              <w:rPr>
                <w:rFonts w:cs="Arial"/>
              </w:rPr>
              <w:t>ć</w:t>
            </w:r>
          </w:p>
          <w:p w14:paraId="2E5ACB6C" w14:textId="58E60BF2" w:rsidR="001E44A8" w:rsidRPr="003B3813" w:rsidRDefault="001E44A8" w:rsidP="00E97EAB">
            <w:pPr>
              <w:pStyle w:val="Styl2"/>
              <w:numPr>
                <w:ilvl w:val="1"/>
                <w:numId w:val="10"/>
              </w:numPr>
              <w:tabs>
                <w:tab w:val="left" w:pos="1739"/>
              </w:tabs>
              <w:spacing w:line="276" w:lineRule="auto"/>
              <w:ind w:left="1739" w:hanging="604"/>
              <w:jc w:val="both"/>
              <w:rPr>
                <w:rFonts w:cs="Arial"/>
              </w:rPr>
            </w:pPr>
            <w:r w:rsidRPr="003B3813">
              <w:rPr>
                <w:rFonts w:cs="Arial"/>
              </w:rPr>
              <w:t xml:space="preserve">możliwość obserwacji, lewej ściany bocznej </w:t>
            </w:r>
            <w:r w:rsidR="00AE277D" w:rsidRPr="003B3813">
              <w:rPr>
                <w:rFonts w:cs="Arial"/>
              </w:rPr>
              <w:t xml:space="preserve">pojazdu </w:t>
            </w:r>
            <w:r w:rsidRPr="003B3813">
              <w:rPr>
                <w:rFonts w:cs="Arial"/>
              </w:rPr>
              <w:t xml:space="preserve">przez kamerę (wyświetlacz kamery na lewym słupku) </w:t>
            </w:r>
            <w:r w:rsidR="00EE2435" w:rsidRPr="003B3813">
              <w:rPr>
                <w:rFonts w:cs="Arial"/>
              </w:rPr>
              <w:t>w klasie min SIL 2.</w:t>
            </w:r>
          </w:p>
          <w:p w14:paraId="102E908B" w14:textId="77777777" w:rsidR="004D7D78" w:rsidRPr="003B3813" w:rsidRDefault="004D7D78" w:rsidP="00E71F66">
            <w:pPr>
              <w:pStyle w:val="Styl2"/>
              <w:numPr>
                <w:ilvl w:val="1"/>
                <w:numId w:val="10"/>
              </w:numPr>
              <w:tabs>
                <w:tab w:val="left" w:pos="1310"/>
                <w:tab w:val="left" w:pos="1739"/>
              </w:tabs>
              <w:spacing w:line="276" w:lineRule="auto"/>
              <w:ind w:hanging="294"/>
              <w:jc w:val="both"/>
              <w:rPr>
                <w:rFonts w:cs="Arial"/>
              </w:rPr>
            </w:pPr>
            <w:r w:rsidRPr="003B3813">
              <w:rPr>
                <w:rFonts w:cs="Arial"/>
              </w:rPr>
              <w:t>bezpośredni kontakt z pasażerami,</w:t>
            </w:r>
          </w:p>
          <w:p w14:paraId="656BE921" w14:textId="79868627" w:rsidR="004D7D78" w:rsidRPr="003B3813" w:rsidRDefault="004D7D78" w:rsidP="00344CC9">
            <w:pPr>
              <w:pStyle w:val="Styl2"/>
              <w:numPr>
                <w:ilvl w:val="1"/>
                <w:numId w:val="10"/>
              </w:numPr>
              <w:tabs>
                <w:tab w:val="left" w:pos="1761"/>
              </w:tabs>
              <w:spacing w:line="276" w:lineRule="auto"/>
              <w:ind w:left="1761" w:hanging="626"/>
              <w:jc w:val="both"/>
              <w:rPr>
                <w:rFonts w:cs="Arial"/>
              </w:rPr>
            </w:pPr>
            <w:r w:rsidRPr="003B3813">
              <w:rPr>
                <w:rFonts w:cs="Arial"/>
              </w:rPr>
              <w:t>obserwację przedziału pasażerskiego przez lusterko wewnętrzne</w:t>
            </w:r>
            <w:r w:rsidR="00344CC9" w:rsidRPr="003B3813">
              <w:rPr>
                <w:rFonts w:cs="Arial"/>
              </w:rPr>
              <w:t xml:space="preserve"> (w całym zwierciadle lustra, odbita przestrzeni pasażerska nie może by zasłonięta elementami kabiny czy wygrodzenia)</w:t>
            </w:r>
            <w:r w:rsidR="0020417E" w:rsidRPr="003B3813">
              <w:rPr>
                <w:rFonts w:cs="Arial"/>
              </w:rPr>
              <w:t>,</w:t>
            </w:r>
          </w:p>
          <w:p w14:paraId="77DB7F83" w14:textId="77777777" w:rsidR="004D7D78" w:rsidRPr="003B3813" w:rsidRDefault="004D7D78" w:rsidP="00E71F66">
            <w:pPr>
              <w:pStyle w:val="Styl2"/>
              <w:numPr>
                <w:ilvl w:val="1"/>
                <w:numId w:val="10"/>
              </w:numPr>
              <w:tabs>
                <w:tab w:val="left" w:pos="1310"/>
                <w:tab w:val="left" w:pos="1739"/>
              </w:tabs>
              <w:spacing w:line="276" w:lineRule="auto"/>
              <w:ind w:hanging="294"/>
              <w:jc w:val="both"/>
              <w:rPr>
                <w:rFonts w:cs="Arial"/>
              </w:rPr>
            </w:pPr>
            <w:r w:rsidRPr="003B3813">
              <w:rPr>
                <w:rFonts w:cs="Arial"/>
              </w:rPr>
              <w:t>bezpieczeństwo</w:t>
            </w:r>
            <w:r w:rsidR="0020417E" w:rsidRPr="003B3813">
              <w:rPr>
                <w:rFonts w:cs="Arial"/>
              </w:rPr>
              <w:t>.</w:t>
            </w:r>
          </w:p>
          <w:p w14:paraId="3AB7AD57" w14:textId="77777777" w:rsidR="004D7D78" w:rsidRPr="003B3813" w:rsidRDefault="004D7D78" w:rsidP="00056788">
            <w:pPr>
              <w:pStyle w:val="Styl2"/>
              <w:tabs>
                <w:tab w:val="left" w:pos="1310"/>
              </w:tabs>
              <w:ind w:left="743" w:firstLine="0"/>
              <w:jc w:val="both"/>
              <w:rPr>
                <w:rFonts w:cs="Arial"/>
              </w:rPr>
            </w:pPr>
          </w:p>
          <w:p w14:paraId="3381BA0C" w14:textId="31B49C80" w:rsidR="004D7D78" w:rsidRPr="003B3813" w:rsidRDefault="004D7D78" w:rsidP="00056788">
            <w:pPr>
              <w:pStyle w:val="Styl2"/>
              <w:tabs>
                <w:tab w:val="left" w:pos="1310"/>
              </w:tabs>
              <w:ind w:left="743" w:firstLine="0"/>
              <w:jc w:val="both"/>
              <w:rPr>
                <w:rFonts w:cs="Arial"/>
                <w:b/>
              </w:rPr>
            </w:pPr>
            <w:r w:rsidRPr="003B3813">
              <w:rPr>
                <w:rFonts w:cs="Arial"/>
                <w:b/>
              </w:rPr>
              <w:t xml:space="preserve">Projekt wygrodzenia należy uzgodnić z Zamawiającym. </w:t>
            </w:r>
          </w:p>
          <w:p w14:paraId="12CB373A" w14:textId="77777777" w:rsidR="004D7D78" w:rsidRPr="003B3813" w:rsidRDefault="004D7D78" w:rsidP="00056788">
            <w:pPr>
              <w:pStyle w:val="Styl2"/>
              <w:tabs>
                <w:tab w:val="left" w:pos="1310"/>
              </w:tabs>
              <w:ind w:left="743" w:firstLine="0"/>
              <w:jc w:val="both"/>
              <w:rPr>
                <w:rFonts w:cs="Arial"/>
              </w:rPr>
            </w:pPr>
          </w:p>
          <w:p w14:paraId="19126FE2" w14:textId="77777777" w:rsidR="004D7D78" w:rsidRPr="003B3813" w:rsidRDefault="004D7D78" w:rsidP="0025519C">
            <w:pPr>
              <w:pStyle w:val="Styl2"/>
              <w:numPr>
                <w:ilvl w:val="0"/>
                <w:numId w:val="10"/>
              </w:numPr>
              <w:tabs>
                <w:tab w:val="left" w:pos="743"/>
              </w:tabs>
              <w:jc w:val="both"/>
              <w:rPr>
                <w:rFonts w:cs="Arial"/>
              </w:rPr>
            </w:pPr>
            <w:r w:rsidRPr="003B3813">
              <w:rPr>
                <w:rFonts w:cs="Arial"/>
              </w:rPr>
              <w:t>W wygrodzeniu muszą znajdować się drzwi:</w:t>
            </w:r>
          </w:p>
          <w:p w14:paraId="735AF356" w14:textId="77777777" w:rsidR="004D7D78" w:rsidRPr="003B3813" w:rsidRDefault="004D7D78" w:rsidP="00056788">
            <w:pPr>
              <w:pStyle w:val="Styl2"/>
              <w:tabs>
                <w:tab w:val="left" w:pos="743"/>
              </w:tabs>
              <w:ind w:left="317" w:firstLine="0"/>
              <w:jc w:val="both"/>
              <w:rPr>
                <w:rFonts w:cs="Arial"/>
              </w:rPr>
            </w:pPr>
          </w:p>
          <w:p w14:paraId="033619F7" w14:textId="77777777" w:rsidR="004D7D78" w:rsidRPr="003B3813" w:rsidRDefault="004D7D78" w:rsidP="00CD0331">
            <w:pPr>
              <w:pStyle w:val="Styl2"/>
              <w:numPr>
                <w:ilvl w:val="1"/>
                <w:numId w:val="10"/>
              </w:numPr>
              <w:tabs>
                <w:tab w:val="left" w:pos="743"/>
                <w:tab w:val="left" w:pos="1310"/>
              </w:tabs>
              <w:spacing w:after="240" w:line="276" w:lineRule="auto"/>
              <w:ind w:left="1310" w:hanging="567"/>
              <w:jc w:val="both"/>
              <w:rPr>
                <w:rFonts w:cs="Arial"/>
              </w:rPr>
            </w:pPr>
            <w:r w:rsidRPr="003B3813">
              <w:rPr>
                <w:rFonts w:cs="Arial"/>
              </w:rPr>
              <w:t>posiadające zamek do ich otwierania i zamykania, z możliwością ryglowania od strony prowadzącego,</w:t>
            </w:r>
          </w:p>
          <w:p w14:paraId="4D8EC59D" w14:textId="5F1027E8" w:rsidR="004D7D78" w:rsidRPr="003B3813" w:rsidRDefault="004D7D78" w:rsidP="00CD0331">
            <w:pPr>
              <w:pStyle w:val="Styl2"/>
              <w:numPr>
                <w:ilvl w:val="1"/>
                <w:numId w:val="10"/>
              </w:numPr>
              <w:tabs>
                <w:tab w:val="left" w:pos="743"/>
                <w:tab w:val="left" w:pos="1310"/>
              </w:tabs>
              <w:spacing w:after="240" w:line="276" w:lineRule="auto"/>
              <w:ind w:left="1310" w:hanging="567"/>
              <w:jc w:val="both"/>
              <w:rPr>
                <w:rFonts w:cs="Arial"/>
              </w:rPr>
            </w:pPr>
            <w:r w:rsidRPr="003B3813">
              <w:rPr>
                <w:rFonts w:cs="Arial"/>
              </w:rPr>
              <w:t>oddzielające stanowisko prowadzącego od przedziału pasażerskiego,</w:t>
            </w:r>
          </w:p>
          <w:p w14:paraId="793FEA4E" w14:textId="65242FF4" w:rsidR="004D7D78" w:rsidRPr="003B3813" w:rsidRDefault="004D7D78" w:rsidP="00CD0331">
            <w:pPr>
              <w:pStyle w:val="Styl2"/>
              <w:numPr>
                <w:ilvl w:val="1"/>
                <w:numId w:val="10"/>
              </w:numPr>
              <w:tabs>
                <w:tab w:val="left" w:pos="743"/>
                <w:tab w:val="left" w:pos="1310"/>
              </w:tabs>
              <w:spacing w:after="240" w:line="276" w:lineRule="auto"/>
              <w:ind w:left="1310" w:hanging="567"/>
              <w:jc w:val="both"/>
              <w:rPr>
                <w:rFonts w:cs="Arial"/>
              </w:rPr>
            </w:pPr>
            <w:r w:rsidRPr="003B3813">
              <w:rPr>
                <w:rFonts w:cs="Arial"/>
              </w:rPr>
              <w:t>muszą być częściowo przeszklone, a konstrukcja drzwi, w tym części przeszklonej</w:t>
            </w:r>
            <w:r w:rsidR="0020417E" w:rsidRPr="003B3813">
              <w:rPr>
                <w:rFonts w:cs="Arial"/>
              </w:rPr>
              <w:t>,</w:t>
            </w:r>
            <w:r w:rsidRPr="003B3813">
              <w:rPr>
                <w:rFonts w:cs="Arial"/>
              </w:rPr>
              <w:t xml:space="preserve"> musi zapewnić prowadzącemu ochronę, w przypadku bezpośredniego zagrożenia z</w:t>
            </w:r>
            <w:r w:rsidR="00C5642F" w:rsidRPr="003B3813">
              <w:rPr>
                <w:rFonts w:cs="Arial"/>
              </w:rPr>
              <w:t> </w:t>
            </w:r>
            <w:r w:rsidRPr="003B3813">
              <w:rPr>
                <w:rFonts w:cs="Arial"/>
              </w:rPr>
              <w:t>zewnątrz i z przedziału pasażerskiego,</w:t>
            </w:r>
            <w:r w:rsidR="00344CC9" w:rsidRPr="003B3813">
              <w:rPr>
                <w:rFonts w:cs="Arial"/>
              </w:rPr>
              <w:t xml:space="preserve"> eliminować napływ powietrza poprzez nieszczelności (płaszczyzna zawiasów, zamka)</w:t>
            </w:r>
          </w:p>
          <w:p w14:paraId="240CB41D" w14:textId="77777777" w:rsidR="004D7D78" w:rsidRPr="003B3813" w:rsidRDefault="004D7D78" w:rsidP="0025519C">
            <w:pPr>
              <w:pStyle w:val="Styl2"/>
              <w:numPr>
                <w:ilvl w:val="1"/>
                <w:numId w:val="10"/>
              </w:numPr>
              <w:tabs>
                <w:tab w:val="left" w:pos="743"/>
                <w:tab w:val="left" w:pos="1310"/>
              </w:tabs>
              <w:spacing w:after="240" w:line="276" w:lineRule="auto"/>
              <w:ind w:left="1310" w:hanging="567"/>
              <w:jc w:val="both"/>
              <w:rPr>
                <w:rFonts w:cs="Arial"/>
              </w:rPr>
            </w:pPr>
            <w:r w:rsidRPr="003B3813">
              <w:rPr>
                <w:rFonts w:cs="Arial"/>
              </w:rPr>
              <w:t>muszą posiadać dwa skrajne, utwierdzane położenia umożliwiające</w:t>
            </w:r>
            <w:r w:rsidR="00871122" w:rsidRPr="003B3813">
              <w:rPr>
                <w:rFonts w:cs="Arial"/>
              </w:rPr>
              <w:t xml:space="preserve"> prowadzącemu</w:t>
            </w:r>
            <w:r w:rsidRPr="003B3813">
              <w:rPr>
                <w:rFonts w:cs="Arial"/>
              </w:rPr>
              <w:t>:</w:t>
            </w:r>
          </w:p>
          <w:p w14:paraId="16668717" w14:textId="77777777" w:rsidR="004D7D78" w:rsidRPr="003B3813" w:rsidRDefault="004D7D78" w:rsidP="0025519C">
            <w:pPr>
              <w:pStyle w:val="Styl2"/>
              <w:numPr>
                <w:ilvl w:val="2"/>
                <w:numId w:val="10"/>
              </w:numPr>
              <w:tabs>
                <w:tab w:val="left" w:pos="743"/>
                <w:tab w:val="left" w:pos="1310"/>
              </w:tabs>
              <w:spacing w:line="276" w:lineRule="auto"/>
              <w:ind w:left="2019" w:hanging="709"/>
              <w:jc w:val="both"/>
              <w:rPr>
                <w:rFonts w:cs="Arial"/>
              </w:rPr>
            </w:pPr>
            <w:r w:rsidRPr="003B3813">
              <w:rPr>
                <w:rFonts w:cs="Arial"/>
              </w:rPr>
              <w:t xml:space="preserve"> dostęp do przednich drzwi zewnętrznych, z równoczesnym zablokowaniem dostępu do tych drzwi pasażerom tramwaju,</w:t>
            </w:r>
          </w:p>
          <w:p w14:paraId="76594CED" w14:textId="77777777" w:rsidR="004D7D78" w:rsidRPr="003B3813" w:rsidRDefault="004D7D78" w:rsidP="0025519C">
            <w:pPr>
              <w:pStyle w:val="Styl2"/>
              <w:numPr>
                <w:ilvl w:val="2"/>
                <w:numId w:val="10"/>
              </w:numPr>
              <w:tabs>
                <w:tab w:val="left" w:pos="743"/>
                <w:tab w:val="left" w:pos="1310"/>
              </w:tabs>
              <w:spacing w:line="276" w:lineRule="auto"/>
              <w:ind w:left="2019" w:hanging="709"/>
              <w:jc w:val="both"/>
              <w:rPr>
                <w:rFonts w:cs="Arial"/>
              </w:rPr>
            </w:pPr>
            <w:r w:rsidRPr="003B3813">
              <w:rPr>
                <w:rFonts w:cs="Arial"/>
              </w:rPr>
              <w:lastRenderedPageBreak/>
              <w:t>sprzedaż biletów.</w:t>
            </w:r>
          </w:p>
          <w:p w14:paraId="5AE91C8D" w14:textId="77777777" w:rsidR="004D7D78" w:rsidRPr="003B3813" w:rsidRDefault="004D7D78" w:rsidP="00056788">
            <w:pPr>
              <w:pStyle w:val="Styl2"/>
              <w:tabs>
                <w:tab w:val="left" w:pos="743"/>
                <w:tab w:val="left" w:pos="1310"/>
              </w:tabs>
              <w:ind w:left="743" w:firstLine="0"/>
              <w:jc w:val="both"/>
              <w:rPr>
                <w:rFonts w:cs="Arial"/>
              </w:rPr>
            </w:pPr>
          </w:p>
          <w:p w14:paraId="3BF94230" w14:textId="77777777" w:rsidR="004D7D78" w:rsidRPr="003B3813" w:rsidRDefault="004D7D78" w:rsidP="0025519C">
            <w:pPr>
              <w:pStyle w:val="Styl2"/>
              <w:numPr>
                <w:ilvl w:val="0"/>
                <w:numId w:val="10"/>
              </w:numPr>
              <w:tabs>
                <w:tab w:val="left" w:pos="743"/>
              </w:tabs>
              <w:jc w:val="both"/>
              <w:rPr>
                <w:rFonts w:cs="Arial"/>
              </w:rPr>
            </w:pPr>
            <w:r w:rsidRPr="003B3813">
              <w:rPr>
                <w:rFonts w:cs="Arial"/>
              </w:rPr>
              <w:t>Pierwsze zewnętrzne drzwi</w:t>
            </w:r>
            <w:r w:rsidR="0020417E" w:rsidRPr="003B3813">
              <w:rPr>
                <w:rFonts w:cs="Arial"/>
              </w:rPr>
              <w:t>:</w:t>
            </w:r>
            <w:r w:rsidRPr="003B3813">
              <w:rPr>
                <w:rFonts w:cs="Arial"/>
              </w:rPr>
              <w:t xml:space="preserve"> </w:t>
            </w:r>
          </w:p>
          <w:p w14:paraId="646CF3AB" w14:textId="77777777" w:rsidR="004D7D78" w:rsidRPr="003B3813" w:rsidRDefault="004D7D78" w:rsidP="00056788">
            <w:pPr>
              <w:pStyle w:val="Styl2"/>
              <w:tabs>
                <w:tab w:val="left" w:pos="743"/>
              </w:tabs>
              <w:ind w:left="317" w:firstLine="0"/>
              <w:jc w:val="both"/>
              <w:rPr>
                <w:rFonts w:cs="Arial"/>
              </w:rPr>
            </w:pPr>
          </w:p>
          <w:p w14:paraId="42CCC4DB" w14:textId="77777777" w:rsidR="004D7D78" w:rsidRPr="003B3813" w:rsidRDefault="0020417E" w:rsidP="00CD0331">
            <w:pPr>
              <w:pStyle w:val="Styl2"/>
              <w:numPr>
                <w:ilvl w:val="1"/>
                <w:numId w:val="10"/>
              </w:numPr>
              <w:tabs>
                <w:tab w:val="left" w:pos="1310"/>
              </w:tabs>
              <w:spacing w:after="240" w:line="276" w:lineRule="auto"/>
              <w:ind w:left="1310" w:hanging="567"/>
              <w:jc w:val="both"/>
              <w:rPr>
                <w:rFonts w:cs="Arial"/>
              </w:rPr>
            </w:pPr>
            <w:r w:rsidRPr="003B3813">
              <w:rPr>
                <w:rFonts w:cs="Arial"/>
              </w:rPr>
              <w:t xml:space="preserve">muszą być </w:t>
            </w:r>
            <w:r w:rsidR="004D7D78" w:rsidRPr="003B3813">
              <w:rPr>
                <w:rFonts w:cs="Arial"/>
                <w:color w:val="000000"/>
              </w:rPr>
              <w:t>zamykane od zewnątrz kluczem przy pomocy zamka umieszczonego w płacie drzwi, lub w bezpośrednim sąsiedztwie jego krawędzi,</w:t>
            </w:r>
          </w:p>
          <w:p w14:paraId="44A8E850" w14:textId="77777777" w:rsidR="004D7D78" w:rsidRPr="003B3813" w:rsidRDefault="004D7D78" w:rsidP="00CD0331">
            <w:pPr>
              <w:pStyle w:val="Styl2"/>
              <w:numPr>
                <w:ilvl w:val="1"/>
                <w:numId w:val="10"/>
              </w:numPr>
              <w:tabs>
                <w:tab w:val="left" w:pos="1310"/>
              </w:tabs>
              <w:spacing w:after="240" w:line="276" w:lineRule="auto"/>
              <w:ind w:left="1310" w:hanging="567"/>
              <w:jc w:val="both"/>
              <w:rPr>
                <w:rFonts w:cs="Arial"/>
              </w:rPr>
            </w:pPr>
            <w:r w:rsidRPr="003B3813">
              <w:rPr>
                <w:rFonts w:cs="Arial"/>
                <w:color w:val="000000"/>
              </w:rPr>
              <w:t>jeżeli napęd tych drzwi jest elektryczny to otwieranie</w:t>
            </w:r>
            <w:r w:rsidR="0020417E" w:rsidRPr="003B3813">
              <w:rPr>
                <w:rFonts w:cs="Arial"/>
                <w:color w:val="000000"/>
              </w:rPr>
              <w:t xml:space="preserve"> ich</w:t>
            </w:r>
            <w:r w:rsidRPr="003B3813">
              <w:rPr>
                <w:rFonts w:cs="Arial"/>
                <w:color w:val="000000"/>
              </w:rPr>
              <w:t xml:space="preserve"> powinno być możliwe przy użyciu elektronicznej karty identyfikacyjnej oraz klucza</w:t>
            </w:r>
            <w:r w:rsidR="0020417E" w:rsidRPr="003B3813">
              <w:rPr>
                <w:rFonts w:cs="Arial"/>
                <w:color w:val="000000"/>
              </w:rPr>
              <w:t>,</w:t>
            </w:r>
          </w:p>
          <w:p w14:paraId="1EE52E57" w14:textId="77777777" w:rsidR="004D7D78" w:rsidRPr="003B3813" w:rsidRDefault="004D7D78" w:rsidP="00CD0331">
            <w:pPr>
              <w:pStyle w:val="Styl2"/>
              <w:numPr>
                <w:ilvl w:val="1"/>
                <w:numId w:val="10"/>
              </w:numPr>
              <w:tabs>
                <w:tab w:val="left" w:pos="1310"/>
              </w:tabs>
              <w:spacing w:after="240" w:line="276" w:lineRule="auto"/>
              <w:ind w:left="1382" w:hanging="635"/>
              <w:jc w:val="both"/>
              <w:rPr>
                <w:rFonts w:cs="Arial"/>
              </w:rPr>
            </w:pPr>
            <w:r w:rsidRPr="003B3813">
              <w:rPr>
                <w:rFonts w:cs="Arial"/>
              </w:rPr>
              <w:t xml:space="preserve">w czasie przebywania prowadzącego na zewnątrz tramwaju nie mogą zamknąć się samoczynnie </w:t>
            </w:r>
            <w:r w:rsidRPr="003B3813">
              <w:rPr>
                <w:rFonts w:cs="Arial"/>
                <w:u w:val="single"/>
              </w:rPr>
              <w:t>jeżeli drzwi otwarte są w trybie otwierania dla motorniczego</w:t>
            </w:r>
            <w:r w:rsidR="0020417E" w:rsidRPr="003B3813">
              <w:rPr>
                <w:rFonts w:cs="Arial"/>
              </w:rPr>
              <w:t>,</w:t>
            </w:r>
          </w:p>
          <w:p w14:paraId="592F7AF3" w14:textId="77777777" w:rsidR="004D7D78" w:rsidRPr="003B3813" w:rsidRDefault="004D7D78" w:rsidP="00CD0331">
            <w:pPr>
              <w:pStyle w:val="Styl2"/>
              <w:numPr>
                <w:ilvl w:val="1"/>
                <w:numId w:val="10"/>
              </w:numPr>
              <w:tabs>
                <w:tab w:val="left" w:pos="1310"/>
              </w:tabs>
              <w:ind w:left="1310" w:hanging="567"/>
              <w:jc w:val="both"/>
              <w:rPr>
                <w:rFonts w:cs="Arial"/>
              </w:rPr>
            </w:pPr>
            <w:r w:rsidRPr="003B3813">
              <w:rPr>
                <w:rFonts w:cs="Arial"/>
                <w:color w:val="000000"/>
              </w:rPr>
              <w:t>musi istnieć możliwość otwarcia/zamknięcia tych drzwi z zewnątrz – wyjście motorniczego do zwrotnicy na skrzyżowaniu z jednoczesnym uniemożliwieniem wyjścia pasażerom.</w:t>
            </w:r>
          </w:p>
          <w:p w14:paraId="0D8C90BA" w14:textId="77777777" w:rsidR="004D7D78" w:rsidRPr="003B3813" w:rsidRDefault="004D7D78" w:rsidP="00056788">
            <w:pPr>
              <w:pStyle w:val="Styl2"/>
              <w:tabs>
                <w:tab w:val="left" w:pos="1310"/>
              </w:tabs>
              <w:ind w:left="743" w:firstLine="0"/>
              <w:jc w:val="both"/>
              <w:rPr>
                <w:rFonts w:cs="Arial"/>
              </w:rPr>
            </w:pPr>
          </w:p>
          <w:p w14:paraId="6498D7E1" w14:textId="13FE3CA9" w:rsidR="004D7D78" w:rsidRPr="003B3813" w:rsidRDefault="004D7D78" w:rsidP="0025519C">
            <w:pPr>
              <w:pStyle w:val="Styl2"/>
              <w:numPr>
                <w:ilvl w:val="0"/>
                <w:numId w:val="10"/>
              </w:numPr>
              <w:tabs>
                <w:tab w:val="left" w:pos="743"/>
              </w:tabs>
              <w:ind w:left="743" w:hanging="426"/>
              <w:jc w:val="both"/>
              <w:rPr>
                <w:rFonts w:cs="Arial"/>
              </w:rPr>
            </w:pPr>
            <w:r w:rsidRPr="003B3813">
              <w:rPr>
                <w:rFonts w:cs="Arial"/>
              </w:rPr>
              <w:t xml:space="preserve">Stanowisko musi posiadać wydolny </w:t>
            </w:r>
            <w:r w:rsidR="0051606B" w:rsidRPr="003B3813">
              <w:rPr>
                <w:rFonts w:cs="Arial"/>
              </w:rPr>
              <w:t xml:space="preserve">system klimatyzacji </w:t>
            </w:r>
            <w:r w:rsidRPr="003B3813">
              <w:rPr>
                <w:rFonts w:cs="Arial"/>
              </w:rPr>
              <w:t>pracujący niezależnie od przedziału pasażerskiego, spełniający następujące wymogi:</w:t>
            </w:r>
          </w:p>
          <w:p w14:paraId="569EC84D" w14:textId="77777777" w:rsidR="004D7D78" w:rsidRPr="003B3813" w:rsidRDefault="004D7D78" w:rsidP="00056788">
            <w:pPr>
              <w:pStyle w:val="Styl2"/>
              <w:tabs>
                <w:tab w:val="left" w:pos="743"/>
              </w:tabs>
              <w:ind w:left="317" w:firstLine="0"/>
              <w:jc w:val="both"/>
              <w:rPr>
                <w:rFonts w:cs="Arial"/>
              </w:rPr>
            </w:pPr>
          </w:p>
          <w:p w14:paraId="24770B97" w14:textId="77777777" w:rsidR="004D7D78" w:rsidRPr="003B3813" w:rsidRDefault="004D7D78" w:rsidP="00CD0331">
            <w:pPr>
              <w:pStyle w:val="Styl2"/>
              <w:numPr>
                <w:ilvl w:val="1"/>
                <w:numId w:val="10"/>
              </w:numPr>
              <w:tabs>
                <w:tab w:val="left" w:pos="743"/>
                <w:tab w:val="left" w:pos="1310"/>
              </w:tabs>
              <w:spacing w:after="240" w:line="276" w:lineRule="auto"/>
              <w:ind w:left="1310" w:hanging="567"/>
              <w:jc w:val="both"/>
              <w:rPr>
                <w:rFonts w:cs="Arial"/>
              </w:rPr>
            </w:pPr>
            <w:r w:rsidRPr="003B3813">
              <w:rPr>
                <w:rFonts w:cs="Arial"/>
              </w:rPr>
              <w:t>musi być automatyczna i ręczna możliwość regulacji temperatury i intensywności wentylacji w kabinie,</w:t>
            </w:r>
          </w:p>
          <w:p w14:paraId="06045CA0" w14:textId="0F15834B" w:rsidR="004D7D78" w:rsidRPr="003B3813" w:rsidRDefault="004D7D78" w:rsidP="00CD0331">
            <w:pPr>
              <w:pStyle w:val="Styl2"/>
              <w:numPr>
                <w:ilvl w:val="1"/>
                <w:numId w:val="10"/>
              </w:numPr>
              <w:tabs>
                <w:tab w:val="left" w:pos="743"/>
                <w:tab w:val="left" w:pos="1310"/>
              </w:tabs>
              <w:spacing w:after="240" w:line="276" w:lineRule="auto"/>
              <w:ind w:left="1310" w:hanging="567"/>
              <w:jc w:val="both"/>
              <w:rPr>
                <w:rFonts w:cs="Arial"/>
              </w:rPr>
            </w:pPr>
            <w:r w:rsidRPr="003B3813">
              <w:rPr>
                <w:rFonts w:cs="Arial"/>
              </w:rPr>
              <w:t>ogrzewanie, zaprojektowane dla zapewnienia temperatury przynajmniej +15°C, przy temperaturze  –20°C na zewnątrz wagonu w warunkach jazdy miejskiej,</w:t>
            </w:r>
          </w:p>
          <w:p w14:paraId="70622583" w14:textId="77777777" w:rsidR="004D7D78" w:rsidRPr="003B3813" w:rsidRDefault="004D7D78" w:rsidP="00CD0331">
            <w:pPr>
              <w:pStyle w:val="Styl2"/>
              <w:numPr>
                <w:ilvl w:val="1"/>
                <w:numId w:val="10"/>
              </w:numPr>
              <w:tabs>
                <w:tab w:val="left" w:pos="743"/>
                <w:tab w:val="left" w:pos="1310"/>
              </w:tabs>
              <w:spacing w:after="240" w:line="276" w:lineRule="auto"/>
              <w:ind w:left="1310" w:hanging="567"/>
              <w:jc w:val="both"/>
              <w:rPr>
                <w:rFonts w:cs="Arial"/>
              </w:rPr>
            </w:pPr>
            <w:r w:rsidRPr="003B3813">
              <w:rPr>
                <w:rFonts w:cs="Arial"/>
              </w:rPr>
              <w:t xml:space="preserve">w zakresie temperatur zewnętrznych powyżej +25°C wymagane jest zastosowanie urządzenia zapewniającego obniżenie temperatury wdmuchiwanego powietrza, o co najmniej 5 stopni poniżej temperatury zewnętrznej, </w:t>
            </w:r>
          </w:p>
          <w:p w14:paraId="0046060F" w14:textId="77777777" w:rsidR="004D7D78" w:rsidRPr="003B3813" w:rsidRDefault="004D7D78" w:rsidP="00C15660">
            <w:pPr>
              <w:pStyle w:val="Styl2"/>
              <w:numPr>
                <w:ilvl w:val="1"/>
                <w:numId w:val="10"/>
              </w:numPr>
              <w:tabs>
                <w:tab w:val="left" w:pos="743"/>
                <w:tab w:val="left" w:pos="1310"/>
              </w:tabs>
              <w:spacing w:line="276" w:lineRule="auto"/>
              <w:ind w:left="1310" w:hanging="567"/>
              <w:jc w:val="both"/>
              <w:rPr>
                <w:rFonts w:cs="Arial"/>
              </w:rPr>
            </w:pPr>
            <w:r w:rsidRPr="003B3813">
              <w:rPr>
                <w:rFonts w:cs="Arial"/>
              </w:rPr>
              <w:lastRenderedPageBreak/>
              <w:t>układ wentylacji i schładzania powietrza musi być cichy</w:t>
            </w:r>
            <w:r w:rsidR="0020417E" w:rsidRPr="003B3813">
              <w:rPr>
                <w:rFonts w:cs="Arial"/>
              </w:rPr>
              <w:t xml:space="preserve"> -</w:t>
            </w:r>
            <w:r w:rsidRPr="003B3813">
              <w:rPr>
                <w:rFonts w:cs="Arial"/>
                <w:color w:val="000000" w:themeColor="text1"/>
              </w:rPr>
              <w:t xml:space="preserve"> dopuszczalna emisja dźwięku (równoważny poziom dźwięku L</w:t>
            </w:r>
            <w:r w:rsidRPr="003B3813">
              <w:rPr>
                <w:rFonts w:cs="Arial"/>
                <w:color w:val="000000" w:themeColor="text1"/>
                <w:sz w:val="16"/>
                <w:szCs w:val="16"/>
              </w:rPr>
              <w:t>A,</w:t>
            </w:r>
            <w:r w:rsidRPr="003B3813">
              <w:rPr>
                <w:rFonts w:cs="Arial"/>
                <w:color w:val="000000" w:themeColor="text1"/>
              </w:rPr>
              <w:t>)</w:t>
            </w:r>
            <w:r w:rsidRPr="003B3813">
              <w:rPr>
                <w:rFonts w:cs="Arial"/>
              </w:rPr>
              <w:t xml:space="preserve"> </w:t>
            </w:r>
            <w:r w:rsidRPr="003B3813">
              <w:rPr>
                <w:rFonts w:cs="Arial"/>
                <w:color w:val="000000" w:themeColor="text1"/>
              </w:rPr>
              <w:t>w przedziale prowadzącego nie może być większa  niż 78 dB przy prędkości 40km/h</w:t>
            </w:r>
            <w:r w:rsidRPr="003B3813">
              <w:rPr>
                <w:rFonts w:cs="Arial"/>
              </w:rPr>
              <w:t>.</w:t>
            </w:r>
          </w:p>
          <w:p w14:paraId="19631D7B" w14:textId="77777777" w:rsidR="004D7D78" w:rsidRPr="003B3813" w:rsidRDefault="004D7D78" w:rsidP="00056788">
            <w:pPr>
              <w:pStyle w:val="Styl2"/>
              <w:tabs>
                <w:tab w:val="left" w:pos="743"/>
                <w:tab w:val="left" w:pos="1310"/>
              </w:tabs>
              <w:ind w:left="743" w:firstLine="0"/>
              <w:jc w:val="both"/>
              <w:rPr>
                <w:rFonts w:cs="Arial"/>
              </w:rPr>
            </w:pPr>
          </w:p>
          <w:p w14:paraId="0A6EBBB9" w14:textId="77777777" w:rsidR="004D7D78" w:rsidRPr="003B3813" w:rsidRDefault="004D7D78" w:rsidP="0025519C">
            <w:pPr>
              <w:pStyle w:val="Styl2"/>
              <w:numPr>
                <w:ilvl w:val="0"/>
                <w:numId w:val="10"/>
              </w:numPr>
              <w:ind w:left="743" w:hanging="425"/>
              <w:jc w:val="both"/>
              <w:rPr>
                <w:rFonts w:cs="Arial"/>
              </w:rPr>
            </w:pPr>
            <w:r w:rsidRPr="003B3813">
              <w:rPr>
                <w:rFonts w:cs="Arial"/>
              </w:rPr>
              <w:t xml:space="preserve">Przeszklenie stanowiska prowadzącego (z zastosowaniem szyb termicznych), musi zapewniać dobrą widoczność i bezpieczeństwo bierne w każdych warunkach oraz spełniać warunki określone w Przepisach. </w:t>
            </w:r>
          </w:p>
          <w:p w14:paraId="5524675A" w14:textId="77777777" w:rsidR="004D7D78" w:rsidRPr="003B3813" w:rsidRDefault="004D7D78" w:rsidP="00056788">
            <w:pPr>
              <w:pStyle w:val="Styl2"/>
              <w:ind w:left="318" w:firstLine="0"/>
              <w:jc w:val="both"/>
              <w:rPr>
                <w:rFonts w:cs="Arial"/>
              </w:rPr>
            </w:pPr>
          </w:p>
          <w:p w14:paraId="709DCE1A" w14:textId="77777777" w:rsidR="004D7D78" w:rsidRPr="003B3813" w:rsidRDefault="004D7D78" w:rsidP="0025519C">
            <w:pPr>
              <w:pStyle w:val="Styl2"/>
              <w:numPr>
                <w:ilvl w:val="0"/>
                <w:numId w:val="10"/>
              </w:numPr>
              <w:tabs>
                <w:tab w:val="left" w:pos="743"/>
                <w:tab w:val="left" w:pos="1310"/>
              </w:tabs>
              <w:jc w:val="both"/>
              <w:rPr>
                <w:rFonts w:cs="Arial"/>
              </w:rPr>
            </w:pPr>
            <w:r w:rsidRPr="003B3813">
              <w:rPr>
                <w:rFonts w:cs="Arial"/>
              </w:rPr>
              <w:t>Pole widzenia prowadzącego musi wynosić nie mniej niż 160° w płaszczyźnie poziomej. Jedynym ograniczeniem widoczności mogą być narożne słupki szyby przedniej, zapewniające wymaganą wytrzymałość konstrukcyjną oraz słupek drzwi i okna.</w:t>
            </w:r>
          </w:p>
          <w:p w14:paraId="70F8A8C3" w14:textId="77777777" w:rsidR="004D7D78" w:rsidRPr="003B3813" w:rsidRDefault="004D7D78" w:rsidP="00056788">
            <w:pPr>
              <w:pStyle w:val="Akapitzlist"/>
              <w:rPr>
                <w:rFonts w:cs="Arial"/>
              </w:rPr>
            </w:pPr>
          </w:p>
          <w:p w14:paraId="0E6F41A5" w14:textId="77777777" w:rsidR="004D7D78" w:rsidRPr="003B3813" w:rsidRDefault="004D7D78" w:rsidP="00056788">
            <w:pPr>
              <w:pStyle w:val="Styl2"/>
              <w:tabs>
                <w:tab w:val="left" w:pos="743"/>
                <w:tab w:val="left" w:pos="1310"/>
              </w:tabs>
              <w:ind w:left="317" w:firstLine="426"/>
              <w:jc w:val="both"/>
              <w:rPr>
                <w:rFonts w:cs="Arial"/>
                <w:b/>
              </w:rPr>
            </w:pPr>
            <w:r w:rsidRPr="003B3813">
              <w:rPr>
                <w:rFonts w:cs="Arial"/>
                <w:b/>
              </w:rPr>
              <w:t>Opis techniczny musi zawierać schemat pola widzenia w dwóch płaszczyznach.</w:t>
            </w:r>
          </w:p>
          <w:p w14:paraId="5D3613B5" w14:textId="77777777" w:rsidR="004D7D78" w:rsidRPr="003B3813" w:rsidRDefault="004D7D78" w:rsidP="00056788">
            <w:pPr>
              <w:pStyle w:val="Akapitzlist"/>
              <w:rPr>
                <w:rFonts w:cs="Arial"/>
              </w:rPr>
            </w:pPr>
          </w:p>
          <w:p w14:paraId="7E9EEC81" w14:textId="77777777" w:rsidR="004D7D78" w:rsidRPr="003B3813" w:rsidRDefault="004D7D78" w:rsidP="0025519C">
            <w:pPr>
              <w:pStyle w:val="Styl2"/>
              <w:numPr>
                <w:ilvl w:val="0"/>
                <w:numId w:val="10"/>
              </w:numPr>
              <w:tabs>
                <w:tab w:val="left" w:pos="743"/>
              </w:tabs>
              <w:jc w:val="both"/>
              <w:rPr>
                <w:rFonts w:cs="Arial"/>
              </w:rPr>
            </w:pPr>
            <w:r w:rsidRPr="003B3813">
              <w:rPr>
                <w:rFonts w:cs="Arial"/>
              </w:rPr>
              <w:t>Okna kabiny czołowe i boczne muszą być wyposażone w osłony przeciwsłoneczne.</w:t>
            </w:r>
          </w:p>
          <w:p w14:paraId="31E40454" w14:textId="77777777" w:rsidR="004D7D78" w:rsidRPr="003B3813" w:rsidRDefault="004D7D78" w:rsidP="00056788">
            <w:pPr>
              <w:pStyle w:val="Akapitzlist"/>
              <w:rPr>
                <w:rFonts w:cs="Arial"/>
              </w:rPr>
            </w:pPr>
          </w:p>
          <w:p w14:paraId="1386E0E9" w14:textId="77777777" w:rsidR="004D7D78" w:rsidRPr="003B3813" w:rsidRDefault="004D7D78" w:rsidP="00256DBD">
            <w:pPr>
              <w:pStyle w:val="Styl2"/>
              <w:numPr>
                <w:ilvl w:val="0"/>
                <w:numId w:val="10"/>
              </w:numPr>
              <w:spacing w:after="240"/>
              <w:ind w:left="743" w:hanging="426"/>
              <w:jc w:val="both"/>
              <w:rPr>
                <w:rFonts w:cs="Arial"/>
              </w:rPr>
            </w:pPr>
            <w:r w:rsidRPr="003B3813">
              <w:rPr>
                <w:rFonts w:cs="Arial"/>
              </w:rPr>
              <w:t>Okna kabiny muszą:</w:t>
            </w:r>
          </w:p>
          <w:p w14:paraId="386F0EAE" w14:textId="658D2472" w:rsidR="004D7D78" w:rsidRPr="003B3813" w:rsidRDefault="004D7D78" w:rsidP="00CD0331">
            <w:pPr>
              <w:pStyle w:val="Styl2"/>
              <w:numPr>
                <w:ilvl w:val="1"/>
                <w:numId w:val="10"/>
              </w:numPr>
              <w:spacing w:after="240" w:line="276" w:lineRule="auto"/>
              <w:ind w:left="1310" w:hanging="567"/>
              <w:jc w:val="both"/>
              <w:rPr>
                <w:rFonts w:cs="Arial"/>
              </w:rPr>
            </w:pPr>
            <w:r w:rsidRPr="003B3813">
              <w:rPr>
                <w:rFonts w:cs="Arial"/>
              </w:rPr>
              <w:t xml:space="preserve">wyposażone </w:t>
            </w:r>
            <w:r w:rsidR="001E44A8" w:rsidRPr="003B3813">
              <w:rPr>
                <w:rFonts w:cs="Arial"/>
              </w:rPr>
              <w:t xml:space="preserve">być </w:t>
            </w:r>
            <w:r w:rsidRPr="003B3813">
              <w:rPr>
                <w:rFonts w:cs="Arial"/>
              </w:rPr>
              <w:t xml:space="preserve">w system zabezpieczający przed zaparowaniem lub oblodzeniem (uwzględniając zapisy rozdziału </w:t>
            </w:r>
            <w:r w:rsidR="009130A8" w:rsidRPr="003B3813">
              <w:rPr>
                <w:rFonts w:cs="Arial"/>
              </w:rPr>
              <w:t>II</w:t>
            </w:r>
            <w:r w:rsidRPr="003B3813">
              <w:rPr>
                <w:rFonts w:cs="Arial"/>
              </w:rPr>
              <w:t>),</w:t>
            </w:r>
          </w:p>
          <w:p w14:paraId="1793005B" w14:textId="77777777" w:rsidR="004D7D78" w:rsidRPr="003B3813" w:rsidRDefault="004D7D78" w:rsidP="00CD0331">
            <w:pPr>
              <w:pStyle w:val="Styl2"/>
              <w:numPr>
                <w:ilvl w:val="1"/>
                <w:numId w:val="10"/>
              </w:numPr>
              <w:spacing w:after="240" w:line="276" w:lineRule="auto"/>
              <w:ind w:left="1310" w:hanging="567"/>
              <w:jc w:val="both"/>
              <w:rPr>
                <w:rFonts w:cs="Arial"/>
              </w:rPr>
            </w:pPr>
            <w:r w:rsidRPr="003B3813">
              <w:rPr>
                <w:rFonts w:cs="Arial"/>
              </w:rPr>
              <w:t>nie mogą dawać wewnątrz żadnych refleksów świetlnych,</w:t>
            </w:r>
          </w:p>
          <w:p w14:paraId="7D81600C" w14:textId="77777777" w:rsidR="004D7D78" w:rsidRPr="003B3813" w:rsidRDefault="004D7D78" w:rsidP="0025519C">
            <w:pPr>
              <w:pStyle w:val="Styl2"/>
              <w:numPr>
                <w:ilvl w:val="1"/>
                <w:numId w:val="10"/>
              </w:numPr>
              <w:spacing w:line="276" w:lineRule="auto"/>
              <w:ind w:left="1310" w:hanging="567"/>
              <w:jc w:val="both"/>
              <w:rPr>
                <w:rFonts w:cs="Arial"/>
              </w:rPr>
            </w:pPr>
            <w:r w:rsidRPr="003B3813">
              <w:rPr>
                <w:rFonts w:cs="Arial"/>
              </w:rPr>
              <w:t>jedno okno boczne (z lewej strony) musi być otwierane.</w:t>
            </w:r>
          </w:p>
          <w:p w14:paraId="674EA704" w14:textId="77777777" w:rsidR="004D7D78" w:rsidRPr="003B3813" w:rsidRDefault="004D7D78" w:rsidP="00056788">
            <w:pPr>
              <w:pStyle w:val="Styl2"/>
              <w:ind w:left="743" w:firstLine="0"/>
              <w:jc w:val="both"/>
              <w:rPr>
                <w:rFonts w:cs="Arial"/>
              </w:rPr>
            </w:pPr>
          </w:p>
          <w:p w14:paraId="4F6A2BA1" w14:textId="1E550F8C" w:rsidR="004D7D78" w:rsidRPr="003B3813" w:rsidRDefault="004D7D78" w:rsidP="00C15660">
            <w:pPr>
              <w:pStyle w:val="Styl2"/>
              <w:numPr>
                <w:ilvl w:val="0"/>
                <w:numId w:val="10"/>
              </w:numPr>
              <w:ind w:left="743" w:hanging="426"/>
              <w:jc w:val="both"/>
              <w:rPr>
                <w:rFonts w:cs="Arial"/>
              </w:rPr>
            </w:pPr>
            <w:r w:rsidRPr="003B3813">
              <w:rPr>
                <w:rFonts w:cs="Arial"/>
              </w:rPr>
              <w:t>Stanowisko prowadzącego musi być wyposażone w ergonomiczny fotel, odchylany, z</w:t>
            </w:r>
            <w:r w:rsidR="00C5642F" w:rsidRPr="003B3813">
              <w:rPr>
                <w:rFonts w:cs="Arial"/>
              </w:rPr>
              <w:t> </w:t>
            </w:r>
            <w:r w:rsidRPr="003B3813">
              <w:rPr>
                <w:rFonts w:cs="Arial"/>
              </w:rPr>
              <w:t>regulacją we wszystkich płaszczyznach, umożliwiający dostosowanie go do ciężaru i</w:t>
            </w:r>
            <w:r w:rsidR="00C5642F" w:rsidRPr="003B3813">
              <w:rPr>
                <w:rFonts w:cs="Arial"/>
              </w:rPr>
              <w:t> </w:t>
            </w:r>
            <w:r w:rsidRPr="003B3813">
              <w:rPr>
                <w:rFonts w:cs="Arial"/>
              </w:rPr>
              <w:t>wzrostu prowadzącego. Rozplanowanie wnętrza musi zapewnić prowadzącemu swobodny dostęp do drzwi wewnętrznych i zewnętrznych, w</w:t>
            </w:r>
            <w:r w:rsidR="00C5642F" w:rsidRPr="003B3813">
              <w:rPr>
                <w:rFonts w:cs="Arial"/>
              </w:rPr>
              <w:t> </w:t>
            </w:r>
            <w:r w:rsidRPr="003B3813">
              <w:rPr>
                <w:rFonts w:cs="Arial"/>
              </w:rPr>
              <w:t xml:space="preserve">każdym położeniu drzwi. Stanowisko musi być wyposażone w podnóżek o elektrycznie regulowanym położeniu. </w:t>
            </w:r>
          </w:p>
          <w:p w14:paraId="70172E11" w14:textId="77777777" w:rsidR="001E44A8" w:rsidRPr="003B3813" w:rsidRDefault="001E44A8" w:rsidP="00411C1D">
            <w:pPr>
              <w:pStyle w:val="Styl2"/>
              <w:ind w:left="769" w:firstLine="0"/>
              <w:jc w:val="both"/>
              <w:rPr>
                <w:rFonts w:cs="Arial"/>
                <w:b/>
              </w:rPr>
            </w:pPr>
          </w:p>
          <w:p w14:paraId="7E163741" w14:textId="3BE99F16" w:rsidR="001E44A8" w:rsidRPr="003B3813" w:rsidRDefault="001E44A8" w:rsidP="00411C1D">
            <w:pPr>
              <w:pStyle w:val="Styl2"/>
              <w:ind w:left="769" w:firstLine="0"/>
              <w:jc w:val="both"/>
              <w:rPr>
                <w:rFonts w:cs="Arial"/>
                <w:b/>
              </w:rPr>
            </w:pPr>
            <w:r w:rsidRPr="003B3813">
              <w:rPr>
                <w:rFonts w:cs="Arial"/>
                <w:b/>
              </w:rPr>
              <w:lastRenderedPageBreak/>
              <w:t xml:space="preserve">Typ fotela i jego regulacja (napędy, pamięć ustawień) muszą być uzgodnione z Zamawiającym </w:t>
            </w:r>
          </w:p>
          <w:p w14:paraId="37189DE6" w14:textId="77777777" w:rsidR="004D7D78" w:rsidRPr="003B3813" w:rsidRDefault="004D7D78" w:rsidP="00C15660">
            <w:pPr>
              <w:pStyle w:val="Styl2"/>
              <w:ind w:left="743" w:firstLine="0"/>
              <w:jc w:val="both"/>
              <w:rPr>
                <w:rFonts w:cs="Arial"/>
              </w:rPr>
            </w:pPr>
          </w:p>
          <w:p w14:paraId="466E554C" w14:textId="3957CBD3" w:rsidR="004D7D78" w:rsidRPr="003B3813" w:rsidRDefault="004D7D78" w:rsidP="00193C28">
            <w:pPr>
              <w:pStyle w:val="Styl2"/>
              <w:numPr>
                <w:ilvl w:val="0"/>
                <w:numId w:val="10"/>
              </w:numPr>
              <w:ind w:left="743" w:hanging="426"/>
              <w:jc w:val="both"/>
              <w:rPr>
                <w:rFonts w:cs="Arial"/>
              </w:rPr>
            </w:pPr>
            <w:r w:rsidRPr="003B3813">
              <w:rPr>
                <w:rFonts w:cs="Arial"/>
              </w:rPr>
              <w:t>Wszystkie elementy sygnalizacyjne i sterownicze muszą być rozmieszczone zgodnie z</w:t>
            </w:r>
            <w:r w:rsidR="00C5642F" w:rsidRPr="003B3813">
              <w:rPr>
                <w:rFonts w:cs="Arial"/>
              </w:rPr>
              <w:t> </w:t>
            </w:r>
            <w:r w:rsidRPr="003B3813">
              <w:rPr>
                <w:rFonts w:cs="Arial"/>
              </w:rPr>
              <w:t>zasadami ergonomii</w:t>
            </w:r>
            <w:r w:rsidR="003B747B" w:rsidRPr="003B3813">
              <w:rPr>
                <w:rFonts w:cs="Arial"/>
              </w:rPr>
              <w:t>,</w:t>
            </w:r>
            <w:r w:rsidRPr="003B3813">
              <w:rPr>
                <w:rFonts w:cs="Arial"/>
              </w:rPr>
              <w:t xml:space="preserve"> uwzględniając terminal prowadzącego o wymiarze minimum 12” o</w:t>
            </w:r>
            <w:r w:rsidR="00C5642F" w:rsidRPr="003B3813">
              <w:rPr>
                <w:rFonts w:cs="Arial"/>
              </w:rPr>
              <w:t> </w:t>
            </w:r>
            <w:r w:rsidRPr="003B3813">
              <w:rPr>
                <w:rFonts w:cs="Arial"/>
              </w:rPr>
              <w:t>proporcjach 4:3. Wymagane jest</w:t>
            </w:r>
            <w:r w:rsidR="002B1461" w:rsidRPr="003B3813">
              <w:rPr>
                <w:rFonts w:cs="Arial"/>
              </w:rPr>
              <w:t>,</w:t>
            </w:r>
            <w:r w:rsidRPr="003B3813">
              <w:rPr>
                <w:rFonts w:cs="Arial"/>
              </w:rPr>
              <w:t xml:space="preserve"> aby na tym terminalu wyświetlały się </w:t>
            </w:r>
            <w:r w:rsidR="002B1461" w:rsidRPr="003B3813">
              <w:rPr>
                <w:rFonts w:cs="Arial"/>
              </w:rPr>
              <w:t xml:space="preserve">wskazane przez Zamawiającego </w:t>
            </w:r>
            <w:r w:rsidRPr="003B3813">
              <w:rPr>
                <w:rFonts w:cs="Arial"/>
              </w:rPr>
              <w:t>informacje z</w:t>
            </w:r>
            <w:r w:rsidR="00C5642F" w:rsidRPr="003B3813">
              <w:rPr>
                <w:rFonts w:cs="Arial"/>
              </w:rPr>
              <w:t> </w:t>
            </w:r>
            <w:r w:rsidRPr="003B3813">
              <w:rPr>
                <w:rFonts w:cs="Arial"/>
              </w:rPr>
              <w:t xml:space="preserve">systemu diagnostycznego wagonu opisanego w załączniku </w:t>
            </w:r>
            <w:r w:rsidR="00A30C06">
              <w:rPr>
                <w:rFonts w:cs="Arial"/>
              </w:rPr>
              <w:t>3</w:t>
            </w:r>
            <w:r w:rsidRPr="003B3813">
              <w:rPr>
                <w:rFonts w:cs="Arial"/>
              </w:rPr>
              <w:t>a do STT.</w:t>
            </w:r>
          </w:p>
          <w:p w14:paraId="2F7118A8" w14:textId="7F5F4C76" w:rsidR="00E36D6A" w:rsidRPr="003B3813" w:rsidRDefault="00C24FD0" w:rsidP="00C24FD0">
            <w:pPr>
              <w:pStyle w:val="Styl2"/>
              <w:numPr>
                <w:ilvl w:val="0"/>
                <w:numId w:val="10"/>
              </w:numPr>
              <w:ind w:left="743" w:hanging="426"/>
              <w:jc w:val="both"/>
              <w:rPr>
                <w:rFonts w:cs="Arial"/>
              </w:rPr>
            </w:pPr>
            <w:r w:rsidRPr="003B3813">
              <w:rPr>
                <w:rFonts w:cs="Arial"/>
              </w:rPr>
              <w:t>Na terminalu prowadzącego</w:t>
            </w:r>
            <w:r w:rsidR="00AE277D" w:rsidRPr="003B3813">
              <w:rPr>
                <w:rFonts w:cs="Arial"/>
              </w:rPr>
              <w:t xml:space="preserve"> oprócz podstawowych informacji na temat stanu pojazdu </w:t>
            </w:r>
            <w:r w:rsidR="00E36D6A" w:rsidRPr="003B3813">
              <w:rPr>
                <w:rFonts w:cs="Arial"/>
              </w:rPr>
              <w:t>wymagany jest dostęp do</w:t>
            </w:r>
            <w:r w:rsidRPr="003B3813">
              <w:rPr>
                <w:rFonts w:cs="Arial"/>
              </w:rPr>
              <w:t xml:space="preserve"> </w:t>
            </w:r>
            <w:r w:rsidR="00E36D6A" w:rsidRPr="003B3813">
              <w:rPr>
                <w:rFonts w:cs="Arial"/>
              </w:rPr>
              <w:t>informacji o:</w:t>
            </w:r>
          </w:p>
          <w:p w14:paraId="55CAF012" w14:textId="117BBF9B" w:rsidR="00C24FD0" w:rsidRPr="003B3813" w:rsidRDefault="00C24FD0" w:rsidP="00CE6363">
            <w:pPr>
              <w:pStyle w:val="Styl2"/>
              <w:numPr>
                <w:ilvl w:val="1"/>
                <w:numId w:val="10"/>
              </w:numPr>
              <w:spacing w:line="276" w:lineRule="auto"/>
              <w:ind w:left="1037" w:hanging="294"/>
              <w:jc w:val="both"/>
              <w:rPr>
                <w:rFonts w:cs="Arial"/>
              </w:rPr>
            </w:pPr>
            <w:r w:rsidRPr="003B3813">
              <w:rPr>
                <w:rFonts w:cs="Arial"/>
              </w:rPr>
              <w:t xml:space="preserve">aktualnych błędach/awariach informujących o niesprawnościach systemów na pojeździe. Na terminalu musi być informacja instruująca w jaki sposób powinien postępować </w:t>
            </w:r>
            <w:r w:rsidR="00B24BF5" w:rsidRPr="003B3813">
              <w:rPr>
                <w:rFonts w:cs="Arial"/>
              </w:rPr>
              <w:t>prowadzący</w:t>
            </w:r>
            <w:r w:rsidRPr="003B3813">
              <w:rPr>
                <w:rFonts w:cs="Arial"/>
              </w:rPr>
              <w:t xml:space="preserve">. W części serwisowej panelu prowadzącego musi znajdować się </w:t>
            </w:r>
            <w:r w:rsidR="00E36D6A" w:rsidRPr="003B3813">
              <w:rPr>
                <w:rFonts w:cs="Arial"/>
              </w:rPr>
              <w:t>szczegółowa</w:t>
            </w:r>
            <w:r w:rsidRPr="003B3813">
              <w:rPr>
                <w:rFonts w:cs="Arial"/>
              </w:rPr>
              <w:t xml:space="preserve"> informacja wskazująca uszkodzony podzespół/system, sposób naprawy lub jeżeli </w:t>
            </w:r>
            <w:r w:rsidR="00E36D6A" w:rsidRPr="003B3813">
              <w:rPr>
                <w:rFonts w:cs="Arial"/>
              </w:rPr>
              <w:t>sposobu naprawy nie można przedstawić na ekranie ze względu na poziom złożoności</w:t>
            </w:r>
            <w:r w:rsidRPr="003B3813">
              <w:rPr>
                <w:rFonts w:cs="Arial"/>
              </w:rPr>
              <w:t xml:space="preserve"> odwołanie do numeru instrukcji naprawy, w której opisano potencjalne źródła problemu. Przypisane kody awarii/błędów powinny uwzględniać trzy kategorie:</w:t>
            </w:r>
          </w:p>
          <w:p w14:paraId="6568BF00" w14:textId="4C66EDDA" w:rsidR="00C24FD0" w:rsidRPr="003B3813" w:rsidRDefault="00C24FD0" w:rsidP="00A12117">
            <w:pPr>
              <w:pStyle w:val="Styl2"/>
              <w:spacing w:line="276" w:lineRule="auto"/>
              <w:ind w:left="1037" w:firstLine="0"/>
              <w:jc w:val="both"/>
              <w:rPr>
                <w:rFonts w:cs="Arial"/>
              </w:rPr>
            </w:pPr>
            <w:r w:rsidRPr="003B3813">
              <w:rPr>
                <w:rFonts w:cs="Arial"/>
              </w:rPr>
              <w:t xml:space="preserve">A </w:t>
            </w:r>
            <w:r w:rsidR="00F65039" w:rsidRPr="003B3813">
              <w:rPr>
                <w:rFonts w:cs="Arial"/>
              </w:rPr>
              <w:t>–</w:t>
            </w:r>
            <w:r w:rsidRPr="003B3813">
              <w:rPr>
                <w:rFonts w:cs="Arial"/>
              </w:rPr>
              <w:t xml:space="preserve"> </w:t>
            </w:r>
            <w:r w:rsidR="00F65039" w:rsidRPr="003B3813">
              <w:rPr>
                <w:rFonts w:cs="Arial"/>
              </w:rPr>
              <w:t>Wystąpiła krytyczna awaria, pojazd nie jest w stanie samodzielnie wrócić do zajezdni. Wymagane holowanie i kontakt z Stacją Obsług</w:t>
            </w:r>
          </w:p>
          <w:p w14:paraId="7E744261" w14:textId="1281B28F" w:rsidR="00C24FD0" w:rsidRPr="003B3813" w:rsidRDefault="00C24FD0" w:rsidP="00A12117">
            <w:pPr>
              <w:pStyle w:val="Styl2"/>
              <w:spacing w:line="276" w:lineRule="auto"/>
              <w:ind w:left="1037" w:firstLine="0"/>
              <w:jc w:val="both"/>
              <w:rPr>
                <w:rFonts w:cs="Arial"/>
              </w:rPr>
            </w:pPr>
            <w:r w:rsidRPr="003B3813">
              <w:rPr>
                <w:rFonts w:cs="Arial"/>
              </w:rPr>
              <w:t xml:space="preserve">B – </w:t>
            </w:r>
            <w:r w:rsidR="00F65039" w:rsidRPr="003B3813">
              <w:rPr>
                <w:rFonts w:cs="Arial"/>
              </w:rPr>
              <w:t>Wystąpił awaria, dalsza jazda możliwa bez pasażerów. Należy niezwłocznie wrócić pojazdem do zajezdni i skontaktować się z serwisem</w:t>
            </w:r>
          </w:p>
          <w:p w14:paraId="4D238C35" w14:textId="3850CE96" w:rsidR="00C24FD0" w:rsidRPr="003B3813" w:rsidRDefault="00C24FD0" w:rsidP="00A12117">
            <w:pPr>
              <w:pStyle w:val="Styl2"/>
              <w:spacing w:line="276" w:lineRule="auto"/>
              <w:ind w:left="1037" w:firstLine="0"/>
              <w:jc w:val="both"/>
              <w:rPr>
                <w:rFonts w:cs="Arial"/>
              </w:rPr>
            </w:pPr>
            <w:r w:rsidRPr="003B3813">
              <w:rPr>
                <w:rFonts w:cs="Arial"/>
              </w:rPr>
              <w:t xml:space="preserve">C – </w:t>
            </w:r>
            <w:r w:rsidR="00F65039" w:rsidRPr="003B3813">
              <w:rPr>
                <w:rFonts w:cs="Arial"/>
              </w:rPr>
              <w:t>Wystąpiła usterka, której obecność nie wpływa na bezpieczeństwo przejazdu pasażerów. Usterka nie wymaga natychmiastowej naprawy i może zostać naprawiona po zjeździe pojazdu z linii.</w:t>
            </w:r>
          </w:p>
          <w:p w14:paraId="5095063F" w14:textId="74E6FC1F" w:rsidR="00A806BA" w:rsidRPr="003B3813" w:rsidRDefault="00A806BA" w:rsidP="00A806BA">
            <w:pPr>
              <w:pStyle w:val="Styl2"/>
              <w:numPr>
                <w:ilvl w:val="1"/>
                <w:numId w:val="10"/>
              </w:numPr>
              <w:spacing w:line="276" w:lineRule="auto"/>
              <w:ind w:left="1037" w:hanging="294"/>
              <w:jc w:val="both"/>
              <w:rPr>
                <w:rFonts w:cs="Arial"/>
              </w:rPr>
            </w:pPr>
            <w:r w:rsidRPr="003B3813">
              <w:rPr>
                <w:rFonts w:cs="Arial"/>
              </w:rPr>
              <w:t xml:space="preserve">w trybie serwisowym dostęp do zdarzeń </w:t>
            </w:r>
            <w:r w:rsidR="00F65039" w:rsidRPr="003B3813">
              <w:rPr>
                <w:rFonts w:cs="Arial"/>
              </w:rPr>
              <w:t>kategorii</w:t>
            </w:r>
            <w:r w:rsidRPr="003B3813">
              <w:rPr>
                <w:rFonts w:cs="Arial"/>
              </w:rPr>
              <w:t>:</w:t>
            </w:r>
          </w:p>
          <w:p w14:paraId="2F88E0F3" w14:textId="7F5B4427" w:rsidR="00A806BA" w:rsidRPr="003B3813" w:rsidRDefault="00A806BA" w:rsidP="00A12117">
            <w:pPr>
              <w:pStyle w:val="Styl2"/>
              <w:spacing w:line="276" w:lineRule="auto"/>
              <w:ind w:left="1037" w:firstLine="0"/>
              <w:jc w:val="both"/>
              <w:rPr>
                <w:rFonts w:cs="Arial"/>
              </w:rPr>
            </w:pPr>
            <w:r w:rsidRPr="003B3813">
              <w:rPr>
                <w:rFonts w:cs="Arial"/>
              </w:rPr>
              <w:t xml:space="preserve">D </w:t>
            </w:r>
            <w:r w:rsidR="00F65039" w:rsidRPr="003B3813">
              <w:rPr>
                <w:rFonts w:cs="Arial"/>
              </w:rPr>
              <w:t>–</w:t>
            </w:r>
            <w:r w:rsidRPr="003B3813">
              <w:rPr>
                <w:rFonts w:cs="Arial"/>
              </w:rPr>
              <w:t xml:space="preserve"> </w:t>
            </w:r>
            <w:r w:rsidR="00F65039" w:rsidRPr="003B3813">
              <w:rPr>
                <w:rFonts w:cs="Arial"/>
              </w:rPr>
              <w:t xml:space="preserve">zdarzenie wykorzystywane do szczegółowej diagnostyki podsystemów, Umożliwia serwisowy uzyskać dodatkowe informacje służące do diagnostyki danego podsystemu. </w:t>
            </w:r>
            <w:r w:rsidR="00F65039" w:rsidRPr="003B3813">
              <w:rPr>
                <w:rFonts w:cs="Arial"/>
              </w:rPr>
              <w:lastRenderedPageBreak/>
              <w:t>Zdarzenia tej klasy są niewidoczne dla prowadzącego i nie wymagają interwencji serwisu.</w:t>
            </w:r>
          </w:p>
          <w:p w14:paraId="0B72BD24" w14:textId="0BFC88BC" w:rsidR="00F65039" w:rsidRPr="003B3813" w:rsidRDefault="00F65039" w:rsidP="00A12117">
            <w:pPr>
              <w:pStyle w:val="Styl2"/>
              <w:spacing w:line="276" w:lineRule="auto"/>
              <w:ind w:left="1037" w:firstLine="0"/>
              <w:jc w:val="both"/>
              <w:rPr>
                <w:rFonts w:cs="Arial"/>
              </w:rPr>
            </w:pPr>
            <w:r w:rsidRPr="003B3813">
              <w:rPr>
                <w:rFonts w:cs="Arial"/>
              </w:rPr>
              <w:t>E – komunikaty eksploatacyjne mówiące o stanie pojazdu, wykonanych czynnościach na pojeździe, niewłaściwej obsłudze pojazdu.</w:t>
            </w:r>
          </w:p>
          <w:p w14:paraId="1F726201" w14:textId="400794A5" w:rsidR="00E36D6A" w:rsidRPr="003B3813" w:rsidRDefault="00E36D6A" w:rsidP="00E36D6A">
            <w:pPr>
              <w:pStyle w:val="Styl2"/>
              <w:numPr>
                <w:ilvl w:val="1"/>
                <w:numId w:val="10"/>
              </w:numPr>
              <w:spacing w:line="276" w:lineRule="auto"/>
              <w:ind w:left="1037" w:hanging="294"/>
              <w:jc w:val="both"/>
              <w:rPr>
                <w:rFonts w:cs="Arial"/>
              </w:rPr>
            </w:pPr>
            <w:r w:rsidRPr="003B3813">
              <w:rPr>
                <w:rFonts w:cs="Arial"/>
              </w:rPr>
              <w:t xml:space="preserve">stanie środków eksploatacyjnych. </w:t>
            </w:r>
          </w:p>
          <w:p w14:paraId="4340ADE9" w14:textId="77777777" w:rsidR="00C24FD0" w:rsidRPr="003B3813" w:rsidRDefault="00C24FD0" w:rsidP="00A12117">
            <w:pPr>
              <w:pStyle w:val="Styl2"/>
              <w:ind w:left="743" w:firstLine="0"/>
              <w:jc w:val="both"/>
              <w:rPr>
                <w:rFonts w:cs="Arial"/>
              </w:rPr>
            </w:pPr>
          </w:p>
          <w:p w14:paraId="3ADCF69C" w14:textId="77777777" w:rsidR="004D7D78" w:rsidRPr="003B3813" w:rsidRDefault="004D7D78" w:rsidP="00256DBD">
            <w:pPr>
              <w:pStyle w:val="Styl2"/>
              <w:numPr>
                <w:ilvl w:val="0"/>
                <w:numId w:val="10"/>
              </w:numPr>
              <w:spacing w:after="240"/>
              <w:ind w:left="743" w:hanging="426"/>
              <w:jc w:val="both"/>
              <w:rPr>
                <w:rFonts w:cs="Arial"/>
              </w:rPr>
            </w:pPr>
            <w:r w:rsidRPr="003B3813">
              <w:rPr>
                <w:rFonts w:cs="Arial"/>
              </w:rPr>
              <w:t xml:space="preserve">W kabinie należy umieścić i zabudować:  </w:t>
            </w:r>
          </w:p>
          <w:p w14:paraId="49ED99C9" w14:textId="77777777" w:rsidR="004D7D78" w:rsidRPr="003B3813" w:rsidRDefault="004D7D78" w:rsidP="00193C28">
            <w:pPr>
              <w:pStyle w:val="Styl2"/>
              <w:numPr>
                <w:ilvl w:val="1"/>
                <w:numId w:val="10"/>
              </w:numPr>
              <w:spacing w:line="276" w:lineRule="auto"/>
              <w:ind w:left="1037" w:hanging="294"/>
              <w:jc w:val="both"/>
              <w:rPr>
                <w:rFonts w:cs="Arial"/>
              </w:rPr>
            </w:pPr>
            <w:r w:rsidRPr="003B3813">
              <w:rPr>
                <w:rFonts w:cs="Arial"/>
              </w:rPr>
              <w:t>system łączności,</w:t>
            </w:r>
          </w:p>
          <w:p w14:paraId="3B318910" w14:textId="77777777" w:rsidR="004D7D78" w:rsidRPr="003B3813" w:rsidRDefault="004D7D78" w:rsidP="00193C28">
            <w:pPr>
              <w:pStyle w:val="Styl2"/>
              <w:numPr>
                <w:ilvl w:val="1"/>
                <w:numId w:val="10"/>
              </w:numPr>
              <w:spacing w:line="276" w:lineRule="auto"/>
              <w:ind w:left="1037" w:hanging="294"/>
              <w:jc w:val="both"/>
              <w:rPr>
                <w:rFonts w:cs="Arial"/>
              </w:rPr>
            </w:pPr>
            <w:r w:rsidRPr="003B3813">
              <w:rPr>
                <w:rFonts w:cs="Arial"/>
              </w:rPr>
              <w:t>nagłośnienie,</w:t>
            </w:r>
          </w:p>
          <w:p w14:paraId="76640ADE" w14:textId="2CCEDC27" w:rsidR="004D7D78" w:rsidRPr="003B3813" w:rsidRDefault="004D7D78" w:rsidP="00193C28">
            <w:pPr>
              <w:pStyle w:val="Styl2"/>
              <w:numPr>
                <w:ilvl w:val="1"/>
                <w:numId w:val="10"/>
              </w:numPr>
              <w:spacing w:line="276" w:lineRule="auto"/>
              <w:ind w:left="1037" w:hanging="294"/>
              <w:jc w:val="both"/>
              <w:rPr>
                <w:rFonts w:cs="Arial"/>
              </w:rPr>
            </w:pPr>
            <w:r w:rsidRPr="003B3813">
              <w:rPr>
                <w:rFonts w:cs="Arial"/>
              </w:rPr>
              <w:t>urządzenia nadzoru i obszarowego sterowania ruchem,</w:t>
            </w:r>
          </w:p>
          <w:p w14:paraId="7701E19A" w14:textId="77777777" w:rsidR="004D7D78" w:rsidRPr="003B3813" w:rsidRDefault="004D7D78" w:rsidP="00193C28">
            <w:pPr>
              <w:pStyle w:val="Styl2"/>
              <w:numPr>
                <w:ilvl w:val="1"/>
                <w:numId w:val="10"/>
              </w:numPr>
              <w:spacing w:line="276" w:lineRule="auto"/>
              <w:ind w:left="1409" w:hanging="709"/>
              <w:jc w:val="both"/>
              <w:rPr>
                <w:rFonts w:cs="Arial"/>
              </w:rPr>
            </w:pPr>
            <w:r w:rsidRPr="003B3813">
              <w:rPr>
                <w:rFonts w:cs="Arial"/>
              </w:rPr>
              <w:t>alarmowy przycisk napadowy („Panic”), do bezpośredniej komunikacji dźwięku i</w:t>
            </w:r>
            <w:r w:rsidR="00C5642F" w:rsidRPr="003B3813">
              <w:rPr>
                <w:rFonts w:cs="Arial"/>
              </w:rPr>
              <w:t> </w:t>
            </w:r>
            <w:r w:rsidRPr="003B3813">
              <w:rPr>
                <w:rFonts w:cs="Arial"/>
              </w:rPr>
              <w:t>obrazu do Dyspozytornii, umieszczony w dyskretnym miejscu, umożliwiający</w:t>
            </w:r>
            <w:r w:rsidR="003B747B" w:rsidRPr="003B3813">
              <w:rPr>
                <w:rFonts w:cs="Arial"/>
              </w:rPr>
              <w:t>m</w:t>
            </w:r>
            <w:r w:rsidRPr="003B3813">
              <w:rPr>
                <w:rFonts w:cs="Arial"/>
              </w:rPr>
              <w:t xml:space="preserve"> aktywację przez prowadzącego w sytuacji zagrożenia</w:t>
            </w:r>
            <w:r w:rsidR="003B747B" w:rsidRPr="003B3813">
              <w:rPr>
                <w:rFonts w:cs="Arial"/>
              </w:rPr>
              <w:t>,</w:t>
            </w:r>
          </w:p>
          <w:p w14:paraId="1E38D3FF" w14:textId="328132ED" w:rsidR="004D7D78" w:rsidRPr="003B3813" w:rsidRDefault="004D7D78" w:rsidP="00941429">
            <w:pPr>
              <w:pStyle w:val="Styl2"/>
              <w:numPr>
                <w:ilvl w:val="1"/>
                <w:numId w:val="10"/>
              </w:numPr>
              <w:spacing w:line="276" w:lineRule="auto"/>
              <w:ind w:left="1336" w:hanging="593"/>
              <w:jc w:val="both"/>
              <w:rPr>
                <w:rFonts w:cs="Arial"/>
              </w:rPr>
            </w:pPr>
            <w:r w:rsidRPr="003B3813">
              <w:rPr>
                <w:rFonts w:cs="Arial"/>
              </w:rPr>
              <w:t>przyłącza z zasilaniem 1x 12VDC  oraz 1x USB</w:t>
            </w:r>
            <w:r w:rsidR="00AE277D" w:rsidRPr="003B3813">
              <w:rPr>
                <w:rFonts w:cs="Arial"/>
              </w:rPr>
              <w:t xml:space="preserve"> QC 3.0</w:t>
            </w:r>
            <w:r w:rsidRPr="003B3813">
              <w:rPr>
                <w:rFonts w:cs="Arial"/>
              </w:rPr>
              <w:t>, działające niezależnie od zasilania z sieci jezdnej,</w:t>
            </w:r>
          </w:p>
          <w:p w14:paraId="0529ABA4" w14:textId="77777777" w:rsidR="004D7D78" w:rsidRPr="003B3813" w:rsidRDefault="004D7D78" w:rsidP="00193C28">
            <w:pPr>
              <w:pStyle w:val="Styl2"/>
              <w:numPr>
                <w:ilvl w:val="1"/>
                <w:numId w:val="10"/>
              </w:numPr>
              <w:spacing w:line="276" w:lineRule="auto"/>
              <w:ind w:left="1037" w:hanging="294"/>
              <w:jc w:val="both"/>
              <w:rPr>
                <w:rFonts w:cs="Arial"/>
              </w:rPr>
            </w:pPr>
            <w:r w:rsidRPr="003B3813">
              <w:rPr>
                <w:rFonts w:cs="Arial"/>
              </w:rPr>
              <w:t>system monitoringu,</w:t>
            </w:r>
          </w:p>
          <w:p w14:paraId="2AAA696D" w14:textId="77777777" w:rsidR="004D7D78" w:rsidRPr="003B3813" w:rsidRDefault="004D7D78" w:rsidP="00193C28">
            <w:pPr>
              <w:pStyle w:val="Styl2"/>
              <w:numPr>
                <w:ilvl w:val="1"/>
                <w:numId w:val="10"/>
              </w:numPr>
              <w:spacing w:line="276" w:lineRule="auto"/>
              <w:ind w:left="1037" w:hanging="294"/>
              <w:jc w:val="both"/>
              <w:rPr>
                <w:rFonts w:cs="Arial"/>
              </w:rPr>
            </w:pPr>
            <w:r w:rsidRPr="003B3813">
              <w:rPr>
                <w:rFonts w:cs="Arial"/>
              </w:rPr>
              <w:t>tablicę bezpieczników,</w:t>
            </w:r>
          </w:p>
          <w:p w14:paraId="669B52F0" w14:textId="77777777" w:rsidR="004D7D78" w:rsidRPr="003B3813" w:rsidRDefault="004D7D78" w:rsidP="00193C28">
            <w:pPr>
              <w:pStyle w:val="Styl2"/>
              <w:numPr>
                <w:ilvl w:val="1"/>
                <w:numId w:val="10"/>
              </w:numPr>
              <w:spacing w:line="276" w:lineRule="auto"/>
              <w:ind w:left="1037" w:hanging="294"/>
              <w:jc w:val="both"/>
              <w:rPr>
                <w:rFonts w:cs="Arial"/>
              </w:rPr>
            </w:pPr>
            <w:r w:rsidRPr="003B3813">
              <w:rPr>
                <w:rFonts w:cs="Arial"/>
              </w:rPr>
              <w:t>miejsce na bilety i pieniądze,</w:t>
            </w:r>
          </w:p>
          <w:p w14:paraId="6FC9A0F1" w14:textId="77777777" w:rsidR="004D7D78" w:rsidRPr="003B3813" w:rsidRDefault="004D7D78" w:rsidP="00193C28">
            <w:pPr>
              <w:pStyle w:val="Styl2"/>
              <w:numPr>
                <w:ilvl w:val="1"/>
                <w:numId w:val="10"/>
              </w:numPr>
              <w:spacing w:line="276" w:lineRule="auto"/>
              <w:ind w:left="1037" w:hanging="294"/>
              <w:jc w:val="both"/>
              <w:rPr>
                <w:rFonts w:cs="Arial"/>
              </w:rPr>
            </w:pPr>
            <w:r w:rsidRPr="003B3813">
              <w:rPr>
                <w:rFonts w:cs="Arial"/>
              </w:rPr>
              <w:t>miejsce na dokumenty o wymiarach minimum 265 x 190 x 30 mm,</w:t>
            </w:r>
          </w:p>
          <w:p w14:paraId="25304300" w14:textId="77777777" w:rsidR="004D7D78" w:rsidRPr="003B3813" w:rsidRDefault="004D7D78" w:rsidP="00193C28">
            <w:pPr>
              <w:pStyle w:val="Styl2"/>
              <w:numPr>
                <w:ilvl w:val="1"/>
                <w:numId w:val="10"/>
              </w:numPr>
              <w:spacing w:line="276" w:lineRule="auto"/>
              <w:ind w:left="1037" w:hanging="294"/>
              <w:jc w:val="both"/>
              <w:rPr>
                <w:rFonts w:cs="Arial"/>
              </w:rPr>
            </w:pPr>
            <w:r w:rsidRPr="003B3813">
              <w:rPr>
                <w:rFonts w:cs="Arial"/>
              </w:rPr>
              <w:t>miejsce na rzeczy osobiste prowadzącego,</w:t>
            </w:r>
          </w:p>
          <w:p w14:paraId="47871DCF" w14:textId="77777777" w:rsidR="004D7D78" w:rsidRPr="003B3813" w:rsidRDefault="004D7D78" w:rsidP="00193C28">
            <w:pPr>
              <w:pStyle w:val="Styl2"/>
              <w:numPr>
                <w:ilvl w:val="1"/>
                <w:numId w:val="10"/>
              </w:numPr>
              <w:spacing w:line="276" w:lineRule="auto"/>
              <w:ind w:left="1452" w:hanging="709"/>
              <w:jc w:val="both"/>
              <w:rPr>
                <w:rFonts w:cs="Arial"/>
              </w:rPr>
            </w:pPr>
            <w:r w:rsidRPr="003B3813">
              <w:rPr>
                <w:rFonts w:cs="Arial"/>
              </w:rPr>
              <w:t>schowek schładzany na napoje oraz prowiant dla prowadzącego, min. wymiary wewnętrzne (szer./głębokość/wys.): 300x200x150mm,</w:t>
            </w:r>
          </w:p>
          <w:p w14:paraId="258F5AA1" w14:textId="77777777" w:rsidR="004D7D78" w:rsidRPr="003B3813" w:rsidRDefault="004D7D78" w:rsidP="00193C28">
            <w:pPr>
              <w:pStyle w:val="Styl2"/>
              <w:numPr>
                <w:ilvl w:val="1"/>
                <w:numId w:val="10"/>
              </w:numPr>
              <w:spacing w:line="276" w:lineRule="auto"/>
              <w:ind w:left="1452" w:hanging="709"/>
              <w:jc w:val="both"/>
              <w:rPr>
                <w:rFonts w:cs="Arial"/>
              </w:rPr>
            </w:pPr>
            <w:r w:rsidRPr="003B3813">
              <w:rPr>
                <w:rFonts w:cs="Arial"/>
              </w:rPr>
              <w:t>przyrząd do ręcznego przestawiania zwrotnic zamocowany w uchwycie</w:t>
            </w:r>
            <w:r w:rsidR="003B747B" w:rsidRPr="003B3813">
              <w:rPr>
                <w:rFonts w:cs="Arial"/>
              </w:rPr>
              <w:t>,</w:t>
            </w:r>
          </w:p>
          <w:p w14:paraId="07949075" w14:textId="77777777" w:rsidR="004D7D78" w:rsidRPr="003B3813" w:rsidRDefault="004D7D78" w:rsidP="00193C28">
            <w:pPr>
              <w:pStyle w:val="Styl2"/>
              <w:numPr>
                <w:ilvl w:val="1"/>
                <w:numId w:val="10"/>
              </w:numPr>
              <w:spacing w:line="276" w:lineRule="auto"/>
              <w:ind w:left="1452" w:hanging="709"/>
              <w:jc w:val="both"/>
              <w:rPr>
                <w:rFonts w:cs="Arial"/>
              </w:rPr>
            </w:pPr>
            <w:r w:rsidRPr="003B3813">
              <w:rPr>
                <w:rFonts w:cs="Arial"/>
              </w:rPr>
              <w:t>zestaw medyczny pierwszej pomocy (apteczka) – o wymiarach min. 255 x 165 x 85mm,</w:t>
            </w:r>
          </w:p>
          <w:p w14:paraId="6976944B" w14:textId="77777777" w:rsidR="004D7D78" w:rsidRPr="003B3813" w:rsidRDefault="003B747B" w:rsidP="00193C28">
            <w:pPr>
              <w:pStyle w:val="Styl2"/>
              <w:numPr>
                <w:ilvl w:val="1"/>
                <w:numId w:val="10"/>
              </w:numPr>
              <w:spacing w:line="276" w:lineRule="auto"/>
              <w:ind w:left="743" w:firstLine="0"/>
              <w:jc w:val="both"/>
              <w:rPr>
                <w:rFonts w:cs="Arial"/>
              </w:rPr>
            </w:pPr>
            <w:r w:rsidRPr="003B3813">
              <w:rPr>
                <w:rFonts w:cs="Arial"/>
              </w:rPr>
              <w:t xml:space="preserve">szafkę </w:t>
            </w:r>
            <w:r w:rsidR="004D7D78" w:rsidRPr="003B3813">
              <w:rPr>
                <w:rFonts w:cs="Arial"/>
              </w:rPr>
              <w:t>ubraniową z wieszakami</w:t>
            </w:r>
            <w:r w:rsidRPr="003B3813">
              <w:rPr>
                <w:rFonts w:cs="Arial"/>
              </w:rPr>
              <w:t>,</w:t>
            </w:r>
          </w:p>
          <w:p w14:paraId="0523FF81" w14:textId="77777777" w:rsidR="004D7D78" w:rsidRPr="003B3813" w:rsidRDefault="003B747B" w:rsidP="00193C28">
            <w:pPr>
              <w:pStyle w:val="Styl2"/>
              <w:numPr>
                <w:ilvl w:val="1"/>
                <w:numId w:val="10"/>
              </w:numPr>
              <w:spacing w:line="276" w:lineRule="auto"/>
              <w:ind w:left="743" w:firstLine="0"/>
              <w:jc w:val="both"/>
              <w:rPr>
                <w:rFonts w:cs="Arial"/>
              </w:rPr>
            </w:pPr>
            <w:r w:rsidRPr="003B3813">
              <w:rPr>
                <w:rFonts w:cs="Arial"/>
              </w:rPr>
              <w:t>k</w:t>
            </w:r>
            <w:r w:rsidR="004D7D78" w:rsidRPr="003B3813">
              <w:rPr>
                <w:rFonts w:cs="Arial"/>
              </w:rPr>
              <w:t>lucz do rampy inwalidy zamocowany w uchwycie</w:t>
            </w:r>
            <w:r w:rsidRPr="003B3813">
              <w:rPr>
                <w:rFonts w:cs="Arial"/>
              </w:rPr>
              <w:t>,</w:t>
            </w:r>
          </w:p>
          <w:p w14:paraId="510DADD0" w14:textId="77777777" w:rsidR="004D7D78" w:rsidRPr="003B3813" w:rsidRDefault="003B747B" w:rsidP="00193C28">
            <w:pPr>
              <w:pStyle w:val="Styl2"/>
              <w:numPr>
                <w:ilvl w:val="1"/>
                <w:numId w:val="10"/>
              </w:numPr>
              <w:spacing w:line="276" w:lineRule="auto"/>
              <w:ind w:left="743" w:firstLine="0"/>
              <w:jc w:val="both"/>
              <w:rPr>
                <w:rFonts w:cs="Arial"/>
              </w:rPr>
            </w:pPr>
            <w:r w:rsidRPr="003B3813">
              <w:rPr>
                <w:rFonts w:cs="Arial"/>
              </w:rPr>
              <w:lastRenderedPageBreak/>
              <w:t>p</w:t>
            </w:r>
            <w:r w:rsidR="004D7D78" w:rsidRPr="003B3813">
              <w:rPr>
                <w:rFonts w:cs="Arial"/>
              </w:rPr>
              <w:t>rzyrząd do czyszczenia zwrotnic zamocowany w uchwycie</w:t>
            </w:r>
            <w:r w:rsidRPr="003B3813">
              <w:rPr>
                <w:rFonts w:cs="Arial"/>
              </w:rPr>
              <w:t>,</w:t>
            </w:r>
          </w:p>
          <w:p w14:paraId="14D1D603" w14:textId="77777777" w:rsidR="004D7D78" w:rsidRPr="003B3813" w:rsidRDefault="003B747B" w:rsidP="00193C28">
            <w:pPr>
              <w:pStyle w:val="Styl2"/>
              <w:numPr>
                <w:ilvl w:val="1"/>
                <w:numId w:val="10"/>
              </w:numPr>
              <w:spacing w:line="276" w:lineRule="auto"/>
              <w:ind w:left="743" w:firstLine="0"/>
              <w:jc w:val="both"/>
              <w:rPr>
                <w:rFonts w:cs="Arial"/>
              </w:rPr>
            </w:pPr>
            <w:r w:rsidRPr="003B3813">
              <w:rPr>
                <w:rFonts w:cs="Arial"/>
              </w:rPr>
              <w:t>g</w:t>
            </w:r>
            <w:r w:rsidR="004D7D78" w:rsidRPr="003B3813">
              <w:rPr>
                <w:rFonts w:cs="Arial"/>
              </w:rPr>
              <w:t>aśnic</w:t>
            </w:r>
            <w:r w:rsidRPr="003B3813">
              <w:rPr>
                <w:rFonts w:cs="Arial"/>
              </w:rPr>
              <w:t>ę,</w:t>
            </w:r>
          </w:p>
          <w:p w14:paraId="510BF593" w14:textId="77777777" w:rsidR="004D7D78" w:rsidRPr="003B3813" w:rsidRDefault="003B747B" w:rsidP="00193C28">
            <w:pPr>
              <w:pStyle w:val="Styl2"/>
              <w:numPr>
                <w:ilvl w:val="1"/>
                <w:numId w:val="10"/>
              </w:numPr>
              <w:spacing w:line="276" w:lineRule="auto"/>
              <w:ind w:left="743" w:firstLine="0"/>
              <w:jc w:val="both"/>
              <w:rPr>
                <w:rFonts w:cs="Arial"/>
              </w:rPr>
            </w:pPr>
            <w:r w:rsidRPr="003B3813">
              <w:rPr>
                <w:rFonts w:cs="Arial"/>
              </w:rPr>
              <w:t>m</w:t>
            </w:r>
            <w:r w:rsidR="004D7D78" w:rsidRPr="003B3813">
              <w:rPr>
                <w:rFonts w:cs="Arial"/>
              </w:rPr>
              <w:t>iejsce na kubek o pojemności 0,5 dm</w:t>
            </w:r>
            <w:r w:rsidR="004D7D78" w:rsidRPr="003B3813">
              <w:rPr>
                <w:rFonts w:cs="Arial"/>
                <w:vertAlign w:val="superscript"/>
              </w:rPr>
              <w:t>3</w:t>
            </w:r>
            <w:r w:rsidRPr="003B3813">
              <w:rPr>
                <w:rFonts w:cs="Arial"/>
                <w:vertAlign w:val="superscript"/>
              </w:rPr>
              <w:t>,</w:t>
            </w:r>
          </w:p>
          <w:p w14:paraId="52D8E2FD" w14:textId="202EB8B2" w:rsidR="004D7D78" w:rsidRPr="003B3813" w:rsidRDefault="004D7D78" w:rsidP="00193C28">
            <w:pPr>
              <w:pStyle w:val="Styl2"/>
              <w:numPr>
                <w:ilvl w:val="1"/>
                <w:numId w:val="10"/>
              </w:numPr>
              <w:spacing w:line="276" w:lineRule="auto"/>
              <w:ind w:left="743" w:firstLine="0"/>
              <w:jc w:val="both"/>
              <w:rPr>
                <w:rFonts w:cs="Arial"/>
              </w:rPr>
            </w:pPr>
            <w:r w:rsidRPr="003B3813">
              <w:rPr>
                <w:rFonts w:cs="Arial"/>
              </w:rPr>
              <w:t xml:space="preserve">miejsce na rozkład jazdy o wymiarach kartki A5 , w polu widzenia prowadzącego. </w:t>
            </w:r>
          </w:p>
          <w:p w14:paraId="3B703538" w14:textId="34F02920" w:rsidR="00201784" w:rsidRPr="003B3813" w:rsidRDefault="00201784" w:rsidP="00193C28">
            <w:pPr>
              <w:pStyle w:val="Styl2"/>
              <w:numPr>
                <w:ilvl w:val="1"/>
                <w:numId w:val="10"/>
              </w:numPr>
              <w:spacing w:line="276" w:lineRule="auto"/>
              <w:ind w:left="743" w:firstLine="0"/>
              <w:jc w:val="both"/>
              <w:rPr>
                <w:rFonts w:cs="Arial"/>
              </w:rPr>
            </w:pPr>
            <w:r w:rsidRPr="003B3813">
              <w:rPr>
                <w:rFonts w:cs="Arial"/>
              </w:rPr>
              <w:t>Lokalizację wszystkich bezpieczników w pojeździe z ich opisem</w:t>
            </w:r>
          </w:p>
          <w:p w14:paraId="6588F4E6" w14:textId="77777777" w:rsidR="004D7D78" w:rsidRPr="003B3813" w:rsidRDefault="004D7D78" w:rsidP="00193C28">
            <w:pPr>
              <w:pStyle w:val="Styl2"/>
              <w:spacing w:line="276" w:lineRule="auto"/>
              <w:ind w:left="743" w:firstLine="0"/>
              <w:jc w:val="both"/>
              <w:rPr>
                <w:rFonts w:cs="Arial"/>
              </w:rPr>
            </w:pPr>
          </w:p>
          <w:p w14:paraId="52281876" w14:textId="77777777" w:rsidR="004D7D78" w:rsidRPr="003B3813" w:rsidRDefault="004D7D78" w:rsidP="0025519C">
            <w:pPr>
              <w:pStyle w:val="Styl2"/>
              <w:numPr>
                <w:ilvl w:val="0"/>
                <w:numId w:val="10"/>
              </w:numPr>
              <w:spacing w:after="240"/>
              <w:jc w:val="both"/>
              <w:rPr>
                <w:rFonts w:cs="Arial"/>
              </w:rPr>
            </w:pPr>
            <w:r w:rsidRPr="003B3813">
              <w:rPr>
                <w:rFonts w:cs="Arial"/>
              </w:rPr>
              <w:t>Urządzenia do obserwacji zewnętrznej (system kamer i lusterka) muszą być:</w:t>
            </w:r>
          </w:p>
          <w:p w14:paraId="673F38D6" w14:textId="77777777" w:rsidR="004D7D78" w:rsidRPr="003B3813" w:rsidRDefault="004D7D78" w:rsidP="00CD0331">
            <w:pPr>
              <w:pStyle w:val="Styl2"/>
              <w:numPr>
                <w:ilvl w:val="1"/>
                <w:numId w:val="10"/>
              </w:numPr>
              <w:spacing w:after="240" w:line="276" w:lineRule="auto"/>
              <w:ind w:left="1310" w:hanging="567"/>
              <w:jc w:val="both"/>
              <w:rPr>
                <w:rFonts w:cs="Arial"/>
              </w:rPr>
            </w:pPr>
            <w:r w:rsidRPr="003B3813">
              <w:rPr>
                <w:rFonts w:cs="Arial"/>
              </w:rPr>
              <w:t>odporne na warunki środowiska zewnętrznego (zaparowanie, zawilgocenie, itp.) i</w:t>
            </w:r>
            <w:r w:rsidR="00C5642F" w:rsidRPr="003B3813">
              <w:rPr>
                <w:rFonts w:cs="Arial"/>
              </w:rPr>
              <w:t> </w:t>
            </w:r>
            <w:r w:rsidRPr="003B3813">
              <w:rPr>
                <w:rFonts w:cs="Arial"/>
              </w:rPr>
              <w:t>sprawnie funkcjonować niezależnie od systemu ogrzewania i wentylacji wagonu. Ogrzewanie lusterek nie może być powiązane z ogrzewaniem szyb. Ogrzewanie lusterek ma być niezależne włączane przez motorniczego. Wyłączanie musi następować automatycznie i musi być możliwość wyłączenia ręcznego,</w:t>
            </w:r>
          </w:p>
          <w:p w14:paraId="7F745F00" w14:textId="77777777" w:rsidR="004D7D78" w:rsidRPr="003B3813" w:rsidRDefault="004D7D78" w:rsidP="0025519C">
            <w:pPr>
              <w:pStyle w:val="Styl2"/>
              <w:numPr>
                <w:ilvl w:val="1"/>
                <w:numId w:val="10"/>
              </w:numPr>
              <w:spacing w:after="240" w:line="276" w:lineRule="auto"/>
              <w:ind w:left="743" w:firstLine="0"/>
              <w:jc w:val="both"/>
              <w:rPr>
                <w:rFonts w:cs="Arial"/>
              </w:rPr>
            </w:pPr>
            <w:r w:rsidRPr="003B3813">
              <w:rPr>
                <w:rFonts w:cs="Arial"/>
              </w:rPr>
              <w:t>nadzorowane i sterowane z wnętrza wagonu.</w:t>
            </w:r>
          </w:p>
          <w:p w14:paraId="2E6D8D78" w14:textId="77777777" w:rsidR="004D7D78" w:rsidRPr="003B3813" w:rsidRDefault="004D7D78" w:rsidP="0025519C">
            <w:pPr>
              <w:pStyle w:val="Styl2"/>
              <w:numPr>
                <w:ilvl w:val="0"/>
                <w:numId w:val="10"/>
              </w:numPr>
              <w:spacing w:after="240"/>
              <w:ind w:left="742" w:hanging="425"/>
              <w:jc w:val="both"/>
              <w:rPr>
                <w:rFonts w:cs="Arial"/>
              </w:rPr>
            </w:pPr>
            <w:r w:rsidRPr="003B3813">
              <w:rPr>
                <w:rFonts w:cs="Arial"/>
                <w:color w:val="000000"/>
                <w:lang w:eastAsia="pl-PL"/>
              </w:rPr>
              <w:t>Zastosowane lusterka zewnętrzne muszą być tak wykonane, aby nie ulegały uszkodzeniom przy myciu pojazdu na myjniach mechanicznych, musi  istnieć możliwość</w:t>
            </w:r>
            <w:r w:rsidR="003B747B" w:rsidRPr="003B3813">
              <w:rPr>
                <w:rFonts w:cs="Arial"/>
                <w:color w:val="000000"/>
                <w:lang w:eastAsia="pl-PL"/>
              </w:rPr>
              <w:t xml:space="preserve"> ich</w:t>
            </w:r>
            <w:r w:rsidRPr="003B3813">
              <w:rPr>
                <w:rFonts w:cs="Arial"/>
                <w:color w:val="000000"/>
                <w:lang w:eastAsia="pl-PL"/>
              </w:rPr>
              <w:t xml:space="preserve"> składania mechanicznego na przednią szybę z możliwością ryglowania. Ponadto:</w:t>
            </w:r>
          </w:p>
          <w:p w14:paraId="3BD901D8" w14:textId="31C885E2" w:rsidR="004D7D78" w:rsidRPr="003B3813" w:rsidRDefault="004D7D78" w:rsidP="00CD0331">
            <w:pPr>
              <w:pStyle w:val="Styl2"/>
              <w:numPr>
                <w:ilvl w:val="1"/>
                <w:numId w:val="10"/>
              </w:numPr>
              <w:spacing w:after="240" w:line="276" w:lineRule="auto"/>
              <w:ind w:left="1310" w:hanging="567"/>
              <w:jc w:val="both"/>
              <w:rPr>
                <w:rFonts w:cs="Arial"/>
              </w:rPr>
            </w:pPr>
            <w:r w:rsidRPr="003B3813">
              <w:t>prawe lusterko w stanie rozłożonym ma całą swoją powierzchnią znajdować  się poza płaszczyzną przechodzącą wzdłuż ściany bocznej prawej pojazdu,</w:t>
            </w:r>
            <w:r w:rsidR="00201784" w:rsidRPr="003B3813">
              <w:t xml:space="preserve"> jego wymiana powinna być możliwa bez potrzeby demontażu innych elementów pojazdu.</w:t>
            </w:r>
          </w:p>
          <w:p w14:paraId="0F289FBA" w14:textId="5DE486B7" w:rsidR="004D7D78" w:rsidRPr="003B3813" w:rsidRDefault="004D7D78" w:rsidP="0025519C">
            <w:pPr>
              <w:pStyle w:val="Styl2"/>
              <w:numPr>
                <w:ilvl w:val="1"/>
                <w:numId w:val="10"/>
              </w:numPr>
              <w:spacing w:after="240" w:line="276" w:lineRule="auto"/>
              <w:ind w:left="1310" w:hanging="567"/>
              <w:jc w:val="both"/>
              <w:rPr>
                <w:rFonts w:cs="Arial"/>
              </w:rPr>
            </w:pPr>
            <w:r w:rsidRPr="003B3813">
              <w:t xml:space="preserve">lewe lusterko </w:t>
            </w:r>
            <w:r w:rsidR="002B1461" w:rsidRPr="003B3813">
              <w:t xml:space="preserve">realizowane poprzez zewnętrzną </w:t>
            </w:r>
            <w:r w:rsidR="00201784" w:rsidRPr="003B3813">
              <w:t xml:space="preserve">analogowo-cyfrową </w:t>
            </w:r>
            <w:r w:rsidR="002B1461" w:rsidRPr="003B3813">
              <w:t>kamerę m</w:t>
            </w:r>
            <w:r w:rsidR="00201784" w:rsidRPr="003B3813">
              <w:t>a zapewniać widoczność i umożliwiać nadzór l</w:t>
            </w:r>
            <w:r w:rsidRPr="003B3813">
              <w:t>ew</w:t>
            </w:r>
            <w:r w:rsidR="00201784" w:rsidRPr="003B3813">
              <w:t>ej</w:t>
            </w:r>
            <w:r w:rsidRPr="003B3813">
              <w:t xml:space="preserve"> </w:t>
            </w:r>
            <w:r w:rsidR="002B1461" w:rsidRPr="003B3813">
              <w:t>boczn</w:t>
            </w:r>
            <w:r w:rsidR="00201784" w:rsidRPr="003B3813">
              <w:t>ej</w:t>
            </w:r>
            <w:r w:rsidR="002B1461" w:rsidRPr="003B3813">
              <w:t xml:space="preserve"> ścian</w:t>
            </w:r>
            <w:r w:rsidR="00201784" w:rsidRPr="003B3813">
              <w:t>y</w:t>
            </w:r>
            <w:r w:rsidR="002B1461" w:rsidRPr="003B3813">
              <w:t xml:space="preserve"> </w:t>
            </w:r>
            <w:r w:rsidRPr="003B3813">
              <w:t>pojazdu</w:t>
            </w:r>
            <w:r w:rsidR="00201784" w:rsidRPr="003B3813">
              <w:t xml:space="preserve"> również w stopniu nie gorszym niż typowego lusterka zewnętrznego. zapewniając minimalne opóźnienie oraz widoczność w każdych warunkach. Strumień cyfrowy musi być rejestrowany w rejestratorze pojazdu.</w:t>
            </w:r>
          </w:p>
          <w:p w14:paraId="24845766" w14:textId="77777777" w:rsidR="004D7D78" w:rsidRPr="003B3813" w:rsidRDefault="004D7D78" w:rsidP="0025519C">
            <w:pPr>
              <w:pStyle w:val="Styl2"/>
              <w:numPr>
                <w:ilvl w:val="1"/>
                <w:numId w:val="10"/>
              </w:numPr>
              <w:spacing w:after="240" w:line="276" w:lineRule="auto"/>
              <w:ind w:left="1310" w:hanging="567"/>
              <w:jc w:val="both"/>
              <w:rPr>
                <w:rFonts w:cs="Arial"/>
              </w:rPr>
            </w:pPr>
            <w:r w:rsidRPr="003B3813">
              <w:rPr>
                <w:rFonts w:cs="Arial"/>
              </w:rPr>
              <w:lastRenderedPageBreak/>
              <w:t>musi istnieć możliwość awaryjnego złożenia i rozłożenia lusterka w razie awarii napędu lub braku zasilania napędu</w:t>
            </w:r>
            <w:r w:rsidR="003B747B" w:rsidRPr="003B3813">
              <w:rPr>
                <w:rFonts w:cs="Arial"/>
              </w:rPr>
              <w:t>,</w:t>
            </w:r>
          </w:p>
          <w:p w14:paraId="6EF36261" w14:textId="64658E71" w:rsidR="00201784" w:rsidRPr="003B3813" w:rsidRDefault="004D7D78">
            <w:pPr>
              <w:pStyle w:val="Styl2"/>
              <w:numPr>
                <w:ilvl w:val="1"/>
                <w:numId w:val="10"/>
              </w:numPr>
              <w:spacing w:after="240" w:line="276" w:lineRule="auto"/>
              <w:ind w:left="1310" w:hanging="567"/>
              <w:jc w:val="both"/>
              <w:rPr>
                <w:rFonts w:cs="Arial"/>
              </w:rPr>
            </w:pPr>
            <w:r w:rsidRPr="003B3813">
              <w:t>położenie zwierciadł</w:t>
            </w:r>
            <w:r w:rsidR="002B1461" w:rsidRPr="003B3813">
              <w:t>a</w:t>
            </w:r>
            <w:r w:rsidRPr="003B3813">
              <w:t xml:space="preserve"> luster</w:t>
            </w:r>
            <w:r w:rsidR="002B1461" w:rsidRPr="003B3813">
              <w:t>ka</w:t>
            </w:r>
            <w:r w:rsidRPr="003B3813">
              <w:t xml:space="preserve"> musi być regulowane mechanicznie w dwóch płaszczyznach (pion i poziom) ze stanowiska prowadzącego.</w:t>
            </w:r>
          </w:p>
          <w:p w14:paraId="652A6A53" w14:textId="5A8BC4B5" w:rsidR="004D7D78" w:rsidRPr="003B3813" w:rsidRDefault="00D1137B" w:rsidP="00C20FD2">
            <w:pPr>
              <w:pStyle w:val="Styl2"/>
              <w:numPr>
                <w:ilvl w:val="0"/>
                <w:numId w:val="10"/>
              </w:numPr>
              <w:jc w:val="both"/>
              <w:rPr>
                <w:rFonts w:cs="Arial"/>
              </w:rPr>
            </w:pPr>
            <w:r w:rsidRPr="003B3813">
              <w:rPr>
                <w:rFonts w:cs="Arial"/>
              </w:rPr>
              <w:t>W</w:t>
            </w:r>
            <w:r w:rsidR="004D7D78" w:rsidRPr="003B3813">
              <w:rPr>
                <w:rFonts w:cs="Arial"/>
              </w:rPr>
              <w:t>agony</w:t>
            </w:r>
            <w:r w:rsidR="00411C1D" w:rsidRPr="003B3813">
              <w:rPr>
                <w:rFonts w:cs="Arial"/>
              </w:rPr>
              <w:t xml:space="preserve"> </w:t>
            </w:r>
            <w:r w:rsidR="004D7D78" w:rsidRPr="003B3813">
              <w:rPr>
                <w:rFonts w:cs="Arial"/>
              </w:rPr>
              <w:t xml:space="preserve">z zasobnikami energii do systemu jazdy bez zasilania z sieci 600V DC opisane w pkt. </w:t>
            </w:r>
            <w:r w:rsidR="008009D9" w:rsidRPr="003B3813">
              <w:fldChar w:fldCharType="begin"/>
            </w:r>
            <w:r w:rsidR="008009D9" w:rsidRPr="003B3813">
              <w:instrText xml:space="preserve"> REF _Ref443384596 \r \h  \* MERGEFORMAT </w:instrText>
            </w:r>
            <w:r w:rsidR="008009D9" w:rsidRPr="003B3813">
              <w:fldChar w:fldCharType="separate"/>
            </w:r>
            <w:r w:rsidR="009130A8" w:rsidRPr="003B3813">
              <w:rPr>
                <w:rFonts w:cs="Arial"/>
              </w:rPr>
              <w:t>9.1</w:t>
            </w:r>
            <w:r w:rsidR="008009D9" w:rsidRPr="003B3813">
              <w:fldChar w:fldCharType="end"/>
            </w:r>
            <w:r w:rsidR="004D7D78" w:rsidRPr="003B3813">
              <w:rPr>
                <w:rFonts w:cs="Arial"/>
              </w:rPr>
              <w:t xml:space="preserve"> rozdziału</w:t>
            </w:r>
            <w:r w:rsidR="00295975" w:rsidRPr="003B3813">
              <w:rPr>
                <w:rFonts w:cs="Arial"/>
              </w:rPr>
              <w:t xml:space="preserve"> IV</w:t>
            </w:r>
            <w:r w:rsidR="004D7D78" w:rsidRPr="003B3813">
              <w:rPr>
                <w:rFonts w:cs="Arial"/>
              </w:rPr>
              <w:t xml:space="preserve"> oraz cztery bez tego systemu z pierwszej Umowy Realizacyjnej muszą być wyposażone w interfejs do podłączenia pulpitu przenośnego, niezbędnego do prowadzenia nauki jazdy przez szkolącego oraz miękkie siedzisko w wersji tapicerowanej dla szkolącego z możliwością łatwego demontażu/złożenia. Dodatkowy pulpit musi pozwalać na uruchamianie przez szkolącego funkcji tramwaju wymaganych przy</w:t>
            </w:r>
            <w:r w:rsidR="004D7D78" w:rsidRPr="003B3813">
              <w:t xml:space="preserve"> szkoleniu</w:t>
            </w:r>
            <w:r w:rsidR="00144D28" w:rsidRPr="003B3813">
              <w:t xml:space="preserve"> </w:t>
            </w:r>
            <w:r w:rsidR="00144D28" w:rsidRPr="003B3813">
              <w:rPr>
                <w:rFonts w:cs="Arial"/>
              </w:rPr>
              <w:t>(minimum: hamowanie nagłe, dzwonek, uruchomienie hamulców szynowych)</w:t>
            </w:r>
            <w:r w:rsidR="004D7D78" w:rsidRPr="003B3813">
              <w:t>,</w:t>
            </w:r>
          </w:p>
          <w:p w14:paraId="273DED7C" w14:textId="77777777" w:rsidR="004D7D78" w:rsidRPr="003B3813" w:rsidRDefault="004D7D78" w:rsidP="00056788">
            <w:pPr>
              <w:pStyle w:val="Styl2"/>
              <w:tabs>
                <w:tab w:val="left" w:pos="1168"/>
              </w:tabs>
              <w:ind w:left="1310" w:firstLine="0"/>
              <w:jc w:val="both"/>
              <w:rPr>
                <w:rFonts w:cs="Arial"/>
              </w:rPr>
            </w:pPr>
          </w:p>
          <w:p w14:paraId="0DCC8724" w14:textId="77777777" w:rsidR="004D7D78" w:rsidRPr="003B3813" w:rsidRDefault="004D7D78" w:rsidP="0025519C">
            <w:pPr>
              <w:pStyle w:val="Styl2"/>
              <w:numPr>
                <w:ilvl w:val="0"/>
                <w:numId w:val="10"/>
              </w:numPr>
              <w:tabs>
                <w:tab w:val="left" w:pos="743"/>
              </w:tabs>
              <w:ind w:left="743" w:hanging="426"/>
              <w:jc w:val="both"/>
              <w:rPr>
                <w:rFonts w:cs="Arial"/>
              </w:rPr>
            </w:pPr>
            <w:r w:rsidRPr="003B3813">
              <w:rPr>
                <w:rFonts w:cs="Arial"/>
              </w:rPr>
              <w:t>Oświetlenie wewnętrzne przedziału pasażerskiego nie może oślepiać prowadzącego i</w:t>
            </w:r>
            <w:r w:rsidR="00C5642F" w:rsidRPr="003B3813">
              <w:rPr>
                <w:rFonts w:cs="Arial"/>
              </w:rPr>
              <w:t> </w:t>
            </w:r>
            <w:r w:rsidRPr="003B3813">
              <w:rPr>
                <w:rFonts w:cs="Arial"/>
              </w:rPr>
              <w:t>wytwarzać refleksów na szybach kabiny.</w:t>
            </w:r>
          </w:p>
          <w:p w14:paraId="7A69226D" w14:textId="77777777" w:rsidR="004D7D78" w:rsidRPr="003B3813" w:rsidRDefault="004D7D78" w:rsidP="00056788">
            <w:pPr>
              <w:pStyle w:val="Styl2"/>
              <w:tabs>
                <w:tab w:val="left" w:pos="743"/>
              </w:tabs>
              <w:ind w:left="317" w:firstLine="0"/>
              <w:jc w:val="both"/>
              <w:rPr>
                <w:rFonts w:cs="Arial"/>
              </w:rPr>
            </w:pPr>
          </w:p>
          <w:p w14:paraId="2E5AB233" w14:textId="77777777" w:rsidR="004D7D78" w:rsidRPr="003B3813" w:rsidRDefault="004D7D78" w:rsidP="0025519C">
            <w:pPr>
              <w:pStyle w:val="Styl2"/>
              <w:numPr>
                <w:ilvl w:val="0"/>
                <w:numId w:val="10"/>
              </w:numPr>
              <w:tabs>
                <w:tab w:val="left" w:pos="743"/>
              </w:tabs>
              <w:jc w:val="both"/>
              <w:rPr>
                <w:rFonts w:cs="Arial"/>
              </w:rPr>
            </w:pPr>
            <w:r w:rsidRPr="003B3813">
              <w:rPr>
                <w:rFonts w:cs="Arial"/>
              </w:rPr>
              <w:t>Wymaga się wyposażenia tramwaju w elektroniczny ogranicznik prędkości (10/20/30 km/h) z możliwością zmiany podanych wartości na inne przez służby serwisowe.</w:t>
            </w:r>
          </w:p>
          <w:p w14:paraId="68731914" w14:textId="77777777" w:rsidR="004D7D78" w:rsidRPr="003B3813" w:rsidRDefault="004D7D78" w:rsidP="00E03A43">
            <w:pPr>
              <w:pStyle w:val="Styl2"/>
              <w:tabs>
                <w:tab w:val="left" w:pos="743"/>
              </w:tabs>
              <w:ind w:firstLine="0"/>
              <w:jc w:val="both"/>
              <w:rPr>
                <w:rFonts w:cs="Arial"/>
              </w:rPr>
            </w:pPr>
          </w:p>
          <w:p w14:paraId="5CC753B9" w14:textId="28F1C78A" w:rsidR="009F20DE" w:rsidRPr="003B3813" w:rsidRDefault="004D7D78" w:rsidP="007B13DF">
            <w:pPr>
              <w:pStyle w:val="Styl2"/>
              <w:numPr>
                <w:ilvl w:val="0"/>
                <w:numId w:val="10"/>
              </w:numPr>
              <w:tabs>
                <w:tab w:val="left" w:pos="743"/>
              </w:tabs>
              <w:jc w:val="both"/>
              <w:rPr>
                <w:rFonts w:cs="Arial"/>
                <w:b/>
              </w:rPr>
            </w:pPr>
            <w:r w:rsidRPr="003B3813">
              <w:rPr>
                <w:rFonts w:cs="Arial"/>
              </w:rPr>
              <w:t>Rozmieszczenie</w:t>
            </w:r>
            <w:r w:rsidR="002B1461" w:rsidRPr="003B3813">
              <w:rPr>
                <w:rFonts w:cs="Arial"/>
              </w:rPr>
              <w:t>, funkcjonalność i</w:t>
            </w:r>
            <w:r w:rsidRPr="003B3813">
              <w:rPr>
                <w:rFonts w:cs="Arial"/>
              </w:rPr>
              <w:t xml:space="preserve"> typ elementów kabiny oraz </w:t>
            </w:r>
            <w:r w:rsidR="009F20DE" w:rsidRPr="003B3813">
              <w:rPr>
                <w:rFonts w:cs="Arial"/>
              </w:rPr>
              <w:t xml:space="preserve">sposób i zakres wyświetlanych </w:t>
            </w:r>
            <w:r w:rsidRPr="003B3813">
              <w:rPr>
                <w:rFonts w:cs="Arial"/>
              </w:rPr>
              <w:t>komunikatów</w:t>
            </w:r>
            <w:r w:rsidR="009F20DE" w:rsidRPr="003B3813">
              <w:rPr>
                <w:rFonts w:cs="Arial"/>
              </w:rPr>
              <w:t>/</w:t>
            </w:r>
            <w:r w:rsidRPr="003B3813">
              <w:rPr>
                <w:rFonts w:cs="Arial"/>
              </w:rPr>
              <w:t xml:space="preserve">informacji na terminalu prowadzącego należy uzgodnić z Zamawiającym. Zatwierdzenie ostateczne </w:t>
            </w:r>
            <w:r w:rsidR="002B1461" w:rsidRPr="003B3813">
              <w:rPr>
                <w:rFonts w:cs="Arial"/>
              </w:rPr>
              <w:t xml:space="preserve">przez Zamawiającego </w:t>
            </w:r>
            <w:r w:rsidRPr="003B3813">
              <w:rPr>
                <w:rFonts w:cs="Arial"/>
              </w:rPr>
              <w:t>nastąpi po wykonaniu</w:t>
            </w:r>
            <w:r w:rsidR="002B1461" w:rsidRPr="003B3813">
              <w:rPr>
                <w:rFonts w:cs="Arial"/>
              </w:rPr>
              <w:t xml:space="preserve"> kompletnego</w:t>
            </w:r>
            <w:r w:rsidRPr="003B3813">
              <w:rPr>
                <w:rFonts w:cs="Arial"/>
              </w:rPr>
              <w:t xml:space="preserve"> </w:t>
            </w:r>
            <w:r w:rsidR="002B1461" w:rsidRPr="003B3813">
              <w:rPr>
                <w:rFonts w:cs="Arial"/>
              </w:rPr>
              <w:t>modelu w skali 1:1</w:t>
            </w:r>
            <w:r w:rsidRPr="003B3813">
              <w:rPr>
                <w:rFonts w:cs="Arial"/>
              </w:rPr>
              <w:t xml:space="preserve"> </w:t>
            </w:r>
            <w:r w:rsidR="002B1461" w:rsidRPr="003B3813">
              <w:rPr>
                <w:rFonts w:cs="Arial"/>
              </w:rPr>
              <w:t>kabiny motorniczego i ocenie (akceptacji) przez wybraną grupę motorniczych stanowiska pracy w</w:t>
            </w:r>
            <w:r w:rsidR="00F730BE" w:rsidRPr="003B3813">
              <w:rPr>
                <w:rFonts w:cs="Arial"/>
              </w:rPr>
              <w:t> </w:t>
            </w:r>
            <w:r w:rsidR="002B1461" w:rsidRPr="003B3813">
              <w:rPr>
                <w:rFonts w:cs="Arial"/>
              </w:rPr>
              <w:t>zakresie zastosowanego fotela,</w:t>
            </w:r>
            <w:r w:rsidRPr="003B3813">
              <w:rPr>
                <w:rFonts w:cs="Arial"/>
              </w:rPr>
              <w:t xml:space="preserve"> rozmieszczeni</w:t>
            </w:r>
            <w:r w:rsidR="00144D28" w:rsidRPr="003B3813">
              <w:rPr>
                <w:rFonts w:cs="Arial"/>
              </w:rPr>
              <w:t>a</w:t>
            </w:r>
            <w:r w:rsidR="002B1461" w:rsidRPr="003B3813">
              <w:rPr>
                <w:rFonts w:cs="Arial"/>
              </w:rPr>
              <w:t xml:space="preserve"> przycisków, wyświetlaczy,</w:t>
            </w:r>
            <w:r w:rsidR="00206778" w:rsidRPr="003B3813">
              <w:rPr>
                <w:rFonts w:cs="Arial"/>
              </w:rPr>
              <w:t xml:space="preserve"> </w:t>
            </w:r>
            <w:r w:rsidR="002B1461" w:rsidRPr="003B3813">
              <w:rPr>
                <w:rFonts w:cs="Arial"/>
              </w:rPr>
              <w:t>wymaganego oprzyrządowania</w:t>
            </w:r>
            <w:r w:rsidRPr="003B3813">
              <w:rPr>
                <w:rFonts w:cs="Arial"/>
              </w:rPr>
              <w:t>.</w:t>
            </w:r>
            <w:r w:rsidRPr="003B3813" w:rsidDel="003651BE">
              <w:rPr>
                <w:rFonts w:cs="Arial"/>
              </w:rPr>
              <w:t xml:space="preserve"> </w:t>
            </w:r>
            <w:r w:rsidR="00EC0431" w:rsidRPr="003B3813">
              <w:rPr>
                <w:rFonts w:cs="Arial"/>
              </w:rPr>
              <w:t xml:space="preserve">                                                                    </w:t>
            </w:r>
          </w:p>
          <w:p w14:paraId="64A08C12" w14:textId="77777777" w:rsidR="004D7D78" w:rsidRPr="003B3813" w:rsidRDefault="004D7D78" w:rsidP="00411C1D">
            <w:pPr>
              <w:pStyle w:val="Styl2"/>
              <w:tabs>
                <w:tab w:val="left" w:pos="743"/>
              </w:tabs>
              <w:ind w:left="677" w:firstLine="0"/>
              <w:jc w:val="both"/>
              <w:rPr>
                <w:rFonts w:cs="Arial"/>
                <w:b/>
                <w:u w:val="single"/>
              </w:rPr>
            </w:pPr>
          </w:p>
        </w:tc>
      </w:tr>
      <w:tr w:rsidR="004D7D78" w:rsidRPr="003B3813" w14:paraId="788E669C" w14:textId="77777777" w:rsidTr="006567F2">
        <w:trPr>
          <w:gridAfter w:val="1"/>
          <w:wAfter w:w="9" w:type="dxa"/>
        </w:trPr>
        <w:tc>
          <w:tcPr>
            <w:tcW w:w="3119" w:type="dxa"/>
            <w:tcBorders>
              <w:top w:val="single" w:sz="18" w:space="0" w:color="auto"/>
            </w:tcBorders>
          </w:tcPr>
          <w:p w14:paraId="3E040B1D" w14:textId="77777777" w:rsidR="00A87F0C" w:rsidRPr="003B3813" w:rsidRDefault="00A87F0C" w:rsidP="00A87F0C">
            <w:pPr>
              <w:pStyle w:val="Nagwek1"/>
              <w:numPr>
                <w:ilvl w:val="0"/>
                <w:numId w:val="0"/>
              </w:numPr>
              <w:ind w:left="486"/>
              <w:outlineLvl w:val="0"/>
              <w:rPr>
                <w:b w:val="0"/>
              </w:rPr>
            </w:pPr>
            <w:bookmarkStart w:id="43" w:name="_Toc5799325"/>
          </w:p>
          <w:p w14:paraId="3C2B3A11" w14:textId="77777777" w:rsidR="004D7D78" w:rsidRPr="003B3813" w:rsidRDefault="004D7D78" w:rsidP="00A87F0C">
            <w:pPr>
              <w:pStyle w:val="Nagwek1"/>
              <w:ind w:left="322" w:firstLine="164"/>
              <w:outlineLvl w:val="0"/>
              <w:rPr>
                <w:b w:val="0"/>
              </w:rPr>
            </w:pPr>
            <w:r w:rsidRPr="003B3813">
              <w:t>Przedział pasażerski</w:t>
            </w:r>
            <w:bookmarkEnd w:id="43"/>
          </w:p>
        </w:tc>
        <w:tc>
          <w:tcPr>
            <w:tcW w:w="10448" w:type="dxa"/>
            <w:tcBorders>
              <w:top w:val="single" w:sz="18" w:space="0" w:color="auto"/>
            </w:tcBorders>
            <w:vAlign w:val="center"/>
          </w:tcPr>
          <w:p w14:paraId="615F728B" w14:textId="77777777" w:rsidR="004D7D78" w:rsidRPr="003B3813" w:rsidRDefault="004D7D78" w:rsidP="004D7D78">
            <w:pPr>
              <w:pStyle w:val="Styl2"/>
              <w:ind w:left="318" w:firstLine="0"/>
              <w:jc w:val="both"/>
              <w:rPr>
                <w:rFonts w:cs="Arial"/>
              </w:rPr>
            </w:pPr>
          </w:p>
          <w:p w14:paraId="25BA2C91" w14:textId="72749E5B" w:rsidR="004D7D78" w:rsidRPr="003B3813" w:rsidRDefault="004D7D78" w:rsidP="004D7D78">
            <w:pPr>
              <w:pStyle w:val="Styl2"/>
              <w:numPr>
                <w:ilvl w:val="0"/>
                <w:numId w:val="12"/>
              </w:numPr>
              <w:jc w:val="both"/>
              <w:rPr>
                <w:rFonts w:cs="Arial"/>
              </w:rPr>
            </w:pPr>
            <w:r w:rsidRPr="003B3813">
              <w:rPr>
                <w:rFonts w:cs="Arial"/>
              </w:rPr>
              <w:t>Wnętrze pojazdu musi zapewniać możliwie wysoki komfort i atrakcyjność podróżowania, zachęcające do korzystania z tramwaju. Zastosowane materiały musz</w:t>
            </w:r>
            <w:r w:rsidR="00144D28" w:rsidRPr="003B3813">
              <w:rPr>
                <w:rFonts w:cs="Arial"/>
              </w:rPr>
              <w:t>ą</w:t>
            </w:r>
            <w:r w:rsidRPr="003B3813">
              <w:rPr>
                <w:rFonts w:cs="Arial"/>
              </w:rPr>
              <w:t xml:space="preserve"> charakteryzować się wysoką odpornością na wandalizm i zabrudzenia, a ich </w:t>
            </w:r>
            <w:r w:rsidR="00144D28" w:rsidRPr="003B3813">
              <w:rPr>
                <w:rFonts w:cs="Arial"/>
              </w:rPr>
              <w:t xml:space="preserve">właściwości </w:t>
            </w:r>
            <w:r w:rsidRPr="003B3813">
              <w:rPr>
                <w:rFonts w:cs="Arial"/>
              </w:rPr>
              <w:t>powinny pozwalać na szybkie i skuteczne czyszczenie oraz umożliwiać łatwe usuwani</w:t>
            </w:r>
            <w:r w:rsidR="00144D28" w:rsidRPr="003B3813">
              <w:rPr>
                <w:rFonts w:cs="Arial"/>
              </w:rPr>
              <w:t>e</w:t>
            </w:r>
            <w:r w:rsidRPr="003B3813">
              <w:rPr>
                <w:rFonts w:cs="Arial"/>
              </w:rPr>
              <w:t xml:space="preserve"> zabrudzeń.</w:t>
            </w:r>
          </w:p>
          <w:p w14:paraId="7EEBFD92" w14:textId="542B71FD" w:rsidR="00201784" w:rsidRPr="003B3813" w:rsidRDefault="00201784" w:rsidP="004D7D78">
            <w:pPr>
              <w:pStyle w:val="Styl2"/>
              <w:numPr>
                <w:ilvl w:val="0"/>
                <w:numId w:val="12"/>
              </w:numPr>
              <w:jc w:val="both"/>
              <w:rPr>
                <w:rFonts w:cs="Arial"/>
              </w:rPr>
            </w:pPr>
            <w:r w:rsidRPr="003B3813">
              <w:rPr>
                <w:rFonts w:cs="Arial"/>
              </w:rPr>
              <w:lastRenderedPageBreak/>
              <w:t>Wszystkie osłony wewnątrz pojazdu pod którymi zabudowana jest aparatura elektryczna, instalacja elektryczna,  muszą być otwierane zamkiem typu kwadrat i wyposażone w metalowe zabezpieczenie przed pełnym przypadkowym otwarciem.</w:t>
            </w:r>
          </w:p>
          <w:p w14:paraId="724C89FE" w14:textId="77777777" w:rsidR="004D7D78" w:rsidRPr="003B3813" w:rsidRDefault="004D7D78" w:rsidP="004D7D78">
            <w:pPr>
              <w:pStyle w:val="Styl2"/>
              <w:ind w:left="743" w:firstLine="0"/>
              <w:jc w:val="both"/>
              <w:rPr>
                <w:rFonts w:cs="Arial"/>
              </w:rPr>
            </w:pPr>
          </w:p>
          <w:p w14:paraId="7D56D4DF" w14:textId="77777777" w:rsidR="004D7D78" w:rsidRPr="003B3813" w:rsidRDefault="004D7D78" w:rsidP="004D7D78">
            <w:pPr>
              <w:pStyle w:val="Styl2"/>
              <w:numPr>
                <w:ilvl w:val="0"/>
                <w:numId w:val="12"/>
              </w:numPr>
              <w:jc w:val="both"/>
              <w:rPr>
                <w:rFonts w:cs="Arial"/>
              </w:rPr>
            </w:pPr>
            <w:r w:rsidRPr="003B3813">
              <w:rPr>
                <w:rFonts w:cs="Arial"/>
              </w:rPr>
              <w:t>Wyposażenie zainstalowane w tramwaju nie może posiadać żadnych ostrych krawędzi i</w:t>
            </w:r>
            <w:r w:rsidR="00C5642F" w:rsidRPr="003B3813">
              <w:rPr>
                <w:rFonts w:cs="Arial"/>
              </w:rPr>
              <w:t> </w:t>
            </w:r>
            <w:r w:rsidRPr="003B3813">
              <w:rPr>
                <w:rFonts w:cs="Arial"/>
              </w:rPr>
              <w:t>innych elementów mogących spowodować uszkodzenie ciała</w:t>
            </w:r>
            <w:r w:rsidR="00EF07BB" w:rsidRPr="003B3813">
              <w:rPr>
                <w:rFonts w:cs="Arial"/>
              </w:rPr>
              <w:t>.</w:t>
            </w:r>
            <w:r w:rsidRPr="003B3813">
              <w:rPr>
                <w:rFonts w:cs="Arial"/>
              </w:rPr>
              <w:t xml:space="preserve"> </w:t>
            </w:r>
            <w:r w:rsidR="00EF07BB" w:rsidRPr="003B3813">
              <w:t>W</w:t>
            </w:r>
            <w:r w:rsidRPr="003B3813">
              <w:t>szystkie elementy wyposażenia znajdujące się w zasięgu pasażerów w przedziale pasażerskim, w tym osłony i</w:t>
            </w:r>
            <w:r w:rsidR="00C5642F" w:rsidRPr="003B3813">
              <w:t> </w:t>
            </w:r>
            <w:r w:rsidRPr="003B3813">
              <w:t>obudowy</w:t>
            </w:r>
            <w:r w:rsidR="00EF07BB" w:rsidRPr="003B3813">
              <w:t>,</w:t>
            </w:r>
            <w:r w:rsidRPr="003B3813">
              <w:t xml:space="preserve"> muszą być demontowalne wyłącznie przy użyciu narzędzi.</w:t>
            </w:r>
          </w:p>
          <w:p w14:paraId="07317C1B" w14:textId="77777777" w:rsidR="004D7D78" w:rsidRPr="003B3813" w:rsidRDefault="004D7D78" w:rsidP="004D7D78">
            <w:pPr>
              <w:pStyle w:val="Akapitzlist"/>
              <w:ind w:left="0"/>
              <w:rPr>
                <w:rFonts w:cs="Arial"/>
              </w:rPr>
            </w:pPr>
          </w:p>
          <w:p w14:paraId="1F1B7F20" w14:textId="60EB7FFA" w:rsidR="004D7D78" w:rsidRPr="003B3813" w:rsidRDefault="004D7D78" w:rsidP="00411C1D">
            <w:pPr>
              <w:pStyle w:val="Styl2"/>
              <w:numPr>
                <w:ilvl w:val="0"/>
                <w:numId w:val="12"/>
              </w:numPr>
              <w:jc w:val="both"/>
              <w:rPr>
                <w:rFonts w:cs="Arial"/>
              </w:rPr>
            </w:pPr>
            <w:r w:rsidRPr="003B3813">
              <w:rPr>
                <w:rFonts w:cs="Arial"/>
              </w:rPr>
              <w:t>Ilość miejsc do siedzenia (z wyłączeniem siedzeń składanych) nie może być mniejsza ni</w:t>
            </w:r>
            <w:r w:rsidR="00411C1D" w:rsidRPr="003B3813">
              <w:rPr>
                <w:rFonts w:cs="Arial"/>
              </w:rPr>
              <w:t>ż 30% całkowitej ilości miejsc</w:t>
            </w:r>
          </w:p>
          <w:p w14:paraId="7CE8AC70" w14:textId="77777777" w:rsidR="004D7D78" w:rsidRPr="003B3813" w:rsidRDefault="004D7D78" w:rsidP="004D7D78">
            <w:pPr>
              <w:pStyle w:val="Styl2"/>
              <w:numPr>
                <w:ilvl w:val="0"/>
                <w:numId w:val="12"/>
              </w:numPr>
              <w:jc w:val="both"/>
              <w:rPr>
                <w:rFonts w:cs="Arial"/>
              </w:rPr>
            </w:pPr>
            <w:r w:rsidRPr="003B3813">
              <w:rPr>
                <w:rFonts w:cs="Arial"/>
              </w:rPr>
              <w:t>Wysokość pomiędzy sufitem a podłogą w miejscu przeznaczonym dla miejsc stojących, nie może być mniejsza niż 2 m.</w:t>
            </w:r>
          </w:p>
          <w:p w14:paraId="052C3F46" w14:textId="77777777" w:rsidR="004D7D78" w:rsidRPr="003B3813" w:rsidRDefault="004D7D78" w:rsidP="004D7D78">
            <w:pPr>
              <w:pStyle w:val="Styl2"/>
              <w:jc w:val="both"/>
              <w:rPr>
                <w:rFonts w:cs="Arial"/>
              </w:rPr>
            </w:pPr>
          </w:p>
          <w:p w14:paraId="0D841A34" w14:textId="77777777" w:rsidR="004D7D78" w:rsidRPr="003B3813" w:rsidRDefault="004D7D78" w:rsidP="004D7D78">
            <w:pPr>
              <w:pStyle w:val="Styl2"/>
              <w:numPr>
                <w:ilvl w:val="0"/>
                <w:numId w:val="12"/>
              </w:numPr>
              <w:tabs>
                <w:tab w:val="left" w:pos="743"/>
              </w:tabs>
              <w:jc w:val="both"/>
              <w:rPr>
                <w:rFonts w:cs="Arial"/>
              </w:rPr>
            </w:pPr>
            <w:r w:rsidRPr="003B3813">
              <w:rPr>
                <w:rFonts w:cs="Arial"/>
              </w:rPr>
              <w:t>Szerokość przejścia wewnątrz wagonu na wysokości 1,2 m od podłogi nie może być mniejsza niż 550 mm – zgodnie z PN-S-47010. Od poziomu podłogi do wysokości 100 mm dopuszcza się lokalne zwężenia do szerokości nie mniej niż 420 mm. Siedzenia nad wózkami musz</w:t>
            </w:r>
            <w:r w:rsidR="00EF07BB" w:rsidRPr="003B3813">
              <w:rPr>
                <w:rFonts w:cs="Arial"/>
              </w:rPr>
              <w:t>ą</w:t>
            </w:r>
            <w:r w:rsidRPr="003B3813">
              <w:rPr>
                <w:rFonts w:cs="Arial"/>
              </w:rPr>
              <w:t xml:space="preserve"> być umieszczone w układzie 2 + 2 (w kierunku prostopadłym do osi podłużnej tramwaju).</w:t>
            </w:r>
          </w:p>
          <w:p w14:paraId="1FEDF218" w14:textId="77777777" w:rsidR="004D7D78" w:rsidRPr="003B3813" w:rsidRDefault="004D7D78" w:rsidP="004D7D78">
            <w:pPr>
              <w:pStyle w:val="Styl2"/>
              <w:tabs>
                <w:tab w:val="left" w:pos="743"/>
              </w:tabs>
              <w:ind w:left="459" w:firstLine="0"/>
              <w:jc w:val="both"/>
              <w:rPr>
                <w:rFonts w:cs="Arial"/>
              </w:rPr>
            </w:pPr>
          </w:p>
          <w:p w14:paraId="74DE9539" w14:textId="66121952" w:rsidR="00B7732E" w:rsidRPr="003B3813" w:rsidRDefault="00B7732E" w:rsidP="00411C1D">
            <w:pPr>
              <w:pStyle w:val="Styl2"/>
              <w:numPr>
                <w:ilvl w:val="0"/>
                <w:numId w:val="12"/>
              </w:numPr>
              <w:tabs>
                <w:tab w:val="left" w:pos="743"/>
              </w:tabs>
              <w:jc w:val="both"/>
              <w:rPr>
                <w:rFonts w:cs="Arial"/>
              </w:rPr>
            </w:pPr>
            <w:r w:rsidRPr="003B3813">
              <w:rPr>
                <w:rFonts w:cs="Arial"/>
              </w:rPr>
              <w:t xml:space="preserve">Rozplanowanie i zagospodarowanie wnętrza wagonu musi uwzględniać potrzeby wszystkich pasażerów, zwłaszcza poruszających się na wózkach inwalidzkich, z wózkami dziecięcymi, w następującym układzie: dwa miejsca na wózek dziecięcy i jedno miejsce na wózek inwalidzki. Należy </w:t>
            </w:r>
            <w:r w:rsidR="00011A98" w:rsidRPr="003B3813">
              <w:rPr>
                <w:rFonts w:cs="Arial"/>
              </w:rPr>
              <w:t xml:space="preserve">w miejscach wygrodzenia </w:t>
            </w:r>
            <w:r w:rsidRPr="003B3813">
              <w:rPr>
                <w:rFonts w:cs="Arial"/>
              </w:rPr>
              <w:t>zastosować podparcia lędźwiowe dla pasażerów stojących.</w:t>
            </w:r>
          </w:p>
          <w:p w14:paraId="2691302A" w14:textId="77777777" w:rsidR="00815A06" w:rsidRPr="003B3813" w:rsidRDefault="00815A06" w:rsidP="00815A06">
            <w:pPr>
              <w:pStyle w:val="Akapitzlist"/>
              <w:rPr>
                <w:rFonts w:cs="Arial"/>
              </w:rPr>
            </w:pPr>
          </w:p>
          <w:p w14:paraId="2AF1921A" w14:textId="45CFCEEB" w:rsidR="00815A06" w:rsidRPr="003B3813" w:rsidRDefault="00815A06" w:rsidP="004D7D78">
            <w:pPr>
              <w:pStyle w:val="Styl2"/>
              <w:numPr>
                <w:ilvl w:val="0"/>
                <w:numId w:val="12"/>
              </w:numPr>
              <w:tabs>
                <w:tab w:val="left" w:pos="743"/>
              </w:tabs>
              <w:jc w:val="both"/>
              <w:rPr>
                <w:rFonts w:cs="Arial"/>
              </w:rPr>
            </w:pPr>
            <w:r w:rsidRPr="003B3813">
              <w:rPr>
                <w:rFonts w:cs="Arial"/>
              </w:rPr>
              <w:t xml:space="preserve">Podłoga w miejscu przeznaczonym dla osób </w:t>
            </w:r>
            <w:r w:rsidR="00E707E5" w:rsidRPr="003B3813">
              <w:rPr>
                <w:rFonts w:cs="Arial"/>
              </w:rPr>
              <w:t xml:space="preserve">poruszających się </w:t>
            </w:r>
            <w:r w:rsidRPr="003B3813">
              <w:rPr>
                <w:rFonts w:cs="Arial"/>
              </w:rPr>
              <w:t>na wózkach inwalidzkich i</w:t>
            </w:r>
            <w:r w:rsidR="00F730BE" w:rsidRPr="003B3813">
              <w:rPr>
                <w:rFonts w:cs="Arial"/>
              </w:rPr>
              <w:t> </w:t>
            </w:r>
            <w:r w:rsidR="00E707E5" w:rsidRPr="003B3813">
              <w:rPr>
                <w:rFonts w:cs="Arial"/>
              </w:rPr>
              <w:t>osób</w:t>
            </w:r>
            <w:r w:rsidRPr="003B3813">
              <w:rPr>
                <w:rFonts w:cs="Arial"/>
              </w:rPr>
              <w:t xml:space="preserve"> z wózkiem dziecięcym musi być oznakowana w piktogram identyfikujący przedmiotowe miejsce. </w:t>
            </w:r>
          </w:p>
          <w:p w14:paraId="107EB6EE" w14:textId="77777777" w:rsidR="004D7D78" w:rsidRPr="003B3813" w:rsidRDefault="004D7D78" w:rsidP="004D7D78">
            <w:pPr>
              <w:pStyle w:val="Akapitzlist"/>
              <w:rPr>
                <w:rFonts w:cs="Arial"/>
              </w:rPr>
            </w:pPr>
          </w:p>
          <w:p w14:paraId="683C86E0" w14:textId="77777777" w:rsidR="004D7D78" w:rsidRPr="003B3813" w:rsidRDefault="004D7D78" w:rsidP="004D7D78">
            <w:pPr>
              <w:pStyle w:val="Styl2"/>
              <w:numPr>
                <w:ilvl w:val="0"/>
                <w:numId w:val="12"/>
              </w:numPr>
              <w:tabs>
                <w:tab w:val="left" w:pos="743"/>
              </w:tabs>
              <w:spacing w:after="240"/>
              <w:jc w:val="both"/>
              <w:rPr>
                <w:rFonts w:cs="Arial"/>
              </w:rPr>
            </w:pPr>
            <w:r w:rsidRPr="003B3813">
              <w:rPr>
                <w:rFonts w:cs="Arial"/>
              </w:rPr>
              <w:t>Wymagania dotyczące siedzeń pasażerskich:</w:t>
            </w:r>
          </w:p>
          <w:p w14:paraId="750F24FA" w14:textId="5D727209" w:rsidR="004D7D78" w:rsidRPr="003B3813" w:rsidRDefault="004D7D78" w:rsidP="004D7D78">
            <w:pPr>
              <w:pStyle w:val="Styl2"/>
              <w:numPr>
                <w:ilvl w:val="1"/>
                <w:numId w:val="12"/>
              </w:numPr>
              <w:tabs>
                <w:tab w:val="left" w:pos="743"/>
              </w:tabs>
              <w:spacing w:after="240"/>
              <w:jc w:val="both"/>
              <w:rPr>
                <w:rFonts w:cs="Arial"/>
              </w:rPr>
            </w:pPr>
            <w:r w:rsidRPr="003B3813">
              <w:rPr>
                <w:rFonts w:cs="Arial"/>
              </w:rPr>
              <w:lastRenderedPageBreak/>
              <w:t xml:space="preserve">Siedzenia pojedyncze nie mogą być montowane do podłogi. </w:t>
            </w:r>
          </w:p>
          <w:p w14:paraId="610A7059" w14:textId="6846742C" w:rsidR="004D7D78" w:rsidRPr="003B3813" w:rsidRDefault="004D7D78" w:rsidP="004D7D78">
            <w:pPr>
              <w:pStyle w:val="Styl2"/>
              <w:numPr>
                <w:ilvl w:val="1"/>
                <w:numId w:val="12"/>
              </w:numPr>
              <w:tabs>
                <w:tab w:val="left" w:pos="743"/>
              </w:tabs>
              <w:spacing w:after="240"/>
              <w:jc w:val="both"/>
              <w:rPr>
                <w:rFonts w:cs="Arial"/>
              </w:rPr>
            </w:pPr>
            <w:r w:rsidRPr="003B3813">
              <w:rPr>
                <w:rFonts w:cs="Arial"/>
              </w:rPr>
              <w:t xml:space="preserve">Nie dopuszcza się siedzeń o szerokości mniejszej od 420mm. </w:t>
            </w:r>
          </w:p>
          <w:p w14:paraId="71E3BC55" w14:textId="786580AD" w:rsidR="00011A98" w:rsidRPr="003B3813" w:rsidRDefault="00011A98" w:rsidP="004D7D78">
            <w:pPr>
              <w:pStyle w:val="Styl2"/>
              <w:numPr>
                <w:ilvl w:val="1"/>
                <w:numId w:val="12"/>
              </w:numPr>
              <w:tabs>
                <w:tab w:val="left" w:pos="743"/>
              </w:tabs>
              <w:spacing w:after="240"/>
              <w:jc w:val="both"/>
              <w:rPr>
                <w:rFonts w:cs="Arial"/>
              </w:rPr>
            </w:pPr>
            <w:r w:rsidRPr="003B3813">
              <w:rPr>
                <w:rFonts w:cs="Arial"/>
              </w:rPr>
              <w:t xml:space="preserve">Siedzenia na przedłużeniu oparcia muszą być wyposażone w uchwyt lub poręcz do trzymania. </w:t>
            </w:r>
            <w:r w:rsidR="000C7E89" w:rsidRPr="003B3813">
              <w:rPr>
                <w:rFonts w:cs="Arial"/>
              </w:rPr>
              <w:t xml:space="preserve">W przypadku siedzeń zwróconych do siebie oparciami, i w przypadku ich bliskości </w:t>
            </w:r>
            <w:r w:rsidR="00472AC4" w:rsidRPr="003B3813">
              <w:rPr>
                <w:rFonts w:cs="Arial"/>
              </w:rPr>
              <w:t xml:space="preserve">gdy </w:t>
            </w:r>
            <w:r w:rsidR="000C7E89" w:rsidRPr="003B3813">
              <w:rPr>
                <w:rFonts w:cs="Arial"/>
              </w:rPr>
              <w:t>zachodzi potencjalna kolizja uchwytów lub poręcz</w:t>
            </w:r>
            <w:r w:rsidR="00472AC4" w:rsidRPr="003B3813">
              <w:rPr>
                <w:rFonts w:cs="Arial"/>
              </w:rPr>
              <w:t>y</w:t>
            </w:r>
            <w:r w:rsidR="000C7E89" w:rsidRPr="003B3813">
              <w:rPr>
                <w:rFonts w:cs="Arial"/>
              </w:rPr>
              <w:t xml:space="preserve">, to w uchwyt lub poręcz  może być wyposażony jeden zestaw oparć siedzeń. </w:t>
            </w:r>
            <w:r w:rsidRPr="003B3813">
              <w:rPr>
                <w:rFonts w:cs="Arial"/>
              </w:rPr>
              <w:t xml:space="preserve">  </w:t>
            </w:r>
          </w:p>
          <w:p w14:paraId="6884E4F7" w14:textId="77777777" w:rsidR="004D7D78" w:rsidRPr="003B3813" w:rsidRDefault="004D7D78" w:rsidP="004D7D78">
            <w:pPr>
              <w:pStyle w:val="Styl2"/>
              <w:numPr>
                <w:ilvl w:val="1"/>
                <w:numId w:val="12"/>
              </w:numPr>
              <w:tabs>
                <w:tab w:val="left" w:pos="743"/>
              </w:tabs>
              <w:spacing w:after="240"/>
              <w:jc w:val="both"/>
              <w:rPr>
                <w:rFonts w:cs="Arial"/>
              </w:rPr>
            </w:pPr>
            <w:r w:rsidRPr="003B3813">
              <w:rPr>
                <w:rFonts w:cs="Arial"/>
              </w:rPr>
              <w:t>Dopuszcza się mocowanie pojedynczego fotela łącznikiem skośnym do ściany bocznej na styku podłogi. Podpory przy siedzeniach muszą być wykonane ze stali nierdzewnej lub tworzyw sztucznych.</w:t>
            </w:r>
          </w:p>
          <w:p w14:paraId="4D50C161" w14:textId="77777777" w:rsidR="004D7D78" w:rsidRPr="003B3813" w:rsidRDefault="004D7D78" w:rsidP="004D7D78">
            <w:pPr>
              <w:pStyle w:val="Styl2"/>
              <w:numPr>
                <w:ilvl w:val="1"/>
                <w:numId w:val="12"/>
              </w:numPr>
              <w:tabs>
                <w:tab w:val="left" w:pos="743"/>
              </w:tabs>
              <w:spacing w:after="240"/>
              <w:jc w:val="both"/>
              <w:rPr>
                <w:rFonts w:cs="Arial"/>
              </w:rPr>
            </w:pPr>
            <w:r w:rsidRPr="003B3813">
              <w:rPr>
                <w:rFonts w:cs="Arial"/>
              </w:rPr>
              <w:t>Odstępy pomiędzy siedzeniami muszą spełniać wymagania pkt. 7.7.8.4 Załącznika 3 Regulaminu EKG ONZ dla pojazdów klasy I.</w:t>
            </w:r>
          </w:p>
          <w:p w14:paraId="2E17846D" w14:textId="77777777" w:rsidR="004D7D78" w:rsidRPr="003B3813" w:rsidRDefault="004D7D78" w:rsidP="004D7D78">
            <w:pPr>
              <w:pStyle w:val="Styl2"/>
              <w:numPr>
                <w:ilvl w:val="1"/>
                <w:numId w:val="12"/>
              </w:numPr>
              <w:tabs>
                <w:tab w:val="left" w:pos="743"/>
              </w:tabs>
              <w:spacing w:after="240"/>
              <w:jc w:val="both"/>
              <w:rPr>
                <w:rFonts w:cs="Arial"/>
              </w:rPr>
            </w:pPr>
            <w:r w:rsidRPr="003B3813">
              <w:rPr>
                <w:rFonts w:cs="Arial"/>
              </w:rPr>
              <w:t>Nie dopuszcza się umieszczenia siedzeń z oparciami usytuowanymi równolegle do osi wagonu, za wyjątkiem:</w:t>
            </w:r>
          </w:p>
          <w:p w14:paraId="5740096F" w14:textId="77777777" w:rsidR="004D7D78" w:rsidRPr="003B3813" w:rsidRDefault="004D7D78" w:rsidP="004D7D78">
            <w:pPr>
              <w:pStyle w:val="Styl2"/>
              <w:numPr>
                <w:ilvl w:val="2"/>
                <w:numId w:val="12"/>
              </w:numPr>
              <w:tabs>
                <w:tab w:val="left" w:pos="1179"/>
              </w:tabs>
              <w:spacing w:after="240"/>
              <w:jc w:val="both"/>
              <w:rPr>
                <w:rFonts w:cs="Arial"/>
              </w:rPr>
            </w:pPr>
            <w:r w:rsidRPr="003B3813">
              <w:rPr>
                <w:rFonts w:cs="Arial"/>
              </w:rPr>
              <w:t>siedzeń umieszczonych w tylnej, zwężonej części wagonu,</w:t>
            </w:r>
          </w:p>
          <w:p w14:paraId="4EB6DE3C" w14:textId="77777777" w:rsidR="004D7D78" w:rsidRPr="003B3813" w:rsidRDefault="00EF07BB" w:rsidP="004D7D78">
            <w:pPr>
              <w:pStyle w:val="Styl2"/>
              <w:numPr>
                <w:ilvl w:val="2"/>
                <w:numId w:val="12"/>
              </w:numPr>
              <w:tabs>
                <w:tab w:val="left" w:pos="1179"/>
              </w:tabs>
              <w:spacing w:after="240"/>
              <w:jc w:val="both"/>
              <w:rPr>
                <w:rFonts w:cs="Arial"/>
              </w:rPr>
            </w:pPr>
            <w:r w:rsidRPr="003B3813">
              <w:rPr>
                <w:rFonts w:cs="Arial"/>
              </w:rPr>
              <w:t xml:space="preserve">siedzeń </w:t>
            </w:r>
            <w:r w:rsidR="004D7D78" w:rsidRPr="003B3813">
              <w:rPr>
                <w:rFonts w:cs="Arial"/>
              </w:rPr>
              <w:t xml:space="preserve">w przestrzeni przeznaczonej dla osób </w:t>
            </w:r>
            <w:r w:rsidRPr="003B3813">
              <w:rPr>
                <w:rFonts w:cs="Arial"/>
              </w:rPr>
              <w:t xml:space="preserve">poruszających się na wózkach, </w:t>
            </w:r>
            <w:r w:rsidR="004D7D78" w:rsidRPr="003B3813">
              <w:rPr>
                <w:rFonts w:cs="Arial"/>
              </w:rPr>
              <w:t>z</w:t>
            </w:r>
            <w:r w:rsidR="00C5642F" w:rsidRPr="003B3813">
              <w:rPr>
                <w:rFonts w:cs="Arial"/>
              </w:rPr>
              <w:t> </w:t>
            </w:r>
            <w:r w:rsidR="004D7D78" w:rsidRPr="003B3813">
              <w:rPr>
                <w:rFonts w:cs="Arial"/>
              </w:rPr>
              <w:t>dużym bagażem</w:t>
            </w:r>
            <w:r w:rsidRPr="003B3813">
              <w:rPr>
                <w:rFonts w:cs="Arial"/>
              </w:rPr>
              <w:t xml:space="preserve"> lub z </w:t>
            </w:r>
            <w:r w:rsidR="004D7D78" w:rsidRPr="003B3813">
              <w:rPr>
                <w:rFonts w:cs="Arial"/>
              </w:rPr>
              <w:t xml:space="preserve">wózkami </w:t>
            </w:r>
            <w:r w:rsidRPr="003B3813">
              <w:rPr>
                <w:rFonts w:cs="Arial"/>
              </w:rPr>
              <w:t>dziecięcymi</w:t>
            </w:r>
            <w:r w:rsidR="004D7D78" w:rsidRPr="003B3813">
              <w:rPr>
                <w:rFonts w:cs="Arial"/>
              </w:rPr>
              <w:t>,</w:t>
            </w:r>
          </w:p>
          <w:p w14:paraId="587887C0" w14:textId="77777777" w:rsidR="004D7D78" w:rsidRPr="003B3813" w:rsidRDefault="00EF07BB" w:rsidP="004D7D78">
            <w:pPr>
              <w:pStyle w:val="Styl2"/>
              <w:numPr>
                <w:ilvl w:val="2"/>
                <w:numId w:val="12"/>
              </w:numPr>
              <w:tabs>
                <w:tab w:val="left" w:pos="1179"/>
              </w:tabs>
              <w:spacing w:after="240"/>
              <w:jc w:val="both"/>
              <w:rPr>
                <w:rFonts w:cs="Arial"/>
              </w:rPr>
            </w:pPr>
            <w:r w:rsidRPr="003B3813">
              <w:rPr>
                <w:rFonts w:cs="Arial"/>
              </w:rPr>
              <w:t xml:space="preserve">siedzeń </w:t>
            </w:r>
            <w:r w:rsidR="004D7D78" w:rsidRPr="003B3813">
              <w:rPr>
                <w:rFonts w:cs="Arial"/>
              </w:rPr>
              <w:t>składanych</w:t>
            </w:r>
            <w:r w:rsidRPr="003B3813">
              <w:rPr>
                <w:rFonts w:cs="Arial"/>
              </w:rPr>
              <w:t>,</w:t>
            </w:r>
          </w:p>
          <w:p w14:paraId="22FCB66E" w14:textId="77777777" w:rsidR="004D7D78" w:rsidRPr="003B3813" w:rsidRDefault="004D7D78" w:rsidP="004D7D78">
            <w:pPr>
              <w:pStyle w:val="Styl2"/>
              <w:numPr>
                <w:ilvl w:val="1"/>
                <w:numId w:val="12"/>
              </w:numPr>
              <w:tabs>
                <w:tab w:val="left" w:pos="743"/>
              </w:tabs>
              <w:jc w:val="both"/>
              <w:rPr>
                <w:rFonts w:cs="Arial"/>
              </w:rPr>
            </w:pPr>
            <w:r w:rsidRPr="003B3813">
              <w:rPr>
                <w:rFonts w:cs="Arial"/>
              </w:rPr>
              <w:t xml:space="preserve">Nie dopuszcza się umieszczenia siedzeń na podestach. </w:t>
            </w:r>
          </w:p>
          <w:p w14:paraId="53EF6018" w14:textId="77777777" w:rsidR="004D7D78" w:rsidRPr="003B3813" w:rsidRDefault="004D7D78" w:rsidP="004D7D78">
            <w:pPr>
              <w:pStyle w:val="Styl2"/>
              <w:tabs>
                <w:tab w:val="left" w:pos="743"/>
              </w:tabs>
              <w:ind w:left="885" w:firstLine="0"/>
              <w:jc w:val="both"/>
              <w:rPr>
                <w:rFonts w:cs="Arial"/>
              </w:rPr>
            </w:pPr>
          </w:p>
          <w:p w14:paraId="21465329" w14:textId="77777777" w:rsidR="004D7D78" w:rsidRPr="003B3813" w:rsidRDefault="004D7D78" w:rsidP="004D7D78">
            <w:pPr>
              <w:pStyle w:val="Styl2"/>
              <w:numPr>
                <w:ilvl w:val="0"/>
                <w:numId w:val="12"/>
              </w:numPr>
              <w:tabs>
                <w:tab w:val="left" w:pos="743"/>
              </w:tabs>
              <w:jc w:val="both"/>
              <w:rPr>
                <w:rFonts w:cs="Arial"/>
              </w:rPr>
            </w:pPr>
            <w:r w:rsidRPr="003B3813">
              <w:rPr>
                <w:rFonts w:cs="Arial"/>
              </w:rPr>
              <w:t xml:space="preserve">Okna przedziału pasażerskiego muszą być umieszczone w jednej linii i zapewniać dobrą widoczność pasażerom stojącym, siedzącym i </w:t>
            </w:r>
            <w:r w:rsidR="00EF07BB" w:rsidRPr="003B3813">
              <w:rPr>
                <w:rFonts w:cs="Arial"/>
              </w:rPr>
              <w:t xml:space="preserve">poruszającym się </w:t>
            </w:r>
            <w:r w:rsidRPr="003B3813">
              <w:rPr>
                <w:rFonts w:cs="Arial"/>
              </w:rPr>
              <w:t>na wózkach inwalidzkich:</w:t>
            </w:r>
          </w:p>
          <w:p w14:paraId="21F10897" w14:textId="77777777" w:rsidR="004D7D78" w:rsidRPr="003B3813" w:rsidRDefault="004D7D78" w:rsidP="004D7D78">
            <w:pPr>
              <w:pStyle w:val="Styl2"/>
              <w:tabs>
                <w:tab w:val="left" w:pos="743"/>
              </w:tabs>
              <w:ind w:left="459" w:firstLine="0"/>
              <w:jc w:val="both"/>
              <w:rPr>
                <w:rFonts w:cs="Arial"/>
              </w:rPr>
            </w:pPr>
          </w:p>
          <w:p w14:paraId="36E34147" w14:textId="77777777" w:rsidR="004D7D78" w:rsidRPr="003B3813" w:rsidRDefault="004D7D78" w:rsidP="004D7D78">
            <w:pPr>
              <w:pStyle w:val="Styl2"/>
              <w:numPr>
                <w:ilvl w:val="1"/>
                <w:numId w:val="12"/>
              </w:numPr>
              <w:tabs>
                <w:tab w:val="left" w:pos="743"/>
              </w:tabs>
              <w:spacing w:after="240" w:line="276" w:lineRule="auto"/>
              <w:jc w:val="both"/>
              <w:rPr>
                <w:rFonts w:cs="Arial"/>
              </w:rPr>
            </w:pPr>
            <w:r w:rsidRPr="003B3813">
              <w:rPr>
                <w:rFonts w:cs="Arial"/>
              </w:rPr>
              <w:lastRenderedPageBreak/>
              <w:t>wszystkie okna na ścianach bocznych wagonu, muszą posiadać przesuwną górną część okna, z zastrzeżeniem, że płaty drzwi w położeniu otwartym nie mogą pokrywać się z otwartą częścią okna przesuwnego</w:t>
            </w:r>
            <w:r w:rsidR="004018CB" w:rsidRPr="003B3813">
              <w:rPr>
                <w:rFonts w:cs="Arial"/>
              </w:rPr>
              <w:t>,</w:t>
            </w:r>
          </w:p>
          <w:p w14:paraId="474C1204" w14:textId="77777777" w:rsidR="004D7D78" w:rsidRPr="003B3813" w:rsidRDefault="004D7D78" w:rsidP="004D7D78">
            <w:pPr>
              <w:pStyle w:val="Styl2"/>
              <w:numPr>
                <w:ilvl w:val="1"/>
                <w:numId w:val="12"/>
              </w:numPr>
              <w:tabs>
                <w:tab w:val="left" w:pos="743"/>
              </w:tabs>
              <w:spacing w:after="240" w:line="276" w:lineRule="auto"/>
              <w:jc w:val="both"/>
              <w:rPr>
                <w:rFonts w:cs="Arial"/>
              </w:rPr>
            </w:pPr>
            <w:r w:rsidRPr="003B3813">
              <w:rPr>
                <w:rFonts w:cs="Arial"/>
              </w:rPr>
              <w:t>otwieralna część musi stanowić ½ wysokości okna, przesuwana do tyłu po zewnętrznej stronie okna za wyjątkiem ew. sytuacji, gdy płat otwartych drzwi wchodziłby w obszar okna otwartego,</w:t>
            </w:r>
          </w:p>
          <w:p w14:paraId="4C5BF965" w14:textId="77777777" w:rsidR="004D7D78" w:rsidRPr="003B3813" w:rsidRDefault="004D7D78" w:rsidP="004D7D78">
            <w:pPr>
              <w:pStyle w:val="Styl2"/>
              <w:numPr>
                <w:ilvl w:val="1"/>
                <w:numId w:val="12"/>
              </w:numPr>
              <w:tabs>
                <w:tab w:val="left" w:pos="743"/>
              </w:tabs>
              <w:spacing w:after="240" w:line="276" w:lineRule="auto"/>
              <w:jc w:val="both"/>
              <w:rPr>
                <w:rFonts w:cs="Arial"/>
              </w:rPr>
            </w:pPr>
            <w:r w:rsidRPr="003B3813">
              <w:rPr>
                <w:rFonts w:cs="Arial"/>
              </w:rPr>
              <w:t>szyby muszą być wykonane ze szkła bezpiecznego, zgodnie z warunkami określonymi w Przepisach, w przypadku rozbicia nie mogą dawać ostrych krawędzi,</w:t>
            </w:r>
          </w:p>
          <w:p w14:paraId="7F7B7EA4" w14:textId="194DF848" w:rsidR="004D7D78" w:rsidRPr="003B3813" w:rsidRDefault="004D7D78" w:rsidP="004D7D78">
            <w:pPr>
              <w:pStyle w:val="Styl2"/>
              <w:numPr>
                <w:ilvl w:val="1"/>
                <w:numId w:val="12"/>
              </w:numPr>
              <w:tabs>
                <w:tab w:val="left" w:pos="743"/>
              </w:tabs>
              <w:spacing w:line="276" w:lineRule="auto"/>
              <w:jc w:val="both"/>
              <w:rPr>
                <w:rFonts w:cs="Arial"/>
              </w:rPr>
            </w:pPr>
            <w:r w:rsidRPr="003B3813">
              <w:rPr>
                <w:rFonts w:cs="Arial"/>
              </w:rPr>
              <w:t>szyby powinny posiadać możliwie najniższy współczynnik przepuszczania ciepła z zewnątrz do środka wagonu.</w:t>
            </w:r>
          </w:p>
          <w:p w14:paraId="5F3AA344" w14:textId="5227E09F" w:rsidR="00C24FD0" w:rsidRPr="003B3813" w:rsidRDefault="00C24FD0" w:rsidP="004D7D78">
            <w:pPr>
              <w:pStyle w:val="Styl2"/>
              <w:numPr>
                <w:ilvl w:val="1"/>
                <w:numId w:val="12"/>
              </w:numPr>
              <w:tabs>
                <w:tab w:val="left" w:pos="743"/>
              </w:tabs>
              <w:spacing w:line="276" w:lineRule="auto"/>
              <w:jc w:val="both"/>
              <w:rPr>
                <w:rFonts w:cs="Arial"/>
              </w:rPr>
            </w:pPr>
            <w:r w:rsidRPr="003B3813">
              <w:rPr>
                <w:rFonts w:cs="Arial"/>
              </w:rPr>
              <w:t>Wszystkie okna muszą być wyposażone w zamki typu kwadrat dostępne od wnętrza pojazdu.</w:t>
            </w:r>
          </w:p>
          <w:p w14:paraId="3FB64972" w14:textId="77777777" w:rsidR="004D7D78" w:rsidRPr="003B3813" w:rsidRDefault="004D7D78" w:rsidP="004D7D78">
            <w:pPr>
              <w:pStyle w:val="Styl2"/>
              <w:tabs>
                <w:tab w:val="left" w:pos="743"/>
              </w:tabs>
              <w:ind w:left="743" w:firstLine="0"/>
              <w:jc w:val="both"/>
              <w:rPr>
                <w:rFonts w:cs="Arial"/>
              </w:rPr>
            </w:pPr>
          </w:p>
          <w:p w14:paraId="4F2C7B98" w14:textId="77777777" w:rsidR="004D7D78" w:rsidRPr="003B3813" w:rsidRDefault="004D7D78" w:rsidP="009F7171">
            <w:pPr>
              <w:pStyle w:val="Styl2"/>
              <w:numPr>
                <w:ilvl w:val="0"/>
                <w:numId w:val="12"/>
              </w:numPr>
              <w:tabs>
                <w:tab w:val="left" w:pos="743"/>
              </w:tabs>
              <w:spacing w:line="276" w:lineRule="auto"/>
              <w:jc w:val="both"/>
              <w:rPr>
                <w:rFonts w:cs="Arial"/>
              </w:rPr>
            </w:pPr>
            <w:r w:rsidRPr="003B3813">
              <w:rPr>
                <w:rFonts w:cs="Arial"/>
              </w:rPr>
              <w:t xml:space="preserve">Tramwaj musi posiadać niezbędną (zgodną z Przepisami –  pkt. </w:t>
            </w:r>
            <w:r w:rsidR="009F7171" w:rsidRPr="003B3813">
              <w:rPr>
                <w:rFonts w:cs="Arial"/>
              </w:rPr>
              <w:t>1</w:t>
            </w:r>
            <w:r w:rsidRPr="003B3813">
              <w:rPr>
                <w:rFonts w:cs="Arial"/>
              </w:rPr>
              <w:t xml:space="preserve"> rozdziału</w:t>
            </w:r>
            <w:r w:rsidR="00146EB0" w:rsidRPr="003B3813">
              <w:rPr>
                <w:rFonts w:cs="Arial"/>
              </w:rPr>
              <w:t xml:space="preserve"> I</w:t>
            </w:r>
            <w:r w:rsidRPr="003B3813">
              <w:rPr>
                <w:rFonts w:cs="Arial"/>
              </w:rPr>
              <w:t>) ilość wyjść awaryjnych. Wyjściami awaryjnymi muszą być wyłącznie szyby w oknach.</w:t>
            </w:r>
          </w:p>
        </w:tc>
      </w:tr>
      <w:tr w:rsidR="004D7D78" w:rsidRPr="003B3813" w14:paraId="7D0B38FC" w14:textId="77777777" w:rsidTr="004D7D78">
        <w:trPr>
          <w:gridAfter w:val="1"/>
          <w:wAfter w:w="9" w:type="dxa"/>
        </w:trPr>
        <w:tc>
          <w:tcPr>
            <w:tcW w:w="3119" w:type="dxa"/>
          </w:tcPr>
          <w:p w14:paraId="0A035A33" w14:textId="77777777" w:rsidR="00A87F0C" w:rsidRPr="003B3813" w:rsidRDefault="00A87F0C" w:rsidP="00A87F0C">
            <w:pPr>
              <w:pStyle w:val="Nagwek1"/>
              <w:numPr>
                <w:ilvl w:val="0"/>
                <w:numId w:val="0"/>
              </w:numPr>
              <w:ind w:left="344"/>
              <w:jc w:val="left"/>
              <w:outlineLvl w:val="0"/>
            </w:pPr>
            <w:bookmarkStart w:id="44" w:name="_Toc5799326"/>
          </w:p>
          <w:p w14:paraId="3DA7FCD1" w14:textId="77777777" w:rsidR="004D7D78" w:rsidRPr="003B3813" w:rsidRDefault="00556480" w:rsidP="001E096D">
            <w:pPr>
              <w:pStyle w:val="Nagwek1"/>
              <w:ind w:left="486" w:hanging="142"/>
              <w:jc w:val="left"/>
              <w:outlineLvl w:val="0"/>
            </w:pPr>
            <w:r w:rsidRPr="003B3813">
              <w:t>Klimatyzacja (ogrzewanie i chłodzenie),</w:t>
            </w:r>
            <w:r w:rsidR="00440C70" w:rsidRPr="003B3813">
              <w:t xml:space="preserve"> </w:t>
            </w:r>
            <w:r w:rsidRPr="003B3813">
              <w:t xml:space="preserve">jakość </w:t>
            </w:r>
            <w:r w:rsidR="00440C70" w:rsidRPr="003B3813">
              <w:t>p</w:t>
            </w:r>
            <w:r w:rsidRPr="003B3813">
              <w:t>owietrza</w:t>
            </w:r>
            <w:bookmarkEnd w:id="44"/>
          </w:p>
          <w:p w14:paraId="709AB0CB" w14:textId="77777777" w:rsidR="004D7D78" w:rsidRPr="003B3813" w:rsidRDefault="004D7D78" w:rsidP="00556480">
            <w:pPr>
              <w:pStyle w:val="Nagwek1"/>
              <w:numPr>
                <w:ilvl w:val="0"/>
                <w:numId w:val="0"/>
              </w:numPr>
              <w:ind w:left="322"/>
              <w:outlineLvl w:val="0"/>
              <w:rPr>
                <w:b w:val="0"/>
              </w:rPr>
            </w:pPr>
            <w:bookmarkStart w:id="45" w:name="_Ref519168016"/>
          </w:p>
        </w:tc>
        <w:bookmarkEnd w:id="45"/>
        <w:tc>
          <w:tcPr>
            <w:tcW w:w="10448" w:type="dxa"/>
            <w:vAlign w:val="center"/>
          </w:tcPr>
          <w:p w14:paraId="797D57E6" w14:textId="77777777" w:rsidR="004D7D78" w:rsidRPr="003B3813" w:rsidRDefault="004D7D78" w:rsidP="004D7D78">
            <w:pPr>
              <w:pStyle w:val="Styl2"/>
              <w:tabs>
                <w:tab w:val="left" w:pos="743"/>
                <w:tab w:val="left" w:pos="885"/>
              </w:tabs>
              <w:spacing w:line="276" w:lineRule="auto"/>
              <w:ind w:left="459" w:firstLine="0"/>
              <w:jc w:val="both"/>
              <w:rPr>
                <w:rFonts w:cs="Arial"/>
              </w:rPr>
            </w:pPr>
          </w:p>
          <w:p w14:paraId="58A21202" w14:textId="77777777" w:rsidR="004D7D78" w:rsidRPr="003B3813" w:rsidRDefault="004D7D78" w:rsidP="00556480">
            <w:pPr>
              <w:pStyle w:val="Styl2"/>
              <w:numPr>
                <w:ilvl w:val="0"/>
                <w:numId w:val="13"/>
              </w:numPr>
              <w:tabs>
                <w:tab w:val="left" w:pos="315"/>
              </w:tabs>
              <w:spacing w:line="276" w:lineRule="auto"/>
              <w:ind w:left="315" w:hanging="284"/>
              <w:jc w:val="both"/>
              <w:rPr>
                <w:rFonts w:cs="Arial"/>
              </w:rPr>
            </w:pPr>
            <w:r w:rsidRPr="003B3813">
              <w:rPr>
                <w:rFonts w:cs="Arial"/>
              </w:rPr>
              <w:t xml:space="preserve">Układ ogrzewania z nadmuchem, elementami grzejnymi, </w:t>
            </w:r>
            <w:r w:rsidR="004018CB" w:rsidRPr="003B3813">
              <w:rPr>
                <w:rFonts w:cs="Arial"/>
              </w:rPr>
              <w:t xml:space="preserve">powinien być </w:t>
            </w:r>
            <w:r w:rsidR="00871122" w:rsidRPr="003B3813">
              <w:rPr>
                <w:rFonts w:cs="Arial"/>
              </w:rPr>
              <w:t xml:space="preserve">zabudowany </w:t>
            </w:r>
            <w:r w:rsidRPr="003B3813">
              <w:rPr>
                <w:rFonts w:cs="Arial"/>
              </w:rPr>
              <w:t xml:space="preserve">w taki sposób, aby nie zakłócić  konwekcji powietrza. </w:t>
            </w:r>
          </w:p>
          <w:p w14:paraId="5C99AF84" w14:textId="77777777" w:rsidR="004D7D78" w:rsidRPr="003B3813" w:rsidRDefault="004D7D78" w:rsidP="00556480">
            <w:pPr>
              <w:pStyle w:val="Styl2"/>
              <w:tabs>
                <w:tab w:val="left" w:pos="315"/>
                <w:tab w:val="left" w:pos="885"/>
              </w:tabs>
              <w:spacing w:line="276" w:lineRule="auto"/>
              <w:ind w:left="459" w:hanging="788"/>
              <w:jc w:val="both"/>
              <w:rPr>
                <w:rFonts w:cs="Arial"/>
              </w:rPr>
            </w:pPr>
          </w:p>
          <w:p w14:paraId="0EEF3E29" w14:textId="77777777" w:rsidR="004D7D78" w:rsidRPr="003B3813" w:rsidRDefault="004D7D78" w:rsidP="00556480">
            <w:pPr>
              <w:pStyle w:val="Styl2"/>
              <w:numPr>
                <w:ilvl w:val="0"/>
                <w:numId w:val="13"/>
              </w:numPr>
              <w:tabs>
                <w:tab w:val="left" w:pos="315"/>
              </w:tabs>
              <w:spacing w:line="276" w:lineRule="auto"/>
              <w:ind w:left="315" w:hanging="284"/>
              <w:jc w:val="both"/>
              <w:rPr>
                <w:rFonts w:cs="Arial"/>
              </w:rPr>
            </w:pPr>
            <w:r w:rsidRPr="003B3813">
              <w:rPr>
                <w:rFonts w:cs="Arial"/>
              </w:rPr>
              <w:t>Ogrzewanie musi zapewnić w czasie jazdy wagonu, w miejscach umieszczenia siedzeń pasażerskich, temperaturę nie mniejszą niż +10</w:t>
            </w:r>
            <w:r w:rsidRPr="003B3813">
              <w:rPr>
                <w:rFonts w:cs="Arial"/>
              </w:rPr>
              <w:sym w:font="Times New Roman" w:char="00B0"/>
            </w:r>
            <w:r w:rsidRPr="003B3813">
              <w:rPr>
                <w:rFonts w:cs="Arial"/>
              </w:rPr>
              <w:t>C, przy temp. -20</w:t>
            </w:r>
            <w:r w:rsidRPr="003B3813">
              <w:rPr>
                <w:rFonts w:cs="Arial"/>
              </w:rPr>
              <w:sym w:font="Times New Roman" w:char="00B0"/>
            </w:r>
            <w:r w:rsidRPr="003B3813">
              <w:rPr>
                <w:rFonts w:cs="Arial"/>
              </w:rPr>
              <w:t>C na zewnątrz pojazdu.</w:t>
            </w:r>
          </w:p>
          <w:p w14:paraId="0B307141" w14:textId="77777777" w:rsidR="004D7D78" w:rsidRPr="003B3813" w:rsidRDefault="004D7D78" w:rsidP="00556480">
            <w:pPr>
              <w:pStyle w:val="Styl2"/>
              <w:tabs>
                <w:tab w:val="left" w:pos="315"/>
                <w:tab w:val="left" w:pos="885"/>
              </w:tabs>
              <w:ind w:hanging="788"/>
              <w:jc w:val="both"/>
              <w:rPr>
                <w:rFonts w:cs="Arial"/>
              </w:rPr>
            </w:pPr>
          </w:p>
          <w:p w14:paraId="5C759398" w14:textId="77777777" w:rsidR="004D7D78" w:rsidRPr="003B3813" w:rsidRDefault="004D7D78" w:rsidP="00556480">
            <w:pPr>
              <w:pStyle w:val="Styl2"/>
              <w:numPr>
                <w:ilvl w:val="0"/>
                <w:numId w:val="13"/>
              </w:numPr>
              <w:tabs>
                <w:tab w:val="left" w:pos="315"/>
              </w:tabs>
              <w:spacing w:line="276" w:lineRule="auto"/>
              <w:ind w:left="315" w:hanging="284"/>
              <w:jc w:val="both"/>
              <w:rPr>
                <w:rFonts w:cs="Arial"/>
              </w:rPr>
            </w:pPr>
            <w:r w:rsidRPr="003B3813">
              <w:rPr>
                <w:rFonts w:cs="Arial"/>
              </w:rPr>
              <w:t>Ogrzewanie musi :</w:t>
            </w:r>
          </w:p>
          <w:p w14:paraId="25AC04EA" w14:textId="77777777" w:rsidR="004D7D78" w:rsidRPr="003B3813" w:rsidRDefault="004018CB" w:rsidP="00556480">
            <w:pPr>
              <w:pStyle w:val="Styl2"/>
              <w:numPr>
                <w:ilvl w:val="0"/>
                <w:numId w:val="45"/>
              </w:numPr>
              <w:tabs>
                <w:tab w:val="left" w:pos="743"/>
                <w:tab w:val="left" w:pos="885"/>
              </w:tabs>
              <w:spacing w:after="240" w:line="276" w:lineRule="auto"/>
              <w:jc w:val="both"/>
              <w:rPr>
                <w:rFonts w:cs="Arial"/>
              </w:rPr>
            </w:pPr>
            <w:r w:rsidRPr="003B3813">
              <w:rPr>
                <w:rFonts w:cs="Arial"/>
              </w:rPr>
              <w:t xml:space="preserve">być </w:t>
            </w:r>
            <w:r w:rsidR="004D7D78" w:rsidRPr="003B3813">
              <w:rPr>
                <w:rFonts w:cs="Arial"/>
              </w:rPr>
              <w:t>załączane i wyłączane ze stanowiska prowadzącego wraz z sygnalizacją stanu,</w:t>
            </w:r>
          </w:p>
          <w:p w14:paraId="53453E8D" w14:textId="77777777" w:rsidR="004D7D78" w:rsidRPr="003B3813" w:rsidRDefault="004D7D78" w:rsidP="00556480">
            <w:pPr>
              <w:pStyle w:val="Styl2"/>
              <w:numPr>
                <w:ilvl w:val="0"/>
                <w:numId w:val="45"/>
              </w:numPr>
              <w:tabs>
                <w:tab w:val="left" w:pos="743"/>
                <w:tab w:val="left" w:pos="885"/>
              </w:tabs>
              <w:spacing w:after="240" w:line="276" w:lineRule="auto"/>
              <w:jc w:val="both"/>
              <w:rPr>
                <w:rFonts w:cs="Arial"/>
              </w:rPr>
            </w:pPr>
            <w:r w:rsidRPr="003B3813">
              <w:rPr>
                <w:rFonts w:cs="Arial"/>
              </w:rPr>
              <w:lastRenderedPageBreak/>
              <w:t>posiadać możliwość automatycznego  utrzymywania zadanej temperatury,</w:t>
            </w:r>
          </w:p>
          <w:p w14:paraId="227D943F" w14:textId="7C22865C" w:rsidR="004D7D78" w:rsidRPr="003B3813" w:rsidRDefault="004018CB" w:rsidP="00556480">
            <w:pPr>
              <w:pStyle w:val="Styl2"/>
              <w:numPr>
                <w:ilvl w:val="0"/>
                <w:numId w:val="45"/>
              </w:numPr>
              <w:tabs>
                <w:tab w:val="left" w:pos="743"/>
                <w:tab w:val="left" w:pos="885"/>
              </w:tabs>
              <w:spacing w:after="240" w:line="276" w:lineRule="auto"/>
              <w:jc w:val="both"/>
              <w:rPr>
                <w:rFonts w:cs="Arial"/>
              </w:rPr>
            </w:pPr>
            <w:r w:rsidRPr="003B3813">
              <w:rPr>
                <w:rFonts w:cs="Arial"/>
              </w:rPr>
              <w:t xml:space="preserve">posiadać </w:t>
            </w:r>
            <w:r w:rsidR="004D7D78" w:rsidRPr="003B3813">
              <w:rPr>
                <w:rFonts w:cs="Arial"/>
              </w:rPr>
              <w:t>nawiew ciepłego powie</w:t>
            </w:r>
            <w:r w:rsidRPr="003B3813">
              <w:rPr>
                <w:rFonts w:cs="Arial"/>
              </w:rPr>
              <w:t>t</w:t>
            </w:r>
            <w:r w:rsidR="004D7D78" w:rsidRPr="003B3813">
              <w:rPr>
                <w:rFonts w:cs="Arial"/>
              </w:rPr>
              <w:t xml:space="preserve">rza rozprowadzony </w:t>
            </w:r>
            <w:r w:rsidR="00CF0B6A" w:rsidRPr="003B3813">
              <w:rPr>
                <w:rFonts w:cs="Arial"/>
              </w:rPr>
              <w:t xml:space="preserve">liniowo </w:t>
            </w:r>
            <w:r w:rsidR="004D7D78" w:rsidRPr="003B3813">
              <w:rPr>
                <w:rFonts w:cs="Arial"/>
              </w:rPr>
              <w:t>w dolnej części ścian bocznych pudła wagonu</w:t>
            </w:r>
            <w:r w:rsidRPr="003B3813">
              <w:rPr>
                <w:rFonts w:cs="Arial"/>
              </w:rPr>
              <w:t>.</w:t>
            </w:r>
            <w:r w:rsidR="004D7D78" w:rsidRPr="003B3813">
              <w:rPr>
                <w:rFonts w:cs="Arial"/>
              </w:rPr>
              <w:t xml:space="preserve"> </w:t>
            </w:r>
          </w:p>
          <w:p w14:paraId="46ACF360" w14:textId="77777777" w:rsidR="004D7D78" w:rsidRPr="003B3813" w:rsidRDefault="004D7D78" w:rsidP="004D7D78">
            <w:pPr>
              <w:pStyle w:val="Styl2"/>
              <w:tabs>
                <w:tab w:val="left" w:pos="743"/>
                <w:tab w:val="left" w:pos="885"/>
              </w:tabs>
              <w:spacing w:line="276" w:lineRule="auto"/>
              <w:ind w:left="1539" w:firstLine="0"/>
              <w:jc w:val="both"/>
              <w:rPr>
                <w:rFonts w:cs="Arial"/>
              </w:rPr>
            </w:pPr>
          </w:p>
          <w:p w14:paraId="74019671" w14:textId="63B7814F" w:rsidR="004D7D78" w:rsidRPr="003B3813" w:rsidRDefault="004D7D78" w:rsidP="007174CD">
            <w:pPr>
              <w:pStyle w:val="Styl2"/>
              <w:numPr>
                <w:ilvl w:val="0"/>
                <w:numId w:val="13"/>
              </w:numPr>
              <w:tabs>
                <w:tab w:val="left" w:pos="315"/>
              </w:tabs>
              <w:spacing w:line="276" w:lineRule="auto"/>
              <w:ind w:left="315" w:hanging="284"/>
              <w:jc w:val="both"/>
              <w:rPr>
                <w:rFonts w:cs="Arial"/>
              </w:rPr>
            </w:pPr>
            <w:r w:rsidRPr="003B3813">
              <w:rPr>
                <w:rFonts w:cs="Arial"/>
              </w:rPr>
              <w:t>Ogrzewanie musi zapewnić</w:t>
            </w:r>
            <w:r w:rsidR="00CF0B6A" w:rsidRPr="003B3813">
              <w:rPr>
                <w:rFonts w:cs="Arial"/>
              </w:rPr>
              <w:t>,</w:t>
            </w:r>
            <w:r w:rsidRPr="003B3813">
              <w:rPr>
                <w:rFonts w:cs="Arial"/>
              </w:rPr>
              <w:t xml:space="preserve"> jako funkcję wstępnego podgrzewania, podczas parkowania wagonu przy temp. poniżej + 5°C na zewnątrz pojazdu</w:t>
            </w:r>
            <w:r w:rsidR="004018CB" w:rsidRPr="003B3813">
              <w:rPr>
                <w:rFonts w:cs="Arial"/>
              </w:rPr>
              <w:t>,</w:t>
            </w:r>
            <w:r w:rsidRPr="003B3813">
              <w:rPr>
                <w:rFonts w:cs="Arial"/>
              </w:rPr>
              <w:t xml:space="preserve"> utrzymanie temperatury + 5°C wewnątrz pojazdu.</w:t>
            </w:r>
          </w:p>
          <w:p w14:paraId="7BF574D1" w14:textId="77777777" w:rsidR="004D7D78" w:rsidRPr="003B3813" w:rsidRDefault="004D7D78" w:rsidP="004D7D78">
            <w:pPr>
              <w:pStyle w:val="Styl2"/>
              <w:spacing w:line="276" w:lineRule="auto"/>
              <w:ind w:left="819" w:firstLine="0"/>
              <w:jc w:val="both"/>
              <w:rPr>
                <w:rFonts w:cs="Arial"/>
              </w:rPr>
            </w:pPr>
          </w:p>
          <w:p w14:paraId="128F7B3A" w14:textId="23500C5A" w:rsidR="004D7D78" w:rsidRPr="003B3813" w:rsidRDefault="004D7D78" w:rsidP="007174CD">
            <w:pPr>
              <w:pStyle w:val="Styl2"/>
              <w:numPr>
                <w:ilvl w:val="0"/>
                <w:numId w:val="13"/>
              </w:numPr>
              <w:tabs>
                <w:tab w:val="left" w:pos="315"/>
              </w:tabs>
              <w:spacing w:line="276" w:lineRule="auto"/>
              <w:ind w:left="315" w:hanging="284"/>
              <w:jc w:val="both"/>
              <w:rPr>
                <w:rFonts w:cs="Arial"/>
              </w:rPr>
            </w:pPr>
            <w:r w:rsidRPr="003B3813">
              <w:rPr>
                <w:rFonts w:cs="Arial"/>
              </w:rPr>
              <w:t>Wymagane jest zastosowanie urządzenia</w:t>
            </w:r>
            <w:r w:rsidR="00871122" w:rsidRPr="003B3813">
              <w:rPr>
                <w:rFonts w:cs="Arial"/>
              </w:rPr>
              <w:t xml:space="preserve"> klimatyzacyjnego</w:t>
            </w:r>
            <w:r w:rsidRPr="003B3813">
              <w:rPr>
                <w:rFonts w:cs="Arial"/>
              </w:rPr>
              <w:t xml:space="preserve">,  zgodnego z wymaganiami wg PN/EN 14750-1.  Lokalizacja wyrzutni powietrza schłodzonego nie może wpływać negatywnie na odczucia pasażerów. Nawiew schłodzonego powietrza powinien być rozprowadzony </w:t>
            </w:r>
            <w:r w:rsidR="00CF0B6A" w:rsidRPr="003B3813">
              <w:rPr>
                <w:rFonts w:cs="Arial"/>
              </w:rPr>
              <w:t xml:space="preserve">liniowo </w:t>
            </w:r>
            <w:r w:rsidRPr="003B3813">
              <w:rPr>
                <w:rFonts w:cs="Arial"/>
              </w:rPr>
              <w:t xml:space="preserve">po poszyciu sufitu, z rozkładem na ściany boczne pudła wagonu. Wyklucza się możliwość zastosowania nadmuchu schłodzonego powietrza pionowo w dół - od góry (od strony sufitu). </w:t>
            </w:r>
          </w:p>
          <w:p w14:paraId="257718F1" w14:textId="77777777" w:rsidR="004D7D78" w:rsidRPr="003B3813" w:rsidRDefault="004D7D78" w:rsidP="004D7D78">
            <w:pPr>
              <w:pStyle w:val="Akapitzlist"/>
              <w:rPr>
                <w:rFonts w:cs="Arial"/>
              </w:rPr>
            </w:pPr>
          </w:p>
          <w:p w14:paraId="6504AA38" w14:textId="1ABF1368" w:rsidR="004D7D78" w:rsidRPr="003B3813" w:rsidRDefault="004D7D78" w:rsidP="007174CD">
            <w:pPr>
              <w:pStyle w:val="Styl2"/>
              <w:numPr>
                <w:ilvl w:val="0"/>
                <w:numId w:val="13"/>
              </w:numPr>
              <w:tabs>
                <w:tab w:val="left" w:pos="315"/>
              </w:tabs>
              <w:spacing w:line="276" w:lineRule="auto"/>
              <w:ind w:left="315" w:hanging="284"/>
              <w:jc w:val="both"/>
              <w:rPr>
                <w:rFonts w:cs="Arial"/>
              </w:rPr>
            </w:pPr>
            <w:r w:rsidRPr="003B3813">
              <w:rPr>
                <w:rFonts w:cs="Arial"/>
              </w:rPr>
              <w:t xml:space="preserve">Musi istnieć  możliwość automatycznego utrzymywania zadanej temperatury oraz </w:t>
            </w:r>
            <w:r w:rsidR="00CF0B6A" w:rsidRPr="003B3813">
              <w:rPr>
                <w:rFonts w:cs="Arial"/>
              </w:rPr>
              <w:t xml:space="preserve">możliwości </w:t>
            </w:r>
            <w:r w:rsidRPr="003B3813">
              <w:rPr>
                <w:rFonts w:cs="Arial"/>
              </w:rPr>
              <w:t>ręcznego</w:t>
            </w:r>
            <w:r w:rsidR="00CF0B6A" w:rsidRPr="003B3813">
              <w:rPr>
                <w:rFonts w:cs="Arial"/>
              </w:rPr>
              <w:t xml:space="preserve"> serwisowego ustawienia parametrów,</w:t>
            </w:r>
            <w:r w:rsidRPr="003B3813">
              <w:rPr>
                <w:rFonts w:cs="Arial"/>
              </w:rPr>
              <w:t xml:space="preserve"> włączenia i wyłączenia układu.  </w:t>
            </w:r>
          </w:p>
          <w:p w14:paraId="7F0309EC" w14:textId="77777777" w:rsidR="007174CD" w:rsidRPr="003B3813" w:rsidRDefault="007174CD" w:rsidP="007174CD">
            <w:pPr>
              <w:pStyle w:val="Styl2"/>
              <w:tabs>
                <w:tab w:val="left" w:pos="315"/>
              </w:tabs>
              <w:spacing w:line="276" w:lineRule="auto"/>
              <w:ind w:left="315" w:firstLine="0"/>
              <w:jc w:val="both"/>
              <w:rPr>
                <w:rFonts w:cs="Arial"/>
              </w:rPr>
            </w:pPr>
          </w:p>
          <w:p w14:paraId="32A08BEF" w14:textId="77777777" w:rsidR="004D7D78" w:rsidRPr="003B3813" w:rsidRDefault="004D7D78" w:rsidP="007174CD">
            <w:pPr>
              <w:pStyle w:val="Styl2"/>
              <w:numPr>
                <w:ilvl w:val="0"/>
                <w:numId w:val="13"/>
              </w:numPr>
              <w:tabs>
                <w:tab w:val="left" w:pos="315"/>
              </w:tabs>
              <w:spacing w:line="276" w:lineRule="auto"/>
              <w:ind w:left="315" w:hanging="284"/>
              <w:jc w:val="both"/>
              <w:rPr>
                <w:rFonts w:cs="Arial"/>
              </w:rPr>
            </w:pPr>
            <w:r w:rsidRPr="003B3813">
              <w:rPr>
                <w:rFonts w:cs="Arial"/>
              </w:rPr>
              <w:t>Urządzenie klimatyzacyjne reguluje temperaturę w pomieszczeniu dla pasażerów względem zależnej od temperatury na zewnątrz wartości zadanej temperatury w pomieszczeniu. Ilość powietrza jest obliczana przez regulator klimatyzacji. Wymaga się wykonania instalacji schładzania (wymienniki ciepła oraz orurowanie stałe) z elementów miedzianych.</w:t>
            </w:r>
          </w:p>
          <w:p w14:paraId="54252A90" w14:textId="77777777" w:rsidR="004D7D78" w:rsidRPr="003B3813" w:rsidRDefault="004D7D78" w:rsidP="004D7D78">
            <w:pPr>
              <w:jc w:val="both"/>
              <w:rPr>
                <w:rFonts w:ascii="Arial" w:hAnsi="Arial" w:cs="Arial"/>
              </w:rPr>
            </w:pPr>
          </w:p>
          <w:p w14:paraId="30DEAEE1" w14:textId="77777777" w:rsidR="004D7D78" w:rsidRPr="003B3813" w:rsidRDefault="004D7D78" w:rsidP="007174CD">
            <w:pPr>
              <w:pStyle w:val="Styl2"/>
              <w:numPr>
                <w:ilvl w:val="0"/>
                <w:numId w:val="13"/>
              </w:numPr>
              <w:tabs>
                <w:tab w:val="left" w:pos="315"/>
              </w:tabs>
              <w:spacing w:line="276" w:lineRule="auto"/>
              <w:ind w:left="315" w:hanging="284"/>
              <w:jc w:val="both"/>
              <w:rPr>
                <w:rFonts w:cs="Arial"/>
              </w:rPr>
            </w:pPr>
            <w:r w:rsidRPr="003B3813">
              <w:rPr>
                <w:rFonts w:cs="Arial"/>
              </w:rPr>
              <w:t xml:space="preserve">Wymagane jest zastosowanie filtrów przeciwpyłkowych wielokrotnego użytku. </w:t>
            </w:r>
          </w:p>
          <w:p w14:paraId="69E7BC09" w14:textId="77777777" w:rsidR="004D7D78" w:rsidRPr="003B3813" w:rsidRDefault="004D7D78" w:rsidP="004D7D78">
            <w:pPr>
              <w:pStyle w:val="Styl2"/>
              <w:spacing w:line="276" w:lineRule="auto"/>
              <w:ind w:left="819" w:firstLine="0"/>
              <w:jc w:val="both"/>
              <w:rPr>
                <w:rFonts w:cs="Arial"/>
              </w:rPr>
            </w:pPr>
          </w:p>
          <w:p w14:paraId="7A259E5A" w14:textId="22A9750E" w:rsidR="004D7D78" w:rsidRPr="003B3813" w:rsidRDefault="004D7D78" w:rsidP="007174CD">
            <w:pPr>
              <w:pStyle w:val="Styl2"/>
              <w:numPr>
                <w:ilvl w:val="0"/>
                <w:numId w:val="13"/>
              </w:numPr>
              <w:tabs>
                <w:tab w:val="left" w:pos="315"/>
              </w:tabs>
              <w:spacing w:line="276" w:lineRule="auto"/>
              <w:ind w:left="315" w:hanging="284"/>
              <w:jc w:val="both"/>
              <w:rPr>
                <w:rFonts w:cs="Arial"/>
              </w:rPr>
            </w:pPr>
            <w:r w:rsidRPr="003B3813">
              <w:rPr>
                <w:rFonts w:cs="Arial"/>
              </w:rPr>
              <w:t xml:space="preserve">Funkcjonowanie układu schładzania powietrza dla kabiny prowadzącego i przedziału pasażerskiego nie może być przerywane w razie krótkotrwałego przerwania zasilania z sieci </w:t>
            </w:r>
            <w:r w:rsidRPr="003B3813">
              <w:rPr>
                <w:rFonts w:cs="Arial"/>
              </w:rPr>
              <w:lastRenderedPageBreak/>
              <w:t>trakcyjnej tj. przejazdu przez izolator sekcyjny niezależnie od prędkości przejazdu (chwilowy brak styku odbieraka z siecią trakcyjną).  Przez krótkotrwałe przerwanie zasilania rozumie się chwilowy brak styku odbieraka z siecią trakcyjną np. podczas  przejazdu przez izolator sekcyjny przy prędkości większej lub równej 3 km/h.</w:t>
            </w:r>
          </w:p>
          <w:p w14:paraId="1038D0EB" w14:textId="77777777" w:rsidR="004D7D78" w:rsidRPr="003B3813" w:rsidRDefault="004D7D78" w:rsidP="007174CD">
            <w:pPr>
              <w:pStyle w:val="Styl2"/>
              <w:spacing w:line="276" w:lineRule="auto"/>
              <w:ind w:left="315" w:firstLine="0"/>
              <w:jc w:val="both"/>
              <w:rPr>
                <w:rFonts w:cs="Arial"/>
              </w:rPr>
            </w:pPr>
            <w:r w:rsidRPr="003B3813">
              <w:rPr>
                <w:rFonts w:cs="Arial"/>
              </w:rPr>
              <w:t>Włączenie i doprowadzenie układu klimatyzacji do pełniej sprawności</w:t>
            </w:r>
            <w:r w:rsidR="00725A9C" w:rsidRPr="003B3813">
              <w:rPr>
                <w:rFonts w:cs="Arial"/>
              </w:rPr>
              <w:t>,</w:t>
            </w:r>
            <w:r w:rsidRPr="003B3813">
              <w:rPr>
                <w:rFonts w:cs="Arial"/>
              </w:rPr>
              <w:t xml:space="preserve"> po wyłączeniu napięcia trakcyjnego z przyczyn innych niż wymienione powyżej</w:t>
            </w:r>
            <w:r w:rsidR="00725A9C" w:rsidRPr="003B3813">
              <w:rPr>
                <w:rFonts w:cs="Arial"/>
              </w:rPr>
              <w:t>,</w:t>
            </w:r>
            <w:r w:rsidRPr="003B3813">
              <w:rPr>
                <w:rFonts w:cs="Arial"/>
              </w:rPr>
              <w:t xml:space="preserve"> nie </w:t>
            </w:r>
            <w:r w:rsidR="00725A9C" w:rsidRPr="003B3813">
              <w:rPr>
                <w:rFonts w:cs="Arial"/>
              </w:rPr>
              <w:t xml:space="preserve">powinno </w:t>
            </w:r>
            <w:r w:rsidRPr="003B3813">
              <w:rPr>
                <w:rFonts w:cs="Arial"/>
              </w:rPr>
              <w:t>trwać dłużej niż 5 minut.</w:t>
            </w:r>
          </w:p>
          <w:p w14:paraId="6EB38256" w14:textId="77777777" w:rsidR="004D7D78" w:rsidRPr="003B3813" w:rsidRDefault="004D7D78" w:rsidP="004D7D78">
            <w:pPr>
              <w:pStyle w:val="Styl2"/>
              <w:spacing w:line="276" w:lineRule="auto"/>
              <w:ind w:left="743" w:firstLine="0"/>
              <w:jc w:val="both"/>
              <w:rPr>
                <w:rFonts w:cs="Arial"/>
              </w:rPr>
            </w:pPr>
          </w:p>
          <w:p w14:paraId="779C1B91" w14:textId="673A1D31" w:rsidR="004D7D78" w:rsidRPr="003B3813" w:rsidRDefault="004D7D78" w:rsidP="00440C70">
            <w:pPr>
              <w:pStyle w:val="Styl2"/>
              <w:numPr>
                <w:ilvl w:val="0"/>
                <w:numId w:val="13"/>
              </w:numPr>
              <w:tabs>
                <w:tab w:val="left" w:pos="463"/>
              </w:tabs>
              <w:spacing w:line="276" w:lineRule="auto"/>
              <w:ind w:left="463" w:hanging="432"/>
              <w:jc w:val="both"/>
              <w:rPr>
                <w:rFonts w:cs="Arial"/>
              </w:rPr>
            </w:pPr>
            <w:r w:rsidRPr="003B3813">
              <w:rPr>
                <w:rFonts w:cs="Arial"/>
                <w:color w:val="000000" w:themeColor="text1"/>
              </w:rPr>
              <w:t>Układ wentylacji i schładzania powietrza musi być cichy, dopuszczalna emisja dźwięku (równoważny poziom dźwięku L</w:t>
            </w:r>
            <w:r w:rsidRPr="003B3813">
              <w:rPr>
                <w:rFonts w:cs="Arial"/>
                <w:color w:val="000000" w:themeColor="text1"/>
                <w:sz w:val="16"/>
                <w:szCs w:val="16"/>
              </w:rPr>
              <w:t>A,</w:t>
            </w:r>
            <w:r w:rsidRPr="003B3813">
              <w:rPr>
                <w:rFonts w:cs="Arial"/>
                <w:color w:val="000000" w:themeColor="text1"/>
              </w:rPr>
              <w:t>) w przedziale pasażerskim nie może być większa niż 75</w:t>
            </w:r>
            <w:r w:rsidR="00C20FD2" w:rsidRPr="003B3813">
              <w:rPr>
                <w:rFonts w:cs="Arial"/>
                <w:color w:val="000000" w:themeColor="text1"/>
              </w:rPr>
              <w:t> </w:t>
            </w:r>
            <w:r w:rsidRPr="003B3813">
              <w:rPr>
                <w:rFonts w:cs="Arial"/>
                <w:color w:val="000000" w:themeColor="text1"/>
              </w:rPr>
              <w:t>dB przy prędkości 40km/h.</w:t>
            </w:r>
          </w:p>
          <w:p w14:paraId="3B7EE187" w14:textId="160554EE" w:rsidR="00201784" w:rsidRPr="003B3813" w:rsidRDefault="00201784" w:rsidP="00440C70">
            <w:pPr>
              <w:pStyle w:val="Styl2"/>
              <w:numPr>
                <w:ilvl w:val="0"/>
                <w:numId w:val="13"/>
              </w:numPr>
              <w:tabs>
                <w:tab w:val="left" w:pos="463"/>
              </w:tabs>
              <w:spacing w:line="276" w:lineRule="auto"/>
              <w:ind w:left="463" w:hanging="432"/>
              <w:jc w:val="both"/>
              <w:rPr>
                <w:rFonts w:cs="Arial"/>
              </w:rPr>
            </w:pPr>
            <w:r w:rsidRPr="003B3813">
              <w:rPr>
                <w:rFonts w:cs="Arial"/>
              </w:rPr>
              <w:t>Z poziomu terminala/panelu motorniczego (w trybie serwisowym) musi być możliwość załączenia testów ogrzewania oraz chłodzenia pojedynczo jak i wszystkich klimatyzatorów razem.</w:t>
            </w:r>
          </w:p>
          <w:p w14:paraId="3ADA9378" w14:textId="77777777" w:rsidR="004D7D78" w:rsidRPr="003B3813" w:rsidRDefault="004D7D78" w:rsidP="004D7D78">
            <w:pPr>
              <w:pStyle w:val="Akapitzlist"/>
              <w:spacing w:line="276" w:lineRule="auto"/>
              <w:rPr>
                <w:rFonts w:cs="Arial"/>
              </w:rPr>
            </w:pPr>
          </w:p>
          <w:p w14:paraId="6E583DEE" w14:textId="77777777" w:rsidR="004D7D78" w:rsidRPr="003B3813" w:rsidRDefault="004D7D78" w:rsidP="00440C70">
            <w:pPr>
              <w:pStyle w:val="Styl2"/>
              <w:numPr>
                <w:ilvl w:val="0"/>
                <w:numId w:val="13"/>
              </w:numPr>
              <w:tabs>
                <w:tab w:val="left" w:pos="605"/>
              </w:tabs>
              <w:spacing w:line="276" w:lineRule="auto"/>
              <w:ind w:left="463" w:hanging="432"/>
              <w:jc w:val="both"/>
              <w:rPr>
                <w:rFonts w:cs="Arial"/>
              </w:rPr>
            </w:pPr>
            <w:r w:rsidRPr="003B3813">
              <w:rPr>
                <w:rFonts w:cs="Arial"/>
              </w:rPr>
              <w:t>Wykonawca musi przedstawić w opisie technicznym oferowanego wagonu, w zwięzłej, schematycznej formie istotę funkcjonowania wentylacji, wentylacji z ogrzewaniem i wentylacji ze schładzaniem.</w:t>
            </w:r>
          </w:p>
          <w:p w14:paraId="4A4CBD69" w14:textId="77777777" w:rsidR="004D7D78" w:rsidRPr="003B3813" w:rsidRDefault="004D7D78" w:rsidP="004D7D78">
            <w:pPr>
              <w:pStyle w:val="Styl2"/>
              <w:ind w:left="459" w:firstLine="0"/>
              <w:jc w:val="both"/>
              <w:rPr>
                <w:rFonts w:cs="Arial"/>
              </w:rPr>
            </w:pPr>
          </w:p>
        </w:tc>
      </w:tr>
      <w:tr w:rsidR="004D7D78" w:rsidRPr="003B3813" w14:paraId="0E6A8C13" w14:textId="77777777" w:rsidTr="004D7D78">
        <w:trPr>
          <w:gridAfter w:val="1"/>
          <w:wAfter w:w="9" w:type="dxa"/>
        </w:trPr>
        <w:tc>
          <w:tcPr>
            <w:tcW w:w="3119" w:type="dxa"/>
          </w:tcPr>
          <w:p w14:paraId="32962591" w14:textId="77777777" w:rsidR="004D7D78" w:rsidRPr="003B3813" w:rsidRDefault="004D7D78" w:rsidP="004D7D78">
            <w:pPr>
              <w:ind w:left="360"/>
              <w:rPr>
                <w:rFonts w:ascii="Arial" w:hAnsi="Arial" w:cs="Arial"/>
                <w:b/>
              </w:rPr>
            </w:pPr>
          </w:p>
          <w:p w14:paraId="452BF5A1" w14:textId="77777777" w:rsidR="004D7D78" w:rsidRPr="003B3813" w:rsidRDefault="004D7D78" w:rsidP="007174CD">
            <w:pPr>
              <w:pStyle w:val="Nagwek1"/>
              <w:ind w:left="322" w:firstLine="143"/>
              <w:outlineLvl w:val="0"/>
              <w:rPr>
                <w:b w:val="0"/>
              </w:rPr>
            </w:pPr>
            <w:bookmarkStart w:id="46" w:name="_Toc5799327"/>
            <w:bookmarkStart w:id="47" w:name="_Ref519168057"/>
            <w:r w:rsidRPr="003B3813">
              <w:t>Podłoga</w:t>
            </w:r>
            <w:bookmarkEnd w:id="46"/>
          </w:p>
        </w:tc>
        <w:bookmarkEnd w:id="47"/>
        <w:tc>
          <w:tcPr>
            <w:tcW w:w="10448" w:type="dxa"/>
            <w:vAlign w:val="center"/>
          </w:tcPr>
          <w:p w14:paraId="427B060B" w14:textId="77777777" w:rsidR="004D7D78" w:rsidRPr="003B3813" w:rsidRDefault="004D7D78" w:rsidP="004D7D78">
            <w:pPr>
              <w:pStyle w:val="Styl2"/>
              <w:spacing w:line="276" w:lineRule="auto"/>
              <w:ind w:left="459" w:firstLine="0"/>
              <w:jc w:val="both"/>
              <w:rPr>
                <w:rFonts w:cs="Arial"/>
              </w:rPr>
            </w:pPr>
          </w:p>
          <w:p w14:paraId="04A3A4B3" w14:textId="77777777" w:rsidR="004D7D78" w:rsidRPr="003B3813" w:rsidRDefault="004D7D78" w:rsidP="004D7D78">
            <w:pPr>
              <w:pStyle w:val="Styl2"/>
              <w:numPr>
                <w:ilvl w:val="0"/>
                <w:numId w:val="14"/>
              </w:numPr>
              <w:spacing w:line="276" w:lineRule="auto"/>
              <w:ind w:left="743" w:hanging="284"/>
              <w:jc w:val="both"/>
              <w:rPr>
                <w:rFonts w:cs="Arial"/>
              </w:rPr>
            </w:pPr>
            <w:r w:rsidRPr="003B3813">
              <w:rPr>
                <w:rFonts w:cs="Arial"/>
              </w:rPr>
              <w:t>Podłoga wagonu musi być wyłożona wykładziną antypoślizgową o dużej trwałości. Musi być przystosowana do zmywania wodą bieżącą i łatwa w utrzymaniu czystości.</w:t>
            </w:r>
          </w:p>
          <w:p w14:paraId="14F20C32" w14:textId="77777777" w:rsidR="004D7D78" w:rsidRPr="003B3813" w:rsidRDefault="004D7D78" w:rsidP="004D7D78">
            <w:pPr>
              <w:pStyle w:val="Styl2"/>
              <w:spacing w:line="276" w:lineRule="auto"/>
              <w:ind w:left="459" w:firstLine="0"/>
              <w:jc w:val="both"/>
              <w:rPr>
                <w:rFonts w:cs="Arial"/>
              </w:rPr>
            </w:pPr>
          </w:p>
          <w:p w14:paraId="24CA913D" w14:textId="77777777" w:rsidR="004D7D78" w:rsidRPr="003B3813" w:rsidRDefault="004D7D78" w:rsidP="004D7D78">
            <w:pPr>
              <w:pStyle w:val="Styl2"/>
              <w:numPr>
                <w:ilvl w:val="0"/>
                <w:numId w:val="14"/>
              </w:numPr>
              <w:spacing w:line="276" w:lineRule="auto"/>
              <w:ind w:left="743" w:hanging="284"/>
              <w:jc w:val="both"/>
              <w:rPr>
                <w:rFonts w:cs="Arial"/>
              </w:rPr>
            </w:pPr>
            <w:r w:rsidRPr="003B3813">
              <w:rPr>
                <w:rFonts w:cs="Arial"/>
              </w:rPr>
              <w:t>Powierzchnia podłogi wagonu poza stopniem nie może posiadać występów mogących powodować potykanie się pasażerów.</w:t>
            </w:r>
          </w:p>
          <w:p w14:paraId="0A32980C" w14:textId="77777777" w:rsidR="004D7D78" w:rsidRPr="003B3813" w:rsidRDefault="004D7D78" w:rsidP="004D7D78">
            <w:pPr>
              <w:pStyle w:val="Akapitzlist"/>
              <w:spacing w:line="276" w:lineRule="auto"/>
              <w:rPr>
                <w:rFonts w:cs="Arial"/>
              </w:rPr>
            </w:pPr>
          </w:p>
          <w:p w14:paraId="51FFB164" w14:textId="77777777" w:rsidR="004D7D78" w:rsidRPr="003B3813" w:rsidRDefault="004D7D78" w:rsidP="004D7D78">
            <w:pPr>
              <w:pStyle w:val="Styl2"/>
              <w:numPr>
                <w:ilvl w:val="0"/>
                <w:numId w:val="14"/>
              </w:numPr>
              <w:spacing w:line="276" w:lineRule="auto"/>
              <w:ind w:left="743" w:hanging="284"/>
              <w:jc w:val="both"/>
              <w:rPr>
                <w:rFonts w:cs="Arial"/>
              </w:rPr>
            </w:pPr>
            <w:r w:rsidRPr="003B3813">
              <w:rPr>
                <w:rFonts w:cs="Arial"/>
              </w:rPr>
              <w:t>Ukształtowanie podłogi w przedziale pasażerskim:</w:t>
            </w:r>
          </w:p>
          <w:p w14:paraId="59452989" w14:textId="77777777" w:rsidR="004D7D78" w:rsidRPr="003B3813" w:rsidRDefault="004D7D78" w:rsidP="004D7D78">
            <w:pPr>
              <w:pStyle w:val="Akapitzlist"/>
              <w:spacing w:line="276" w:lineRule="auto"/>
              <w:rPr>
                <w:rFonts w:cs="Arial"/>
              </w:rPr>
            </w:pPr>
          </w:p>
          <w:p w14:paraId="4D574F4D" w14:textId="1777E25A" w:rsidR="004D7D78" w:rsidRPr="003B3813" w:rsidRDefault="004D7D78" w:rsidP="004D7D78">
            <w:pPr>
              <w:pStyle w:val="Styl2"/>
              <w:numPr>
                <w:ilvl w:val="1"/>
                <w:numId w:val="14"/>
              </w:numPr>
              <w:spacing w:line="276" w:lineRule="auto"/>
              <w:ind w:hanging="436"/>
              <w:jc w:val="both"/>
              <w:rPr>
                <w:rFonts w:cs="Arial"/>
              </w:rPr>
            </w:pPr>
            <w:r w:rsidRPr="003B3813">
              <w:rPr>
                <w:rFonts w:cs="Arial"/>
              </w:rPr>
              <w:lastRenderedPageBreak/>
              <w:t>części podłogi o różnych wysokościach nad poziom główki szyny</w:t>
            </w:r>
            <w:r w:rsidR="00CF0B6A" w:rsidRPr="003B3813">
              <w:rPr>
                <w:rFonts w:cs="Arial"/>
              </w:rPr>
              <w:t>,</w:t>
            </w:r>
            <w:r w:rsidRPr="003B3813">
              <w:rPr>
                <w:rFonts w:cs="Arial"/>
              </w:rPr>
              <w:t xml:space="preserve"> mogą być oddzielone stopniami o wysokości nie większej niż 220 mm, krawędź stopnia musi być podświetlona</w:t>
            </w:r>
            <w:r w:rsidR="00CF0B6A" w:rsidRPr="003B3813">
              <w:rPr>
                <w:rFonts w:cs="Arial"/>
              </w:rPr>
              <w:t xml:space="preserve"> (LED) listwą</w:t>
            </w:r>
            <w:r w:rsidR="00C24FD0" w:rsidRPr="003B3813">
              <w:rPr>
                <w:rFonts w:cs="Arial"/>
              </w:rPr>
              <w:t xml:space="preserve"> do której wnętrza nie przedostaje się woda</w:t>
            </w:r>
          </w:p>
          <w:p w14:paraId="298A1158" w14:textId="77777777" w:rsidR="004D7D78" w:rsidRPr="003B3813" w:rsidRDefault="004D7D78" w:rsidP="004D7D78">
            <w:pPr>
              <w:pStyle w:val="Akapitzlist"/>
              <w:rPr>
                <w:rFonts w:cs="Arial"/>
              </w:rPr>
            </w:pPr>
          </w:p>
          <w:p w14:paraId="30C824AD" w14:textId="77777777" w:rsidR="004D7D78" w:rsidRPr="003B3813" w:rsidRDefault="004D7D78" w:rsidP="004D7D78">
            <w:pPr>
              <w:pStyle w:val="Styl2"/>
              <w:numPr>
                <w:ilvl w:val="1"/>
                <w:numId w:val="14"/>
              </w:numPr>
              <w:ind w:hanging="436"/>
              <w:jc w:val="both"/>
              <w:rPr>
                <w:rFonts w:cs="Arial"/>
              </w:rPr>
            </w:pPr>
            <w:r w:rsidRPr="003B3813">
              <w:rPr>
                <w:rFonts w:cs="Arial"/>
              </w:rPr>
              <w:t>dopuszczone pochylenia:</w:t>
            </w:r>
          </w:p>
          <w:p w14:paraId="0933D42C" w14:textId="77777777" w:rsidR="004D7D78" w:rsidRPr="003B3813" w:rsidRDefault="004D7D78" w:rsidP="004D7D78">
            <w:pPr>
              <w:pStyle w:val="Akapitzlist"/>
              <w:rPr>
                <w:rFonts w:cs="Arial"/>
              </w:rPr>
            </w:pPr>
          </w:p>
          <w:p w14:paraId="245F4EDD" w14:textId="77777777" w:rsidR="004D7D78" w:rsidRPr="003B3813" w:rsidRDefault="004D7D78" w:rsidP="004D7D78">
            <w:pPr>
              <w:pStyle w:val="Styl2"/>
              <w:numPr>
                <w:ilvl w:val="2"/>
                <w:numId w:val="14"/>
              </w:numPr>
              <w:tabs>
                <w:tab w:val="left" w:pos="1877"/>
              </w:tabs>
              <w:spacing w:after="240" w:line="276" w:lineRule="auto"/>
              <w:ind w:hanging="11"/>
              <w:jc w:val="both"/>
              <w:rPr>
                <w:rFonts w:cs="Arial"/>
              </w:rPr>
            </w:pPr>
            <w:r w:rsidRPr="003B3813">
              <w:rPr>
                <w:rFonts w:cs="Arial"/>
              </w:rPr>
              <w:t>wzdłuż osi tramwaju, o nachyleniu max. 8% (na długości 1,5 m),</w:t>
            </w:r>
          </w:p>
          <w:p w14:paraId="77613492" w14:textId="77777777" w:rsidR="004D7D78" w:rsidRPr="003B3813" w:rsidRDefault="004D7D78" w:rsidP="004D7D78">
            <w:pPr>
              <w:pStyle w:val="Styl2"/>
              <w:numPr>
                <w:ilvl w:val="2"/>
                <w:numId w:val="14"/>
              </w:numPr>
              <w:tabs>
                <w:tab w:val="left" w:pos="1877"/>
              </w:tabs>
              <w:spacing w:line="276" w:lineRule="auto"/>
              <w:ind w:left="1877" w:hanging="709"/>
              <w:jc w:val="both"/>
              <w:rPr>
                <w:rFonts w:cs="Arial"/>
              </w:rPr>
            </w:pPr>
            <w:r w:rsidRPr="003B3813">
              <w:rPr>
                <w:rFonts w:cs="Arial"/>
              </w:rPr>
              <w:t>w kierunku prostopadłym do osi podłużnej tramwaju max. 6% (na długości 1,2</w:t>
            </w:r>
            <w:r w:rsidR="00C5642F" w:rsidRPr="003B3813">
              <w:rPr>
                <w:rFonts w:cs="Arial"/>
              </w:rPr>
              <w:t> </w:t>
            </w:r>
            <w:r w:rsidRPr="003B3813">
              <w:rPr>
                <w:rFonts w:cs="Arial"/>
              </w:rPr>
              <w:t>m),.</w:t>
            </w:r>
          </w:p>
          <w:p w14:paraId="672ABF65" w14:textId="77777777" w:rsidR="004D7D78" w:rsidRPr="003B3813" w:rsidRDefault="004D7D78" w:rsidP="004D7D78">
            <w:pPr>
              <w:pStyle w:val="Styl2"/>
              <w:tabs>
                <w:tab w:val="left" w:pos="1877"/>
              </w:tabs>
              <w:ind w:left="1168" w:firstLine="0"/>
              <w:jc w:val="both"/>
              <w:rPr>
                <w:rFonts w:cs="Arial"/>
              </w:rPr>
            </w:pPr>
          </w:p>
          <w:p w14:paraId="6DFD775B" w14:textId="77777777" w:rsidR="004D7D78" w:rsidRPr="003B3813" w:rsidRDefault="004D7D78" w:rsidP="004D7D78">
            <w:pPr>
              <w:pStyle w:val="Styl2"/>
              <w:numPr>
                <w:ilvl w:val="1"/>
                <w:numId w:val="14"/>
              </w:numPr>
              <w:tabs>
                <w:tab w:val="left" w:pos="1168"/>
              </w:tabs>
              <w:spacing w:line="276" w:lineRule="auto"/>
              <w:ind w:hanging="436"/>
              <w:jc w:val="both"/>
              <w:rPr>
                <w:rFonts w:cs="Arial"/>
              </w:rPr>
            </w:pPr>
            <w:r w:rsidRPr="003B3813">
              <w:rPr>
                <w:rFonts w:cs="Arial"/>
              </w:rPr>
              <w:t>przejście podłogi w wyłożenie ściany musi być dokonane przez wyciagnięcie wyłożenia podłogi łukiem na powierzchnię ściany bocznej.</w:t>
            </w:r>
          </w:p>
          <w:p w14:paraId="2FD8CCF4" w14:textId="77777777" w:rsidR="004D7D78" w:rsidRPr="003B3813" w:rsidRDefault="004D7D78" w:rsidP="004D7D78">
            <w:pPr>
              <w:pStyle w:val="Styl2"/>
              <w:tabs>
                <w:tab w:val="left" w:pos="1168"/>
              </w:tabs>
              <w:spacing w:line="276" w:lineRule="auto"/>
              <w:ind w:left="743" w:firstLine="0"/>
              <w:jc w:val="both"/>
              <w:rPr>
                <w:rFonts w:cs="Arial"/>
              </w:rPr>
            </w:pPr>
          </w:p>
          <w:p w14:paraId="2B3B7FE3" w14:textId="7A8A69B7" w:rsidR="004D7D78" w:rsidRPr="003B3813" w:rsidRDefault="004D7D78" w:rsidP="004D7D78">
            <w:pPr>
              <w:pStyle w:val="Styl2"/>
              <w:numPr>
                <w:ilvl w:val="0"/>
                <w:numId w:val="14"/>
              </w:numPr>
              <w:tabs>
                <w:tab w:val="left" w:pos="743"/>
              </w:tabs>
              <w:spacing w:line="276" w:lineRule="auto"/>
              <w:jc w:val="both"/>
              <w:rPr>
                <w:rFonts w:cs="Arial"/>
              </w:rPr>
            </w:pPr>
            <w:r w:rsidRPr="003B3813">
              <w:rPr>
                <w:rFonts w:cs="Arial"/>
              </w:rPr>
              <w:t>W rejonie drzwi musi być oznaczona na podłodze</w:t>
            </w:r>
            <w:r w:rsidR="00725A9C" w:rsidRPr="003B3813">
              <w:rPr>
                <w:rFonts w:cs="Arial"/>
              </w:rPr>
              <w:t>,</w:t>
            </w:r>
            <w:r w:rsidRPr="003B3813">
              <w:rPr>
                <w:rFonts w:cs="Arial"/>
              </w:rPr>
              <w:t xml:space="preserve"> wyodrębniona strefa – półkole o</w:t>
            </w:r>
            <w:r w:rsidR="00C5642F" w:rsidRPr="003B3813">
              <w:rPr>
                <w:rFonts w:cs="Arial"/>
              </w:rPr>
              <w:t> </w:t>
            </w:r>
            <w:r w:rsidRPr="003B3813">
              <w:rPr>
                <w:rFonts w:cs="Arial"/>
              </w:rPr>
              <w:t>promieniu ok. 700 mm, w kolorze żółtym, kontrastującym z wykładziną podłogi w pozostałej części wagonu.</w:t>
            </w:r>
            <w:r w:rsidR="001B60CE" w:rsidRPr="003B3813">
              <w:rPr>
                <w:rFonts w:cs="Arial"/>
              </w:rPr>
              <w:t xml:space="preserve"> Pr</w:t>
            </w:r>
            <w:r w:rsidR="00CF0B6A" w:rsidRPr="003B3813">
              <w:rPr>
                <w:rFonts w:cs="Arial"/>
              </w:rPr>
              <w:t>o</w:t>
            </w:r>
            <w:r w:rsidR="001B60CE" w:rsidRPr="003B3813">
              <w:rPr>
                <w:rFonts w:cs="Arial"/>
              </w:rPr>
              <w:t>g</w:t>
            </w:r>
            <w:r w:rsidR="00CF0B6A" w:rsidRPr="003B3813">
              <w:rPr>
                <w:rFonts w:cs="Arial"/>
              </w:rPr>
              <w:t>i</w:t>
            </w:r>
            <w:r w:rsidR="001B60CE" w:rsidRPr="003B3813">
              <w:rPr>
                <w:rFonts w:cs="Arial"/>
              </w:rPr>
              <w:t xml:space="preserve"> wejściow</w:t>
            </w:r>
            <w:r w:rsidR="00CF0B6A" w:rsidRPr="003B3813">
              <w:rPr>
                <w:rFonts w:cs="Arial"/>
              </w:rPr>
              <w:t>e</w:t>
            </w:r>
            <w:r w:rsidR="001B60CE" w:rsidRPr="003B3813">
              <w:rPr>
                <w:rFonts w:cs="Arial"/>
              </w:rPr>
              <w:t xml:space="preserve"> podświetlon</w:t>
            </w:r>
            <w:r w:rsidR="00CF0B6A" w:rsidRPr="003B3813">
              <w:rPr>
                <w:rFonts w:cs="Arial"/>
              </w:rPr>
              <w:t>e</w:t>
            </w:r>
            <w:r w:rsidR="001B60CE" w:rsidRPr="003B3813">
              <w:rPr>
                <w:rFonts w:cs="Arial"/>
              </w:rPr>
              <w:t xml:space="preserve"> </w:t>
            </w:r>
            <w:r w:rsidR="00CF0B6A" w:rsidRPr="003B3813">
              <w:rPr>
                <w:rFonts w:cs="Arial"/>
              </w:rPr>
              <w:t>wodoodporną</w:t>
            </w:r>
            <w:r w:rsidR="00201784" w:rsidRPr="003B3813">
              <w:rPr>
                <w:rFonts w:cs="Arial"/>
              </w:rPr>
              <w:t>, trwałą</w:t>
            </w:r>
            <w:r w:rsidR="00CF0B6A" w:rsidRPr="003B3813">
              <w:rPr>
                <w:rFonts w:cs="Arial"/>
              </w:rPr>
              <w:t xml:space="preserve"> </w:t>
            </w:r>
            <w:r w:rsidR="001B60CE" w:rsidRPr="003B3813">
              <w:rPr>
                <w:rFonts w:cs="Arial"/>
              </w:rPr>
              <w:t>listwą świetlną LED</w:t>
            </w:r>
            <w:r w:rsidR="00201784" w:rsidRPr="003B3813">
              <w:rPr>
                <w:rFonts w:cs="Arial"/>
              </w:rPr>
              <w:t>, której wymiana nie może być skomplikowana.</w:t>
            </w:r>
          </w:p>
          <w:p w14:paraId="24A5F9BD" w14:textId="77777777" w:rsidR="00DC2B6E" w:rsidRPr="003B3813" w:rsidRDefault="00DC2B6E" w:rsidP="004D7D78">
            <w:pPr>
              <w:pStyle w:val="Styl2"/>
              <w:tabs>
                <w:tab w:val="left" w:pos="743"/>
                <w:tab w:val="left" w:pos="885"/>
              </w:tabs>
              <w:spacing w:line="276" w:lineRule="auto"/>
              <w:ind w:left="459" w:firstLine="0"/>
              <w:jc w:val="both"/>
              <w:rPr>
                <w:rFonts w:cs="Arial"/>
              </w:rPr>
            </w:pPr>
          </w:p>
        </w:tc>
      </w:tr>
      <w:tr w:rsidR="004D7D78" w:rsidRPr="003B3813" w14:paraId="248B77EE" w14:textId="77777777" w:rsidTr="004D7D78">
        <w:trPr>
          <w:gridAfter w:val="1"/>
          <w:wAfter w:w="9" w:type="dxa"/>
        </w:trPr>
        <w:tc>
          <w:tcPr>
            <w:tcW w:w="3119" w:type="dxa"/>
          </w:tcPr>
          <w:p w14:paraId="288C6229" w14:textId="77777777" w:rsidR="004D7D78" w:rsidRPr="003B3813" w:rsidRDefault="004D7D78" w:rsidP="004D7D78">
            <w:pPr>
              <w:ind w:left="360"/>
              <w:rPr>
                <w:rFonts w:ascii="Arial" w:hAnsi="Arial" w:cs="Arial"/>
                <w:b/>
              </w:rPr>
            </w:pPr>
          </w:p>
          <w:p w14:paraId="2C9E8DA5" w14:textId="77777777" w:rsidR="004D7D78" w:rsidRPr="003B3813" w:rsidRDefault="004D7D78" w:rsidP="00AC5E6A">
            <w:pPr>
              <w:pStyle w:val="Nagwek1"/>
              <w:ind w:left="322" w:firstLine="22"/>
              <w:outlineLvl w:val="0"/>
              <w:rPr>
                <w:b w:val="0"/>
              </w:rPr>
            </w:pPr>
            <w:bookmarkStart w:id="48" w:name="_Toc5799328"/>
            <w:bookmarkStart w:id="49" w:name="_Ref519168083"/>
            <w:r w:rsidRPr="003B3813">
              <w:t>Wnętrze tramwaju</w:t>
            </w:r>
            <w:bookmarkEnd w:id="48"/>
          </w:p>
        </w:tc>
        <w:bookmarkEnd w:id="49"/>
        <w:tc>
          <w:tcPr>
            <w:tcW w:w="10448" w:type="dxa"/>
            <w:vAlign w:val="center"/>
          </w:tcPr>
          <w:p w14:paraId="59ACC91C" w14:textId="77777777" w:rsidR="004D7D78" w:rsidRPr="003B3813" w:rsidRDefault="004D7D78" w:rsidP="004D7D78">
            <w:pPr>
              <w:pStyle w:val="Styl2"/>
              <w:ind w:left="459" w:firstLine="0"/>
              <w:jc w:val="both"/>
              <w:rPr>
                <w:rFonts w:cs="Arial"/>
              </w:rPr>
            </w:pPr>
          </w:p>
          <w:p w14:paraId="54AC0CAA" w14:textId="77777777" w:rsidR="004D7D78" w:rsidRPr="003B3813" w:rsidRDefault="004D7D78" w:rsidP="004D7D78">
            <w:pPr>
              <w:pStyle w:val="Styl2"/>
              <w:numPr>
                <w:ilvl w:val="0"/>
                <w:numId w:val="15"/>
              </w:numPr>
              <w:jc w:val="both"/>
              <w:rPr>
                <w:rFonts w:cs="Arial"/>
              </w:rPr>
            </w:pPr>
            <w:r w:rsidRPr="003B3813">
              <w:rPr>
                <w:rFonts w:cs="Arial"/>
              </w:rPr>
              <w:t>Sufit i ściany wagonu muszą być izolowane akustycznie i cieplnie.</w:t>
            </w:r>
          </w:p>
          <w:p w14:paraId="676EB943" w14:textId="77777777" w:rsidR="004D7D78" w:rsidRPr="003B3813" w:rsidRDefault="004D7D78" w:rsidP="004D7D78">
            <w:pPr>
              <w:pStyle w:val="Styl2"/>
              <w:ind w:left="459" w:firstLine="0"/>
              <w:jc w:val="both"/>
              <w:rPr>
                <w:rFonts w:cs="Arial"/>
              </w:rPr>
            </w:pPr>
          </w:p>
          <w:p w14:paraId="1DC62193" w14:textId="77777777" w:rsidR="004D7D78" w:rsidRPr="003B3813" w:rsidRDefault="004D7D78" w:rsidP="004D7D78">
            <w:pPr>
              <w:pStyle w:val="Styl2"/>
              <w:numPr>
                <w:ilvl w:val="0"/>
                <w:numId w:val="15"/>
              </w:numPr>
              <w:jc w:val="both"/>
              <w:rPr>
                <w:rFonts w:cs="Arial"/>
              </w:rPr>
            </w:pPr>
            <w:r w:rsidRPr="003B3813">
              <w:rPr>
                <w:rFonts w:cs="Arial"/>
              </w:rPr>
              <w:t>Wykończenie ścian bocznych musi być:</w:t>
            </w:r>
          </w:p>
          <w:p w14:paraId="5502BCE6" w14:textId="77777777" w:rsidR="004D7D78" w:rsidRPr="003B3813" w:rsidRDefault="004D7D78" w:rsidP="004D7D78">
            <w:pPr>
              <w:pStyle w:val="Akapitzlist"/>
              <w:rPr>
                <w:rFonts w:cs="Arial"/>
              </w:rPr>
            </w:pPr>
          </w:p>
          <w:p w14:paraId="65159BBE" w14:textId="77777777" w:rsidR="004D7D78" w:rsidRPr="003B3813" w:rsidRDefault="00725A9C" w:rsidP="004D7D78">
            <w:pPr>
              <w:pStyle w:val="Styl2"/>
              <w:numPr>
                <w:ilvl w:val="1"/>
                <w:numId w:val="15"/>
              </w:numPr>
              <w:spacing w:line="276" w:lineRule="auto"/>
              <w:ind w:hanging="436"/>
              <w:jc w:val="both"/>
              <w:rPr>
                <w:rFonts w:cs="Arial"/>
              </w:rPr>
            </w:pPr>
            <w:r w:rsidRPr="003B3813">
              <w:rPr>
                <w:rFonts w:cs="Arial"/>
              </w:rPr>
              <w:t xml:space="preserve">zgodne z </w:t>
            </w:r>
            <w:r w:rsidR="004D7D78" w:rsidRPr="003B3813">
              <w:rPr>
                <w:rFonts w:cs="Arial"/>
              </w:rPr>
              <w:t>warunk</w:t>
            </w:r>
            <w:r w:rsidRPr="003B3813">
              <w:rPr>
                <w:rFonts w:cs="Arial"/>
              </w:rPr>
              <w:t>ami</w:t>
            </w:r>
            <w:r w:rsidR="004D7D78" w:rsidRPr="003B3813">
              <w:rPr>
                <w:rFonts w:cs="Arial"/>
              </w:rPr>
              <w:t xml:space="preserve"> określon</w:t>
            </w:r>
            <w:r w:rsidRPr="003B3813">
              <w:rPr>
                <w:rFonts w:cs="Arial"/>
              </w:rPr>
              <w:t>ymi w</w:t>
            </w:r>
            <w:r w:rsidR="004D7D78" w:rsidRPr="003B3813">
              <w:rPr>
                <w:rFonts w:cs="Arial"/>
              </w:rPr>
              <w:t xml:space="preserve"> Przepisa</w:t>
            </w:r>
            <w:r w:rsidRPr="003B3813">
              <w:rPr>
                <w:rFonts w:cs="Arial"/>
              </w:rPr>
              <w:t>ch</w:t>
            </w:r>
            <w:r w:rsidR="004D7D78" w:rsidRPr="003B3813">
              <w:rPr>
                <w:rFonts w:cs="Arial"/>
              </w:rPr>
              <w:t>,</w:t>
            </w:r>
          </w:p>
          <w:p w14:paraId="0904C036" w14:textId="77777777" w:rsidR="004D7D78" w:rsidRPr="003B3813" w:rsidRDefault="004D7D78" w:rsidP="004D7D78">
            <w:pPr>
              <w:pStyle w:val="Styl2"/>
              <w:numPr>
                <w:ilvl w:val="1"/>
                <w:numId w:val="15"/>
              </w:numPr>
              <w:spacing w:line="276" w:lineRule="auto"/>
              <w:ind w:hanging="436"/>
              <w:jc w:val="both"/>
              <w:rPr>
                <w:rFonts w:cs="Arial"/>
              </w:rPr>
            </w:pPr>
            <w:r w:rsidRPr="003B3813">
              <w:rPr>
                <w:rFonts w:cs="Arial"/>
              </w:rPr>
              <w:t xml:space="preserve">łatwe do utrzymania </w:t>
            </w:r>
            <w:r w:rsidR="00725A9C" w:rsidRPr="003B3813">
              <w:rPr>
                <w:rFonts w:cs="Arial"/>
              </w:rPr>
              <w:t xml:space="preserve">w </w:t>
            </w:r>
            <w:r w:rsidRPr="003B3813">
              <w:rPr>
                <w:rFonts w:cs="Arial"/>
              </w:rPr>
              <w:t>czystości,</w:t>
            </w:r>
          </w:p>
          <w:p w14:paraId="164E9895" w14:textId="77777777" w:rsidR="004D7D78" w:rsidRPr="003B3813" w:rsidRDefault="004D7D78" w:rsidP="004D7D78">
            <w:pPr>
              <w:pStyle w:val="Styl2"/>
              <w:numPr>
                <w:ilvl w:val="1"/>
                <w:numId w:val="15"/>
              </w:numPr>
              <w:spacing w:line="276" w:lineRule="auto"/>
              <w:ind w:hanging="436"/>
              <w:jc w:val="both"/>
              <w:rPr>
                <w:rFonts w:cs="Arial"/>
              </w:rPr>
            </w:pPr>
            <w:r w:rsidRPr="003B3813">
              <w:rPr>
                <w:rFonts w:cs="Arial"/>
              </w:rPr>
              <w:t>odporne na akty wandalizmu,</w:t>
            </w:r>
          </w:p>
          <w:p w14:paraId="6040521C" w14:textId="77777777" w:rsidR="004D7D78" w:rsidRPr="003B3813" w:rsidRDefault="004D7D78" w:rsidP="004D7D78">
            <w:pPr>
              <w:pStyle w:val="Styl2"/>
              <w:numPr>
                <w:ilvl w:val="1"/>
                <w:numId w:val="15"/>
              </w:numPr>
              <w:spacing w:line="276" w:lineRule="auto"/>
              <w:ind w:hanging="436"/>
              <w:jc w:val="both"/>
              <w:rPr>
                <w:rFonts w:cs="Arial"/>
              </w:rPr>
            </w:pPr>
            <w:r w:rsidRPr="003B3813">
              <w:rPr>
                <w:rFonts w:cs="Arial"/>
              </w:rPr>
              <w:t>o gładkiej powierzchni,</w:t>
            </w:r>
          </w:p>
          <w:p w14:paraId="1E9AEF0A" w14:textId="77777777" w:rsidR="004D7D78" w:rsidRPr="003B3813" w:rsidRDefault="004D7D78" w:rsidP="004D7D78">
            <w:pPr>
              <w:pStyle w:val="Styl2"/>
              <w:numPr>
                <w:ilvl w:val="1"/>
                <w:numId w:val="15"/>
              </w:numPr>
              <w:spacing w:line="276" w:lineRule="auto"/>
              <w:ind w:hanging="436"/>
              <w:jc w:val="both"/>
              <w:rPr>
                <w:rFonts w:cs="Arial"/>
              </w:rPr>
            </w:pPr>
            <w:r w:rsidRPr="003B3813">
              <w:rPr>
                <w:rFonts w:cs="Arial"/>
              </w:rPr>
              <w:t>nie wchłaniające nadruku,</w:t>
            </w:r>
          </w:p>
          <w:p w14:paraId="38D11791" w14:textId="77777777" w:rsidR="004D7D78" w:rsidRPr="003B3813" w:rsidRDefault="004D7D78" w:rsidP="004D7D78">
            <w:pPr>
              <w:pStyle w:val="Styl2"/>
              <w:numPr>
                <w:ilvl w:val="1"/>
                <w:numId w:val="15"/>
              </w:numPr>
              <w:spacing w:line="276" w:lineRule="auto"/>
              <w:ind w:hanging="436"/>
              <w:jc w:val="both"/>
              <w:rPr>
                <w:rFonts w:cs="Arial"/>
              </w:rPr>
            </w:pPr>
            <w:r w:rsidRPr="003B3813">
              <w:rPr>
                <w:rFonts w:cs="Arial"/>
              </w:rPr>
              <w:lastRenderedPageBreak/>
              <w:t>odporne na długotrwałe oddziaływanie światła i zmiennych temperatur.</w:t>
            </w:r>
          </w:p>
          <w:p w14:paraId="4881F3B6" w14:textId="77777777" w:rsidR="004D7D78" w:rsidRPr="003B3813" w:rsidRDefault="004D7D78" w:rsidP="004D7D78">
            <w:pPr>
              <w:pStyle w:val="Styl2"/>
              <w:ind w:left="743" w:firstLine="0"/>
              <w:jc w:val="both"/>
              <w:rPr>
                <w:rFonts w:cs="Arial"/>
              </w:rPr>
            </w:pPr>
          </w:p>
          <w:p w14:paraId="3C6F6562" w14:textId="5143B69A" w:rsidR="004D7D78" w:rsidRPr="003B3813" w:rsidRDefault="004D7D78" w:rsidP="004D7D78">
            <w:pPr>
              <w:pStyle w:val="Styl2"/>
              <w:numPr>
                <w:ilvl w:val="0"/>
                <w:numId w:val="15"/>
              </w:numPr>
              <w:spacing w:line="276" w:lineRule="auto"/>
              <w:ind w:left="743" w:hanging="284"/>
              <w:jc w:val="both"/>
              <w:rPr>
                <w:rFonts w:cs="Arial"/>
              </w:rPr>
            </w:pPr>
            <w:r w:rsidRPr="003B3813">
              <w:rPr>
                <w:rFonts w:cs="Arial"/>
              </w:rPr>
              <w:t>Konstrukcja przegubów, a w szczególności elementów zmieniających wzajemne położenie podczas pokonywania łuków poziomych i pionowych</w:t>
            </w:r>
            <w:r w:rsidR="00725A9C" w:rsidRPr="003B3813">
              <w:rPr>
                <w:rFonts w:cs="Arial"/>
              </w:rPr>
              <w:t>,</w:t>
            </w:r>
            <w:r w:rsidRPr="003B3813">
              <w:rPr>
                <w:rFonts w:cs="Arial"/>
              </w:rPr>
              <w:t xml:space="preserve"> nie może stwarzać zagrożenia dla pasażerów.</w:t>
            </w:r>
          </w:p>
          <w:p w14:paraId="2DC1014C" w14:textId="3A538787" w:rsidR="00201784" w:rsidRPr="003B3813" w:rsidRDefault="00201784" w:rsidP="004D7D78">
            <w:pPr>
              <w:pStyle w:val="Styl2"/>
              <w:numPr>
                <w:ilvl w:val="0"/>
                <w:numId w:val="15"/>
              </w:numPr>
              <w:spacing w:line="276" w:lineRule="auto"/>
              <w:ind w:left="743" w:hanging="284"/>
              <w:jc w:val="both"/>
              <w:rPr>
                <w:rFonts w:cs="Arial"/>
              </w:rPr>
            </w:pPr>
            <w:r w:rsidRPr="003B3813">
              <w:rPr>
                <w:rFonts w:cs="Arial"/>
              </w:rPr>
              <w:t>Osłony przegubów we wnętrzu wagonu muszą być otwierane bez użycia narzędzi</w:t>
            </w:r>
          </w:p>
          <w:p w14:paraId="18913965" w14:textId="77777777" w:rsidR="004D7D78" w:rsidRPr="003B3813" w:rsidRDefault="004D7D78" w:rsidP="004D7D78">
            <w:pPr>
              <w:pStyle w:val="Styl2"/>
              <w:spacing w:line="276" w:lineRule="auto"/>
              <w:ind w:left="459" w:firstLine="0"/>
              <w:jc w:val="both"/>
              <w:rPr>
                <w:rFonts w:cs="Arial"/>
              </w:rPr>
            </w:pPr>
          </w:p>
          <w:p w14:paraId="16539489" w14:textId="77777777" w:rsidR="004D7D78" w:rsidRPr="003B3813" w:rsidRDefault="004D7D78" w:rsidP="004D7D78">
            <w:pPr>
              <w:pStyle w:val="Styl2"/>
              <w:numPr>
                <w:ilvl w:val="0"/>
                <w:numId w:val="15"/>
              </w:numPr>
              <w:spacing w:line="276" w:lineRule="auto"/>
              <w:ind w:left="743" w:hanging="284"/>
              <w:jc w:val="both"/>
              <w:rPr>
                <w:rFonts w:cs="Arial"/>
              </w:rPr>
            </w:pPr>
            <w:r w:rsidRPr="003B3813">
              <w:rPr>
                <w:rFonts w:cs="Arial"/>
              </w:rPr>
              <w:t>Wnętrze tramwaju musi być wyposażone w wystarczającą ilość uchwytów i poręczy, rozmieszczonych w sposób równomierny, na całej długości wagonu (po obu jego stronach</w:t>
            </w:r>
            <w:r w:rsidR="00725A9C" w:rsidRPr="003B3813">
              <w:rPr>
                <w:rFonts w:cs="Arial"/>
              </w:rPr>
              <w:t>)</w:t>
            </w:r>
            <w:r w:rsidRPr="003B3813">
              <w:rPr>
                <w:rFonts w:cs="Arial"/>
              </w:rPr>
              <w:t>, umożliwiających pasażerom utrzymanie równowagi w czasie jazdy.</w:t>
            </w:r>
          </w:p>
          <w:p w14:paraId="1F761221" w14:textId="77777777" w:rsidR="004D7D78" w:rsidRPr="003B3813" w:rsidRDefault="004D7D78" w:rsidP="004D7D78">
            <w:pPr>
              <w:pStyle w:val="Akapitzlist"/>
              <w:spacing w:line="276" w:lineRule="auto"/>
              <w:rPr>
                <w:rFonts w:cs="Arial"/>
              </w:rPr>
            </w:pPr>
          </w:p>
          <w:p w14:paraId="0FA244F9" w14:textId="77777777" w:rsidR="004D7D78" w:rsidRPr="003B3813" w:rsidRDefault="004D7D78" w:rsidP="004D7D78">
            <w:pPr>
              <w:pStyle w:val="Styl2"/>
              <w:numPr>
                <w:ilvl w:val="0"/>
                <w:numId w:val="15"/>
              </w:numPr>
              <w:spacing w:line="276" w:lineRule="auto"/>
              <w:ind w:left="743" w:hanging="284"/>
              <w:jc w:val="both"/>
              <w:rPr>
                <w:rFonts w:cs="Arial"/>
              </w:rPr>
            </w:pPr>
            <w:r w:rsidRPr="003B3813">
              <w:rPr>
                <w:rFonts w:cs="Arial"/>
              </w:rPr>
              <w:t>Poręcze muszą być wykonane ze stali nierdzewnej i umieszczone we wszystkich miejscach dostępnych dla pasażerów. Poręcze pionowe muszą być wyposażone w system oświetlenia (działający np. w oparciu o diody LED), zamontowane na tej samej wysokości, w odległości 400 - 500 mm od sufitu. Poręcze muszą być połączone galwanicznie z</w:t>
            </w:r>
            <w:r w:rsidR="00C5642F" w:rsidRPr="003B3813">
              <w:rPr>
                <w:rFonts w:cs="Arial"/>
              </w:rPr>
              <w:t> </w:t>
            </w:r>
            <w:r w:rsidRPr="003B3813">
              <w:rPr>
                <w:rFonts w:cs="Arial"/>
              </w:rPr>
              <w:t xml:space="preserve">konstrukcją („masą”) pudła. </w:t>
            </w:r>
          </w:p>
          <w:p w14:paraId="5F3CB4C9" w14:textId="77777777" w:rsidR="004D7D78" w:rsidRPr="003B3813" w:rsidRDefault="004D7D78" w:rsidP="004D7D78">
            <w:pPr>
              <w:pStyle w:val="Akapitzlist"/>
              <w:rPr>
                <w:rFonts w:cs="Arial"/>
                <w:sz w:val="16"/>
                <w:szCs w:val="16"/>
              </w:rPr>
            </w:pPr>
          </w:p>
          <w:p w14:paraId="36F062EE" w14:textId="1E49EB83" w:rsidR="004D7D78" w:rsidRPr="003B3813" w:rsidRDefault="004D7D78" w:rsidP="00440C70">
            <w:pPr>
              <w:pStyle w:val="Styl2"/>
              <w:spacing w:line="276" w:lineRule="auto"/>
              <w:ind w:left="747" w:hanging="5"/>
              <w:jc w:val="both"/>
              <w:rPr>
                <w:rFonts w:cs="Arial"/>
                <w:b/>
              </w:rPr>
            </w:pPr>
            <w:r w:rsidRPr="003B3813">
              <w:rPr>
                <w:rFonts w:cs="Arial"/>
                <w:b/>
                <w:u w:val="single"/>
              </w:rPr>
              <w:t>Rozplanowanie poręczy w wagonie musi być uzgodnione z Zamawiającym</w:t>
            </w:r>
            <w:r w:rsidRPr="003B3813">
              <w:rPr>
                <w:rFonts w:cs="Arial"/>
                <w:b/>
              </w:rPr>
              <w:t>.</w:t>
            </w:r>
          </w:p>
          <w:p w14:paraId="3F100B1E" w14:textId="77777777" w:rsidR="004D7D78" w:rsidRPr="003B3813" w:rsidRDefault="004D7D78" w:rsidP="004D7D78">
            <w:pPr>
              <w:pStyle w:val="Akapitzlist"/>
              <w:rPr>
                <w:rFonts w:cs="Arial"/>
                <w:sz w:val="16"/>
                <w:szCs w:val="16"/>
              </w:rPr>
            </w:pPr>
          </w:p>
          <w:p w14:paraId="658762C0" w14:textId="3EF247B3" w:rsidR="004D7D78" w:rsidRPr="003B3813" w:rsidRDefault="004D7D78" w:rsidP="004D7D78">
            <w:pPr>
              <w:pStyle w:val="Styl2"/>
              <w:numPr>
                <w:ilvl w:val="0"/>
                <w:numId w:val="15"/>
              </w:numPr>
              <w:ind w:left="743" w:hanging="284"/>
              <w:jc w:val="both"/>
              <w:rPr>
                <w:rFonts w:cs="Arial"/>
              </w:rPr>
            </w:pPr>
            <w:r w:rsidRPr="003B3813">
              <w:rPr>
                <w:rFonts w:cs="Arial"/>
              </w:rPr>
              <w:t>Poręcze poziome przysufitowe muszą być wyposażone w elastyczne uchwyty</w:t>
            </w:r>
            <w:r w:rsidR="00E36D6A" w:rsidRPr="003B3813">
              <w:rPr>
                <w:rFonts w:cs="Arial"/>
              </w:rPr>
              <w:t>, zamontowane na stałe,</w:t>
            </w:r>
            <w:r w:rsidR="00CF0B6A" w:rsidRPr="003B3813">
              <w:rPr>
                <w:rFonts w:cs="Arial"/>
              </w:rPr>
              <w:t xml:space="preserve"> w kolorze takim samym lub zbliżonym do koloru poręczy)</w:t>
            </w:r>
            <w:r w:rsidRPr="003B3813">
              <w:rPr>
                <w:rFonts w:cs="Arial"/>
              </w:rPr>
              <w:t>.</w:t>
            </w:r>
          </w:p>
          <w:p w14:paraId="15E44C53" w14:textId="77777777" w:rsidR="004D7D78" w:rsidRPr="003B3813" w:rsidRDefault="004D7D78" w:rsidP="004D7D78">
            <w:pPr>
              <w:pStyle w:val="Akapitzlist"/>
              <w:rPr>
                <w:rFonts w:cs="Arial"/>
              </w:rPr>
            </w:pPr>
          </w:p>
          <w:p w14:paraId="7250C731" w14:textId="77777777" w:rsidR="004D7D78" w:rsidRPr="003B3813" w:rsidRDefault="004D7D78" w:rsidP="004D7D78">
            <w:pPr>
              <w:pStyle w:val="Styl2"/>
              <w:numPr>
                <w:ilvl w:val="0"/>
                <w:numId w:val="15"/>
              </w:numPr>
              <w:spacing w:line="276" w:lineRule="auto"/>
              <w:ind w:left="743" w:hanging="284"/>
              <w:jc w:val="both"/>
              <w:rPr>
                <w:rFonts w:cs="Arial"/>
              </w:rPr>
            </w:pPr>
            <w:r w:rsidRPr="003B3813">
              <w:rPr>
                <w:rFonts w:cs="Arial"/>
              </w:rPr>
              <w:t>Poręcze i elementy stosowane do łączenia poręczy (złączki, elementy mocujące, dodatkowe uchwyty, itp.) muszą być estetycznie, wykonane z materiałów:</w:t>
            </w:r>
          </w:p>
          <w:p w14:paraId="1FF6A81A" w14:textId="77777777" w:rsidR="004D7D78" w:rsidRPr="003B3813" w:rsidRDefault="004D7D78" w:rsidP="004D7D78">
            <w:pPr>
              <w:pStyle w:val="Akapitzlist"/>
              <w:rPr>
                <w:rFonts w:cs="Arial"/>
              </w:rPr>
            </w:pPr>
          </w:p>
          <w:p w14:paraId="549BA651" w14:textId="77777777" w:rsidR="004D7D78" w:rsidRPr="003B3813" w:rsidRDefault="004D7D78" w:rsidP="004D7D78">
            <w:pPr>
              <w:pStyle w:val="Styl2"/>
              <w:numPr>
                <w:ilvl w:val="1"/>
                <w:numId w:val="15"/>
              </w:numPr>
              <w:ind w:hanging="436"/>
              <w:jc w:val="both"/>
              <w:rPr>
                <w:rFonts w:cs="Arial"/>
              </w:rPr>
            </w:pPr>
            <w:r w:rsidRPr="003B3813">
              <w:rPr>
                <w:rFonts w:cs="Arial"/>
              </w:rPr>
              <w:t>trudno ścieralnych,</w:t>
            </w:r>
          </w:p>
          <w:p w14:paraId="72484618" w14:textId="77777777" w:rsidR="004D7D78" w:rsidRPr="003B3813" w:rsidRDefault="004D7D78" w:rsidP="004D7D78">
            <w:pPr>
              <w:pStyle w:val="Styl2"/>
              <w:numPr>
                <w:ilvl w:val="1"/>
                <w:numId w:val="15"/>
              </w:numPr>
              <w:ind w:hanging="436"/>
              <w:jc w:val="both"/>
              <w:rPr>
                <w:rFonts w:cs="Arial"/>
              </w:rPr>
            </w:pPr>
            <w:r w:rsidRPr="003B3813">
              <w:rPr>
                <w:rFonts w:cs="Arial"/>
              </w:rPr>
              <w:t>nietoksycznych,</w:t>
            </w:r>
          </w:p>
          <w:p w14:paraId="59B5EA4C" w14:textId="77777777" w:rsidR="004D7D78" w:rsidRPr="003B3813" w:rsidRDefault="004D7D78" w:rsidP="004D7D78">
            <w:pPr>
              <w:pStyle w:val="Styl2"/>
              <w:numPr>
                <w:ilvl w:val="1"/>
                <w:numId w:val="15"/>
              </w:numPr>
              <w:ind w:hanging="436"/>
              <w:jc w:val="both"/>
              <w:rPr>
                <w:rFonts w:cs="Arial"/>
              </w:rPr>
            </w:pPr>
            <w:r w:rsidRPr="003B3813">
              <w:rPr>
                <w:rFonts w:cs="Arial"/>
              </w:rPr>
              <w:t>wykluczających możliwość zabrudzenia rąk.</w:t>
            </w:r>
          </w:p>
          <w:p w14:paraId="32EA4EE2" w14:textId="77777777" w:rsidR="004D7D78" w:rsidRPr="003B3813" w:rsidRDefault="004D7D78" w:rsidP="004D7D78">
            <w:pPr>
              <w:pStyle w:val="Styl2"/>
              <w:ind w:left="743" w:firstLine="0"/>
              <w:jc w:val="both"/>
              <w:rPr>
                <w:rFonts w:cs="Arial"/>
              </w:rPr>
            </w:pPr>
          </w:p>
          <w:p w14:paraId="61E115CE" w14:textId="466BE701" w:rsidR="004D7D78" w:rsidRPr="003B3813" w:rsidRDefault="004D7D78" w:rsidP="004D7D78">
            <w:pPr>
              <w:pStyle w:val="Styl2"/>
              <w:numPr>
                <w:ilvl w:val="0"/>
                <w:numId w:val="15"/>
              </w:numPr>
              <w:jc w:val="both"/>
              <w:rPr>
                <w:rFonts w:cs="Arial"/>
              </w:rPr>
            </w:pPr>
            <w:r w:rsidRPr="003B3813">
              <w:rPr>
                <w:rFonts w:cs="Arial"/>
              </w:rPr>
              <w:lastRenderedPageBreak/>
              <w:t>Wymaga się zastosowania, przy drzwiach przewidzianych</w:t>
            </w:r>
            <w:r w:rsidR="00CF0B6A" w:rsidRPr="003B3813">
              <w:rPr>
                <w:rFonts w:cs="Arial"/>
              </w:rPr>
              <w:t>,</w:t>
            </w:r>
            <w:r w:rsidRPr="003B3813">
              <w:rPr>
                <w:rFonts w:cs="Arial"/>
              </w:rPr>
              <w:t xml:space="preserve"> jako drzwi dla</w:t>
            </w:r>
            <w:r w:rsidR="00CF0B6A" w:rsidRPr="003B3813">
              <w:rPr>
                <w:rFonts w:cs="Arial"/>
              </w:rPr>
              <w:t xml:space="preserve"> osób o ograniczonej mobilności</w:t>
            </w:r>
            <w:r w:rsidR="006916FA" w:rsidRPr="003B3813">
              <w:rPr>
                <w:rFonts w:cs="Arial"/>
              </w:rPr>
              <w:t>,</w:t>
            </w:r>
            <w:r w:rsidRPr="003B3813">
              <w:rPr>
                <w:rFonts w:cs="Arial"/>
              </w:rPr>
              <w:t xml:space="preserve"> wysuwanych/odkładanych podestów (pomostów/ramp).</w:t>
            </w:r>
            <w:r w:rsidR="008B428A" w:rsidRPr="003B3813">
              <w:rPr>
                <w:rFonts w:cs="Arial"/>
              </w:rPr>
              <w:t>Zawias rampy musi być wykonany ze stali o podwyższonej odporności na korozję oraz wymienny.</w:t>
            </w:r>
          </w:p>
          <w:p w14:paraId="130E7AA5" w14:textId="77777777" w:rsidR="004D7D78" w:rsidRPr="003B3813" w:rsidRDefault="004D7D78" w:rsidP="004D7D78">
            <w:pPr>
              <w:pStyle w:val="Styl2"/>
              <w:ind w:left="459" w:firstLine="0"/>
              <w:jc w:val="both"/>
              <w:rPr>
                <w:rFonts w:cs="Arial"/>
                <w:sz w:val="16"/>
                <w:szCs w:val="16"/>
              </w:rPr>
            </w:pPr>
          </w:p>
          <w:p w14:paraId="2D83DA9E" w14:textId="51398A7E" w:rsidR="004D7D78" w:rsidRPr="003B3813" w:rsidRDefault="004D7D78" w:rsidP="004D7D78">
            <w:pPr>
              <w:pStyle w:val="Styl2"/>
              <w:numPr>
                <w:ilvl w:val="0"/>
                <w:numId w:val="15"/>
              </w:numPr>
              <w:jc w:val="both"/>
              <w:rPr>
                <w:rFonts w:cs="Arial"/>
              </w:rPr>
            </w:pPr>
            <w:r w:rsidRPr="003B3813">
              <w:rPr>
                <w:rFonts w:cs="Arial"/>
                <w:szCs w:val="20"/>
              </w:rPr>
              <w:t>Wymaga się umieszczenia rampy w podłodze w sposób umożliwiający samoczynny, grawitacyjny odpływ wody.</w:t>
            </w:r>
          </w:p>
          <w:p w14:paraId="3666AE99" w14:textId="77777777" w:rsidR="004D7D78" w:rsidRPr="003B3813" w:rsidRDefault="004D7D78" w:rsidP="004D7D78">
            <w:pPr>
              <w:pStyle w:val="Akapitzlist"/>
              <w:rPr>
                <w:rFonts w:cs="Arial"/>
                <w:sz w:val="16"/>
                <w:szCs w:val="16"/>
              </w:rPr>
            </w:pPr>
          </w:p>
          <w:p w14:paraId="1C44FD33" w14:textId="77777777" w:rsidR="004D7D78" w:rsidRPr="003B3813" w:rsidRDefault="004D7D78" w:rsidP="004D7D78">
            <w:pPr>
              <w:pStyle w:val="Styl2"/>
              <w:numPr>
                <w:ilvl w:val="0"/>
                <w:numId w:val="15"/>
              </w:numPr>
              <w:jc w:val="both"/>
              <w:rPr>
                <w:rFonts w:cs="Arial"/>
              </w:rPr>
            </w:pPr>
            <w:r w:rsidRPr="003B3813">
              <w:rPr>
                <w:rFonts w:cs="Arial"/>
              </w:rPr>
              <w:t>W wagonie muszą znajdować się przy każdych drzwiach, dostępne dla pasażerów:</w:t>
            </w:r>
          </w:p>
          <w:p w14:paraId="1DB24A4C" w14:textId="77777777" w:rsidR="004D7D78" w:rsidRPr="003B3813" w:rsidRDefault="004D7D78" w:rsidP="004D7D78">
            <w:pPr>
              <w:pStyle w:val="Akapitzlist"/>
              <w:rPr>
                <w:rFonts w:cs="Arial"/>
                <w:sz w:val="16"/>
                <w:szCs w:val="16"/>
              </w:rPr>
            </w:pPr>
          </w:p>
          <w:p w14:paraId="5BD904FF" w14:textId="7CF83F5F" w:rsidR="004D7D78" w:rsidRPr="003B3813" w:rsidRDefault="000B2C78" w:rsidP="00D1137B">
            <w:pPr>
              <w:pStyle w:val="Styl2"/>
              <w:numPr>
                <w:ilvl w:val="1"/>
                <w:numId w:val="15"/>
              </w:numPr>
              <w:ind w:left="1452" w:hanging="567"/>
              <w:jc w:val="both"/>
              <w:rPr>
                <w:rFonts w:cs="Arial"/>
              </w:rPr>
            </w:pPr>
            <w:r w:rsidRPr="003B3813">
              <w:rPr>
                <w:rFonts w:cs="Arial"/>
              </w:rPr>
              <w:t>urządzenie hamowania bezpieczeństwa</w:t>
            </w:r>
          </w:p>
          <w:p w14:paraId="2FA19E1A" w14:textId="77777777" w:rsidR="004D7D78" w:rsidRPr="003B3813" w:rsidRDefault="004D7D78" w:rsidP="004D7D78">
            <w:pPr>
              <w:pStyle w:val="Styl2"/>
              <w:numPr>
                <w:ilvl w:val="1"/>
                <w:numId w:val="15"/>
              </w:numPr>
              <w:ind w:left="1452" w:hanging="567"/>
              <w:jc w:val="both"/>
              <w:rPr>
                <w:rFonts w:cs="Arial"/>
              </w:rPr>
            </w:pPr>
            <w:r w:rsidRPr="003B3813">
              <w:rPr>
                <w:rFonts w:cs="Arial"/>
              </w:rPr>
              <w:t>przyciski sygnalizacji alarmowej umieszczone w sposób uniemożliwiający ich przypadkowe, niezamierzone wzbudzenie,</w:t>
            </w:r>
          </w:p>
          <w:p w14:paraId="663B21C3" w14:textId="77777777" w:rsidR="004D7D78" w:rsidRPr="003B3813" w:rsidRDefault="004D7D78" w:rsidP="004D7D78">
            <w:pPr>
              <w:pStyle w:val="Styl2"/>
              <w:ind w:left="885" w:firstLine="0"/>
              <w:jc w:val="both"/>
              <w:rPr>
                <w:rFonts w:cs="Arial"/>
                <w:sz w:val="16"/>
                <w:szCs w:val="16"/>
              </w:rPr>
            </w:pPr>
          </w:p>
          <w:p w14:paraId="058B1946" w14:textId="77777777" w:rsidR="00521EA3" w:rsidRPr="003B3813" w:rsidRDefault="004D7D78" w:rsidP="008B47AD">
            <w:pPr>
              <w:pStyle w:val="Styl2"/>
              <w:numPr>
                <w:ilvl w:val="1"/>
                <w:numId w:val="15"/>
              </w:numPr>
              <w:spacing w:line="276" w:lineRule="auto"/>
              <w:ind w:left="1456" w:hanging="567"/>
              <w:jc w:val="both"/>
              <w:rPr>
                <w:rFonts w:cs="Arial"/>
              </w:rPr>
            </w:pPr>
            <w:r w:rsidRPr="003B3813">
              <w:rPr>
                <w:rFonts w:cs="Arial"/>
              </w:rPr>
              <w:t>przyciski do otwierania drzwi spełniające jednocześnie funkcję przycisków żądania zatrzymania tramwaju na najbliższym przystanku i potwierdzenia przyjęcia żądania otwarcia drzwi (podświetlane), uniemożliwiające ich przypadkowe, niezamierzone wzbudzenie.</w:t>
            </w:r>
          </w:p>
          <w:p w14:paraId="44554754" w14:textId="77777777" w:rsidR="00521EA3" w:rsidRPr="003B3813" w:rsidRDefault="00521EA3" w:rsidP="004D7D78">
            <w:pPr>
              <w:pStyle w:val="Akapitzlist"/>
              <w:rPr>
                <w:rFonts w:cs="Arial"/>
                <w:sz w:val="16"/>
                <w:szCs w:val="16"/>
              </w:rPr>
            </w:pPr>
          </w:p>
          <w:p w14:paraId="169E4480" w14:textId="77777777" w:rsidR="004D7D78" w:rsidRPr="003B3813" w:rsidRDefault="004D7D78" w:rsidP="004F5999">
            <w:pPr>
              <w:jc w:val="center"/>
              <w:rPr>
                <w:rFonts w:ascii="Arial" w:hAnsi="Arial" w:cs="Arial"/>
                <w:b/>
                <w:lang w:eastAsia="pl-PL"/>
              </w:rPr>
            </w:pPr>
            <w:r w:rsidRPr="003B3813">
              <w:rPr>
                <w:rFonts w:ascii="Arial" w:hAnsi="Arial" w:cs="Arial"/>
                <w:b/>
                <w:lang w:eastAsia="pl-PL"/>
              </w:rPr>
              <w:t xml:space="preserve">Wymagania techniczne i koloru </w:t>
            </w:r>
            <w:r w:rsidR="006916FA" w:rsidRPr="003B3813">
              <w:rPr>
                <w:rFonts w:ascii="Arial" w:hAnsi="Arial" w:cs="Arial"/>
                <w:b/>
                <w:lang w:eastAsia="pl-PL"/>
              </w:rPr>
              <w:t>dla</w:t>
            </w:r>
            <w:r w:rsidRPr="003B3813">
              <w:rPr>
                <w:rFonts w:ascii="Arial" w:hAnsi="Arial" w:cs="Arial"/>
                <w:b/>
                <w:lang w:eastAsia="pl-PL"/>
              </w:rPr>
              <w:t xml:space="preserve"> przycisków w tramwajach - stosowanych - w MPK S A w Krakowie:</w:t>
            </w:r>
          </w:p>
          <w:p w14:paraId="50B693F4" w14:textId="77777777" w:rsidR="004D7D78" w:rsidRPr="003B3813" w:rsidRDefault="004D7D78" w:rsidP="004D7D78">
            <w:pPr>
              <w:jc w:val="center"/>
              <w:outlineLvl w:val="0"/>
              <w:rPr>
                <w:rFonts w:ascii="Arial" w:hAnsi="Arial" w:cs="Arial"/>
                <w:b/>
                <w:i/>
                <w:sz w:val="16"/>
                <w:szCs w:val="16"/>
                <w:lang w:eastAsia="pl-PL"/>
              </w:rPr>
            </w:pPr>
          </w:p>
          <w:p w14:paraId="0756CCFD" w14:textId="77777777" w:rsidR="004D7D78" w:rsidRPr="003B3813" w:rsidRDefault="004D7D78" w:rsidP="004D7D78">
            <w:pPr>
              <w:jc w:val="center"/>
              <w:rPr>
                <w:rFonts w:ascii="Arial" w:hAnsi="Arial" w:cs="Arial"/>
                <w:b/>
                <w:u w:val="single"/>
              </w:rPr>
            </w:pPr>
            <w:r w:rsidRPr="003B3813">
              <w:rPr>
                <w:rFonts w:ascii="Arial" w:hAnsi="Arial" w:cs="Arial"/>
                <w:b/>
                <w:u w:val="single"/>
              </w:rPr>
              <w:t xml:space="preserve">NORMA EUROPEJSKA </w:t>
            </w:r>
            <w:r w:rsidRPr="003B3813">
              <w:rPr>
                <w:rFonts w:ascii="Arial" w:hAnsi="Arial" w:cs="Arial"/>
                <w:b/>
                <w:u w:val="single"/>
              </w:rPr>
              <w:tab/>
              <w:t>EN 14752</w:t>
            </w:r>
          </w:p>
          <w:p w14:paraId="2802B51E" w14:textId="77777777" w:rsidR="004D7D78" w:rsidRPr="003B3813" w:rsidRDefault="004D7D78" w:rsidP="004D7D78">
            <w:pPr>
              <w:rPr>
                <w:rFonts w:ascii="Arial" w:hAnsi="Arial" w:cs="Arial"/>
                <w:sz w:val="20"/>
                <w:szCs w:val="20"/>
                <w:lang w:eastAsia="pl-PL"/>
              </w:rPr>
            </w:pPr>
          </w:p>
          <w:tbl>
            <w:tblPr>
              <w:tblW w:w="9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4"/>
              <w:gridCol w:w="1486"/>
              <w:gridCol w:w="1516"/>
              <w:gridCol w:w="1604"/>
              <w:gridCol w:w="1604"/>
              <w:gridCol w:w="1441"/>
            </w:tblGrid>
            <w:tr w:rsidR="00E97EAB" w:rsidRPr="003B3813" w14:paraId="40F42927" w14:textId="77777777" w:rsidTr="00E97EAB">
              <w:trPr>
                <w:trHeight w:val="629"/>
                <w:jc w:val="center"/>
              </w:trPr>
              <w:tc>
                <w:tcPr>
                  <w:tcW w:w="2284" w:type="dxa"/>
                  <w:shd w:val="clear" w:color="auto" w:fill="auto"/>
                  <w:vAlign w:val="center"/>
                </w:tcPr>
                <w:p w14:paraId="0AEB0403" w14:textId="77777777" w:rsidR="00E97EAB" w:rsidRPr="003B3813" w:rsidRDefault="00E97EAB" w:rsidP="00E97EAB">
                  <w:pPr>
                    <w:jc w:val="center"/>
                    <w:rPr>
                      <w:rFonts w:ascii="Arial" w:hAnsi="Arial" w:cs="Arial"/>
                      <w:b/>
                      <w:sz w:val="20"/>
                      <w:szCs w:val="20"/>
                    </w:rPr>
                  </w:pPr>
                  <w:r w:rsidRPr="003B3813">
                    <w:rPr>
                      <w:rFonts w:ascii="Arial" w:hAnsi="Arial" w:cs="Arial"/>
                      <w:b/>
                      <w:sz w:val="20"/>
                      <w:szCs w:val="20"/>
                    </w:rPr>
                    <w:t>Rodzaj/przeznaczenie urządzenia/przycisku</w:t>
                  </w:r>
                </w:p>
              </w:tc>
              <w:tc>
                <w:tcPr>
                  <w:tcW w:w="1486" w:type="dxa"/>
                  <w:shd w:val="clear" w:color="auto" w:fill="auto"/>
                  <w:vAlign w:val="center"/>
                </w:tcPr>
                <w:p w14:paraId="75059ED5" w14:textId="77777777" w:rsidR="00E97EAB" w:rsidRPr="003B3813" w:rsidRDefault="00E97EAB" w:rsidP="004D7D78">
                  <w:pPr>
                    <w:jc w:val="center"/>
                    <w:rPr>
                      <w:rFonts w:ascii="Arial" w:hAnsi="Arial" w:cs="Arial"/>
                      <w:b/>
                      <w:sz w:val="20"/>
                      <w:szCs w:val="20"/>
                    </w:rPr>
                  </w:pPr>
                  <w:r w:rsidRPr="003B3813">
                    <w:rPr>
                      <w:rFonts w:ascii="Arial" w:hAnsi="Arial" w:cs="Arial"/>
                      <w:b/>
                      <w:sz w:val="20"/>
                      <w:szCs w:val="20"/>
                    </w:rPr>
                    <w:t>Obudowa</w:t>
                  </w:r>
                </w:p>
              </w:tc>
              <w:tc>
                <w:tcPr>
                  <w:tcW w:w="1516" w:type="dxa"/>
                  <w:shd w:val="clear" w:color="auto" w:fill="auto"/>
                  <w:vAlign w:val="center"/>
                </w:tcPr>
                <w:p w14:paraId="73AB56F9" w14:textId="77777777" w:rsidR="00E97EAB" w:rsidRPr="003B3813" w:rsidRDefault="00E97EAB" w:rsidP="00E97EAB">
                  <w:pPr>
                    <w:jc w:val="center"/>
                    <w:rPr>
                      <w:rFonts w:ascii="Arial" w:hAnsi="Arial" w:cs="Arial"/>
                      <w:b/>
                      <w:sz w:val="20"/>
                      <w:szCs w:val="20"/>
                    </w:rPr>
                  </w:pPr>
                  <w:r w:rsidRPr="003B3813">
                    <w:rPr>
                      <w:rFonts w:ascii="Arial" w:hAnsi="Arial" w:cs="Arial"/>
                      <w:b/>
                      <w:sz w:val="20"/>
                      <w:szCs w:val="20"/>
                    </w:rPr>
                    <w:t>Element aktywujący</w:t>
                  </w:r>
                </w:p>
              </w:tc>
              <w:tc>
                <w:tcPr>
                  <w:tcW w:w="1604" w:type="dxa"/>
                  <w:vAlign w:val="center"/>
                </w:tcPr>
                <w:p w14:paraId="0F348991" w14:textId="77777777" w:rsidR="00E97EAB" w:rsidRPr="003B3813" w:rsidRDefault="00E97EAB" w:rsidP="004D7D78">
                  <w:pPr>
                    <w:jc w:val="center"/>
                    <w:rPr>
                      <w:rFonts w:ascii="Arial" w:hAnsi="Arial" w:cs="Arial"/>
                      <w:b/>
                      <w:sz w:val="20"/>
                      <w:szCs w:val="20"/>
                    </w:rPr>
                  </w:pPr>
                  <w:r w:rsidRPr="003B3813">
                    <w:rPr>
                      <w:rFonts w:ascii="Arial" w:hAnsi="Arial" w:cs="Arial"/>
                      <w:b/>
                      <w:sz w:val="20"/>
                      <w:szCs w:val="20"/>
                    </w:rPr>
                    <w:t>Podświetlenie</w:t>
                  </w:r>
                </w:p>
              </w:tc>
              <w:tc>
                <w:tcPr>
                  <w:tcW w:w="1604" w:type="dxa"/>
                  <w:shd w:val="clear" w:color="auto" w:fill="auto"/>
                  <w:vAlign w:val="center"/>
                </w:tcPr>
                <w:p w14:paraId="6D8E43EF" w14:textId="77777777" w:rsidR="00E97EAB" w:rsidRPr="003B3813" w:rsidRDefault="00E97EAB" w:rsidP="004D7D78">
                  <w:pPr>
                    <w:jc w:val="center"/>
                    <w:rPr>
                      <w:rFonts w:ascii="Arial" w:hAnsi="Arial" w:cs="Arial"/>
                      <w:b/>
                      <w:sz w:val="20"/>
                      <w:szCs w:val="20"/>
                    </w:rPr>
                  </w:pPr>
                  <w:r w:rsidRPr="003B3813">
                    <w:rPr>
                      <w:rFonts w:ascii="Arial" w:hAnsi="Arial" w:cs="Arial"/>
                      <w:b/>
                      <w:sz w:val="20"/>
                      <w:szCs w:val="20"/>
                    </w:rPr>
                    <w:t>Oznaczenie</w:t>
                  </w:r>
                </w:p>
              </w:tc>
              <w:tc>
                <w:tcPr>
                  <w:tcW w:w="1441" w:type="dxa"/>
                  <w:shd w:val="clear" w:color="auto" w:fill="auto"/>
                  <w:vAlign w:val="center"/>
                </w:tcPr>
                <w:p w14:paraId="05D113E0" w14:textId="77777777" w:rsidR="00E97EAB" w:rsidRPr="003B3813" w:rsidRDefault="00E97EAB" w:rsidP="004D7D78">
                  <w:pPr>
                    <w:jc w:val="center"/>
                    <w:rPr>
                      <w:rFonts w:ascii="Arial" w:hAnsi="Arial" w:cs="Arial"/>
                      <w:b/>
                      <w:sz w:val="20"/>
                      <w:szCs w:val="20"/>
                    </w:rPr>
                  </w:pPr>
                  <w:r w:rsidRPr="003B3813">
                    <w:rPr>
                      <w:rFonts w:ascii="Arial" w:hAnsi="Arial" w:cs="Arial"/>
                      <w:b/>
                      <w:sz w:val="20"/>
                      <w:szCs w:val="20"/>
                    </w:rPr>
                    <w:t>Techniczne</w:t>
                  </w:r>
                </w:p>
              </w:tc>
            </w:tr>
            <w:tr w:rsidR="00E97EAB" w:rsidRPr="003B3813" w14:paraId="1F6B2D2A" w14:textId="77777777" w:rsidTr="00E97EAB">
              <w:trPr>
                <w:trHeight w:val="646"/>
                <w:jc w:val="center"/>
              </w:trPr>
              <w:tc>
                <w:tcPr>
                  <w:tcW w:w="2284" w:type="dxa"/>
                  <w:shd w:val="clear" w:color="auto" w:fill="auto"/>
                  <w:vAlign w:val="center"/>
                </w:tcPr>
                <w:p w14:paraId="71DBA085"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Otwieranie drzwi przez pasażera:</w:t>
                  </w:r>
                </w:p>
              </w:tc>
              <w:tc>
                <w:tcPr>
                  <w:tcW w:w="1486" w:type="dxa"/>
                  <w:shd w:val="clear" w:color="auto" w:fill="auto"/>
                  <w:vAlign w:val="center"/>
                </w:tcPr>
                <w:p w14:paraId="11AA08FA"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żółty</w:t>
                  </w:r>
                </w:p>
              </w:tc>
              <w:tc>
                <w:tcPr>
                  <w:tcW w:w="1516" w:type="dxa"/>
                  <w:shd w:val="clear" w:color="auto" w:fill="auto"/>
                  <w:vAlign w:val="center"/>
                </w:tcPr>
                <w:p w14:paraId="43271FA2" w14:textId="77777777" w:rsidR="00E97EAB" w:rsidRPr="003B3813" w:rsidRDefault="00E97EAB" w:rsidP="00E97EAB">
                  <w:pPr>
                    <w:jc w:val="center"/>
                    <w:rPr>
                      <w:rFonts w:ascii="Arial" w:hAnsi="Arial" w:cs="Arial"/>
                      <w:sz w:val="20"/>
                      <w:szCs w:val="20"/>
                    </w:rPr>
                  </w:pPr>
                  <w:r w:rsidRPr="003B3813">
                    <w:rPr>
                      <w:rFonts w:ascii="Arial" w:hAnsi="Arial" w:cs="Arial"/>
                      <w:sz w:val="20"/>
                      <w:szCs w:val="20"/>
                    </w:rPr>
                    <w:t>Biały lub zielony</w:t>
                  </w:r>
                </w:p>
              </w:tc>
              <w:tc>
                <w:tcPr>
                  <w:tcW w:w="1604" w:type="dxa"/>
                </w:tcPr>
                <w:p w14:paraId="4EF56843"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Przyjęcie zgłoszenia podczas jazdy – czerwony na stałe do otwarcia drzwi (przyciski wewnętrzne)</w:t>
                  </w:r>
                </w:p>
                <w:p w14:paraId="37ADA716" w14:textId="77777777" w:rsidR="00E97EAB" w:rsidRPr="003B3813" w:rsidRDefault="00E97EAB" w:rsidP="00E97EAB">
                  <w:pPr>
                    <w:jc w:val="center"/>
                    <w:rPr>
                      <w:rFonts w:ascii="Arial" w:hAnsi="Arial" w:cs="Arial"/>
                      <w:sz w:val="20"/>
                      <w:szCs w:val="20"/>
                    </w:rPr>
                  </w:pPr>
                  <w:r w:rsidRPr="003B3813">
                    <w:rPr>
                      <w:rFonts w:ascii="Arial" w:hAnsi="Arial" w:cs="Arial"/>
                      <w:sz w:val="20"/>
                      <w:szCs w:val="20"/>
                    </w:rPr>
                    <w:t xml:space="preserve">Przyjęcie zgłoszenia na </w:t>
                  </w:r>
                  <w:r w:rsidRPr="003B3813">
                    <w:rPr>
                      <w:rFonts w:ascii="Arial" w:hAnsi="Arial" w:cs="Arial"/>
                      <w:sz w:val="20"/>
                      <w:szCs w:val="20"/>
                    </w:rPr>
                    <w:lastRenderedPageBreak/>
                    <w:t>zezwoleniu – czerwony na aktywację i przejście w zielony.</w:t>
                  </w:r>
                </w:p>
                <w:p w14:paraId="1BEFBB2E" w14:textId="77777777" w:rsidR="00E97EAB" w:rsidRPr="003B3813" w:rsidRDefault="00E97EAB" w:rsidP="00E97EAB">
                  <w:pPr>
                    <w:jc w:val="center"/>
                    <w:rPr>
                      <w:rFonts w:ascii="Arial" w:hAnsi="Arial" w:cs="Arial"/>
                      <w:sz w:val="20"/>
                      <w:szCs w:val="20"/>
                    </w:rPr>
                  </w:pPr>
                  <w:r w:rsidRPr="003B3813">
                    <w:rPr>
                      <w:rFonts w:ascii="Arial" w:hAnsi="Arial" w:cs="Arial"/>
                      <w:sz w:val="20"/>
                      <w:szCs w:val="20"/>
                    </w:rPr>
                    <w:t>Zezwolenie – kolor zielony</w:t>
                  </w:r>
                </w:p>
              </w:tc>
              <w:tc>
                <w:tcPr>
                  <w:tcW w:w="1604" w:type="dxa"/>
                  <w:shd w:val="clear" w:color="auto" w:fill="auto"/>
                  <w:vAlign w:val="center"/>
                </w:tcPr>
                <w:p w14:paraId="56EC926D" w14:textId="77777777" w:rsidR="00E97EAB" w:rsidRPr="003B3813" w:rsidRDefault="00E97EAB" w:rsidP="00E97EAB">
                  <w:pPr>
                    <w:jc w:val="center"/>
                    <w:rPr>
                      <w:rFonts w:ascii="Arial" w:hAnsi="Arial" w:cs="Arial"/>
                      <w:sz w:val="20"/>
                      <w:szCs w:val="20"/>
                    </w:rPr>
                  </w:pPr>
                  <w:r w:rsidRPr="003B3813">
                    <w:rPr>
                      <w:rFonts w:ascii="Arial" w:hAnsi="Arial" w:cs="Arial"/>
                      <w:sz w:val="20"/>
                      <w:szCs w:val="20"/>
                    </w:rPr>
                    <w:lastRenderedPageBreak/>
                    <w:t xml:space="preserve">Napis drzwi w języku </w:t>
                  </w:r>
                  <w:r w:rsidRPr="003B3813">
                    <w:t>Braille’a</w:t>
                  </w:r>
                  <w:r w:rsidRPr="003B3813">
                    <w:rPr>
                      <w:rFonts w:ascii="Arial" w:hAnsi="Arial" w:cs="Arial"/>
                      <w:sz w:val="20"/>
                      <w:szCs w:val="20"/>
                    </w:rPr>
                    <w:t xml:space="preserve"> lub wypukły symbol dwóch przeciwstawnych strzałek oraz zielony symbol drzwi</w:t>
                  </w:r>
                </w:p>
              </w:tc>
              <w:tc>
                <w:tcPr>
                  <w:tcW w:w="1441" w:type="dxa"/>
                  <w:shd w:val="clear" w:color="auto" w:fill="auto"/>
                  <w:vAlign w:val="center"/>
                </w:tcPr>
                <w:p w14:paraId="4CBA3AB6" w14:textId="77777777" w:rsidR="00E97EAB" w:rsidRPr="003B3813" w:rsidRDefault="00E97EAB" w:rsidP="00E97EAB">
                  <w:pPr>
                    <w:ind w:right="41"/>
                    <w:jc w:val="center"/>
                    <w:rPr>
                      <w:rFonts w:ascii="Arial" w:hAnsi="Arial" w:cs="Arial"/>
                      <w:sz w:val="20"/>
                      <w:szCs w:val="20"/>
                    </w:rPr>
                  </w:pPr>
                  <w:r w:rsidRPr="003B3813">
                    <w:rPr>
                      <w:rFonts w:ascii="Arial" w:hAnsi="Arial" w:cs="Arial"/>
                      <w:sz w:val="20"/>
                      <w:szCs w:val="20"/>
                    </w:rPr>
                    <w:t>Mechaniczny - skokowy</w:t>
                  </w:r>
                  <w:r w:rsidRPr="003B3813" w:rsidDel="001D2D9A">
                    <w:rPr>
                      <w:rFonts w:ascii="Arial" w:hAnsi="Arial" w:cs="Arial"/>
                      <w:sz w:val="20"/>
                      <w:szCs w:val="20"/>
                    </w:rPr>
                    <w:t xml:space="preserve"> </w:t>
                  </w:r>
                  <w:r w:rsidRPr="003B3813">
                    <w:rPr>
                      <w:rFonts w:ascii="Arial" w:hAnsi="Arial" w:cs="Arial"/>
                      <w:sz w:val="20"/>
                      <w:szCs w:val="20"/>
                    </w:rPr>
                    <w:t>- podświetlany</w:t>
                  </w:r>
                </w:p>
              </w:tc>
            </w:tr>
            <w:tr w:rsidR="00E97EAB" w:rsidRPr="003B3813" w14:paraId="515B7B18" w14:textId="77777777" w:rsidTr="00E97EAB">
              <w:trPr>
                <w:trHeight w:val="697"/>
                <w:jc w:val="center"/>
              </w:trPr>
              <w:tc>
                <w:tcPr>
                  <w:tcW w:w="2284" w:type="dxa"/>
                  <w:shd w:val="clear" w:color="auto" w:fill="auto"/>
                  <w:vAlign w:val="center"/>
                </w:tcPr>
                <w:p w14:paraId="6DB05DF3" w14:textId="51709FC2" w:rsidR="00E97EAB" w:rsidRPr="003B3813" w:rsidRDefault="00E97EAB" w:rsidP="00355FC7">
                  <w:pPr>
                    <w:jc w:val="center"/>
                    <w:rPr>
                      <w:rFonts w:ascii="Arial" w:hAnsi="Arial" w:cs="Arial"/>
                      <w:sz w:val="20"/>
                      <w:szCs w:val="20"/>
                    </w:rPr>
                  </w:pPr>
                  <w:r w:rsidRPr="003B3813">
                    <w:rPr>
                      <w:rFonts w:ascii="Arial" w:hAnsi="Arial" w:cs="Arial"/>
                      <w:sz w:val="20"/>
                      <w:szCs w:val="20"/>
                    </w:rPr>
                    <w:t xml:space="preserve">Otwieranie drzwi przez osobę </w:t>
                  </w:r>
                  <w:r w:rsidR="00DE5726" w:rsidRPr="003B3813">
                    <w:rPr>
                      <w:rFonts w:ascii="Arial" w:hAnsi="Arial" w:cs="Arial"/>
                      <w:sz w:val="20"/>
                      <w:szCs w:val="20"/>
                    </w:rPr>
                    <w:t>o ogranicz</w:t>
                  </w:r>
                  <w:r w:rsidR="00355FC7" w:rsidRPr="003B3813">
                    <w:rPr>
                      <w:rFonts w:ascii="Arial" w:hAnsi="Arial" w:cs="Arial"/>
                      <w:sz w:val="20"/>
                      <w:szCs w:val="20"/>
                    </w:rPr>
                    <w:t>onej</w:t>
                  </w:r>
                  <w:r w:rsidR="00DE5726" w:rsidRPr="003B3813">
                    <w:rPr>
                      <w:rFonts w:ascii="Arial" w:hAnsi="Arial" w:cs="Arial"/>
                      <w:sz w:val="20"/>
                      <w:szCs w:val="20"/>
                    </w:rPr>
                    <w:t xml:space="preserve"> mobilności/osobę z wózkiem dziecięcym</w:t>
                  </w:r>
                </w:p>
              </w:tc>
              <w:tc>
                <w:tcPr>
                  <w:tcW w:w="1486" w:type="dxa"/>
                  <w:shd w:val="clear" w:color="auto" w:fill="auto"/>
                  <w:vAlign w:val="center"/>
                </w:tcPr>
                <w:p w14:paraId="22112E3D"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żółty</w:t>
                  </w:r>
                </w:p>
              </w:tc>
              <w:tc>
                <w:tcPr>
                  <w:tcW w:w="1516" w:type="dxa"/>
                  <w:shd w:val="clear" w:color="auto" w:fill="auto"/>
                  <w:vAlign w:val="center"/>
                </w:tcPr>
                <w:p w14:paraId="0827907D"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niebieski</w:t>
                  </w:r>
                </w:p>
              </w:tc>
              <w:tc>
                <w:tcPr>
                  <w:tcW w:w="1604" w:type="dxa"/>
                </w:tcPr>
                <w:p w14:paraId="70DEB2F8" w14:textId="77777777" w:rsidR="00E97EAB" w:rsidRPr="003B3813" w:rsidRDefault="00E97EAB" w:rsidP="00E97EAB">
                  <w:pPr>
                    <w:jc w:val="center"/>
                    <w:rPr>
                      <w:rFonts w:ascii="Arial" w:hAnsi="Arial" w:cs="Arial"/>
                      <w:sz w:val="20"/>
                      <w:szCs w:val="20"/>
                    </w:rPr>
                  </w:pPr>
                  <w:r w:rsidRPr="003B3813">
                    <w:rPr>
                      <w:rFonts w:ascii="Arial" w:hAnsi="Arial" w:cs="Arial"/>
                      <w:sz w:val="20"/>
                      <w:szCs w:val="20"/>
                    </w:rPr>
                    <w:t>Przyjęcie zgłoszenia podczas jazdy – niebieski na stałe do otwarcia drzwi (przyciski wewnętrzne)</w:t>
                  </w:r>
                </w:p>
                <w:p w14:paraId="2A84D0B3" w14:textId="77777777" w:rsidR="00E97EAB" w:rsidRPr="003B3813" w:rsidRDefault="00E97EAB" w:rsidP="00E97EAB">
                  <w:pPr>
                    <w:jc w:val="center"/>
                    <w:rPr>
                      <w:rFonts w:ascii="Arial" w:hAnsi="Arial" w:cs="Arial"/>
                      <w:sz w:val="20"/>
                      <w:szCs w:val="20"/>
                    </w:rPr>
                  </w:pPr>
                  <w:r w:rsidRPr="003B3813">
                    <w:rPr>
                      <w:rFonts w:ascii="Arial" w:hAnsi="Arial" w:cs="Arial"/>
                      <w:sz w:val="20"/>
                      <w:szCs w:val="20"/>
                    </w:rPr>
                    <w:t>Przyjęcie zgłoszenia na zezwoleniu – niebieski na aktywację i przejście w niebieski.</w:t>
                  </w:r>
                </w:p>
                <w:p w14:paraId="44473F90" w14:textId="77777777" w:rsidR="00E97EAB" w:rsidRPr="003B3813" w:rsidRDefault="00E97EAB" w:rsidP="00E97EAB">
                  <w:pPr>
                    <w:jc w:val="center"/>
                    <w:rPr>
                      <w:rFonts w:ascii="Arial" w:hAnsi="Arial" w:cs="Arial"/>
                      <w:sz w:val="20"/>
                      <w:szCs w:val="20"/>
                    </w:rPr>
                  </w:pPr>
                  <w:r w:rsidRPr="003B3813">
                    <w:rPr>
                      <w:rFonts w:ascii="Arial" w:hAnsi="Arial" w:cs="Arial"/>
                      <w:sz w:val="20"/>
                      <w:szCs w:val="20"/>
                    </w:rPr>
                    <w:t>Zezwolenie – kolor niebieski</w:t>
                  </w:r>
                </w:p>
              </w:tc>
              <w:tc>
                <w:tcPr>
                  <w:tcW w:w="1604" w:type="dxa"/>
                  <w:shd w:val="clear" w:color="auto" w:fill="auto"/>
                  <w:vAlign w:val="center"/>
                </w:tcPr>
                <w:p w14:paraId="7C5E5DA9" w14:textId="5F3FAAB8" w:rsidR="00E97EAB" w:rsidRPr="003B3813" w:rsidRDefault="00E97EAB" w:rsidP="00C24FD0">
                  <w:pPr>
                    <w:jc w:val="center"/>
                    <w:rPr>
                      <w:rFonts w:ascii="Arial" w:hAnsi="Arial" w:cs="Arial"/>
                      <w:sz w:val="20"/>
                      <w:szCs w:val="20"/>
                    </w:rPr>
                  </w:pPr>
                  <w:r w:rsidRPr="003B3813">
                    <w:rPr>
                      <w:rFonts w:ascii="Arial" w:hAnsi="Arial" w:cs="Arial"/>
                      <w:sz w:val="20"/>
                      <w:szCs w:val="20"/>
                    </w:rPr>
                    <w:t xml:space="preserve">Napis drzwi w języku </w:t>
                  </w:r>
                  <w:r w:rsidRPr="003B3813">
                    <w:t>Braille’a</w:t>
                  </w:r>
                  <w:r w:rsidRPr="003B3813">
                    <w:rPr>
                      <w:rFonts w:ascii="Arial" w:hAnsi="Arial" w:cs="Arial"/>
                      <w:sz w:val="20"/>
                      <w:szCs w:val="20"/>
                    </w:rPr>
                    <w:t xml:space="preserve"> lub wypukły symbol dwóch przeciwstawnych strzałek oraz niebieski symbol wózka inwalidzkiego</w:t>
                  </w:r>
                  <w:r w:rsidR="00C24FD0" w:rsidRPr="003B3813">
                    <w:rPr>
                      <w:rFonts w:ascii="Arial" w:hAnsi="Arial" w:cs="Arial"/>
                      <w:sz w:val="20"/>
                      <w:szCs w:val="20"/>
                    </w:rPr>
                    <w:t xml:space="preserve"> lub alternatywnie przy drzwiach w pobliżu strefy bez miejsca na wózek</w:t>
                  </w:r>
                  <w:r w:rsidRPr="003B3813">
                    <w:rPr>
                      <w:rFonts w:ascii="Arial" w:hAnsi="Arial" w:cs="Arial"/>
                      <w:sz w:val="20"/>
                      <w:szCs w:val="20"/>
                    </w:rPr>
                    <w:t xml:space="preserve"> </w:t>
                  </w:r>
                  <w:r w:rsidR="00C24FD0" w:rsidRPr="003B3813">
                    <w:rPr>
                      <w:rFonts w:ascii="Arial" w:hAnsi="Arial" w:cs="Arial"/>
                      <w:sz w:val="20"/>
                      <w:szCs w:val="20"/>
                    </w:rPr>
                    <w:t xml:space="preserve">inwalidzki </w:t>
                  </w:r>
                  <w:r w:rsidRPr="003B3813">
                    <w:rPr>
                      <w:rFonts w:ascii="Arial" w:hAnsi="Arial" w:cs="Arial"/>
                      <w:sz w:val="20"/>
                      <w:szCs w:val="20"/>
                    </w:rPr>
                    <w:t>dodatkowo  (opcjonalnie) symbol wózka dziecięcego</w:t>
                  </w:r>
                  <w:r w:rsidRPr="003B3813">
                    <w:rPr>
                      <w:rFonts w:ascii="Arial" w:hAnsi="Arial" w:cs="Arial"/>
                      <w:strike/>
                      <w:sz w:val="20"/>
                      <w:szCs w:val="20"/>
                    </w:rPr>
                    <w:t xml:space="preserve"> </w:t>
                  </w:r>
                </w:p>
              </w:tc>
              <w:tc>
                <w:tcPr>
                  <w:tcW w:w="1441" w:type="dxa"/>
                  <w:shd w:val="clear" w:color="auto" w:fill="auto"/>
                  <w:vAlign w:val="center"/>
                </w:tcPr>
                <w:p w14:paraId="4B3C213E" w14:textId="18ACCCA9" w:rsidR="00E97EAB" w:rsidRPr="003B3813" w:rsidRDefault="00E97EAB" w:rsidP="004D7D78">
                  <w:pPr>
                    <w:spacing w:line="276" w:lineRule="auto"/>
                    <w:jc w:val="center"/>
                    <w:rPr>
                      <w:rFonts w:ascii="Arial" w:hAnsi="Arial" w:cs="Arial"/>
                      <w:sz w:val="20"/>
                      <w:szCs w:val="20"/>
                    </w:rPr>
                  </w:pPr>
                  <w:r w:rsidRPr="003B3813">
                    <w:rPr>
                      <w:rFonts w:ascii="Arial" w:hAnsi="Arial" w:cs="Arial"/>
                      <w:sz w:val="20"/>
                      <w:szCs w:val="20"/>
                    </w:rPr>
                    <w:t>Mechaniczny - skokowy</w:t>
                  </w:r>
                  <w:r w:rsidRPr="003B3813" w:rsidDel="001D2D9A">
                    <w:rPr>
                      <w:rFonts w:ascii="Arial" w:hAnsi="Arial" w:cs="Arial"/>
                      <w:sz w:val="20"/>
                      <w:szCs w:val="20"/>
                    </w:rPr>
                    <w:t xml:space="preserve"> </w:t>
                  </w:r>
                  <w:r w:rsidRPr="003B3813">
                    <w:rPr>
                      <w:rFonts w:ascii="Arial" w:hAnsi="Arial" w:cs="Arial"/>
                      <w:sz w:val="20"/>
                      <w:szCs w:val="20"/>
                    </w:rPr>
                    <w:t xml:space="preserve">- podświetlany przy drzwiach przystosowanych dla osób </w:t>
                  </w:r>
                  <w:r w:rsidR="00DE5726" w:rsidRPr="003B3813">
                    <w:rPr>
                      <w:rFonts w:ascii="Arial" w:hAnsi="Arial" w:cs="Arial"/>
                      <w:sz w:val="20"/>
                      <w:szCs w:val="20"/>
                    </w:rPr>
                    <w:t>z ograniczona mobilnością/ osób z wózkiem dziecięcym</w:t>
                  </w:r>
                  <w:r w:rsidRPr="003B3813">
                    <w:rPr>
                      <w:rFonts w:ascii="Arial" w:hAnsi="Arial" w:cs="Arial"/>
                      <w:sz w:val="20"/>
                      <w:szCs w:val="20"/>
                    </w:rPr>
                    <w:t xml:space="preserve"> oraz na ścianie w miejscu na wózek. </w:t>
                  </w:r>
                </w:p>
                <w:p w14:paraId="5CD4234F" w14:textId="5BBA033C" w:rsidR="00E97EAB" w:rsidRPr="003B3813" w:rsidRDefault="00E97EAB" w:rsidP="00DE5726">
                  <w:pPr>
                    <w:jc w:val="center"/>
                    <w:rPr>
                      <w:rFonts w:ascii="Arial" w:hAnsi="Arial" w:cs="Arial"/>
                      <w:sz w:val="20"/>
                      <w:szCs w:val="20"/>
                    </w:rPr>
                  </w:pPr>
                  <w:r w:rsidRPr="003B3813">
                    <w:rPr>
                      <w:rFonts w:ascii="Arial" w:hAnsi="Arial" w:cs="Arial"/>
                      <w:sz w:val="20"/>
                      <w:szCs w:val="20"/>
                    </w:rPr>
                    <w:t>Zewnętrzny</w:t>
                  </w:r>
                  <w:r w:rsidR="00DE5726" w:rsidRPr="003B3813">
                    <w:rPr>
                      <w:rFonts w:ascii="Arial" w:hAnsi="Arial" w:cs="Arial"/>
                      <w:sz w:val="20"/>
                      <w:szCs w:val="20"/>
                    </w:rPr>
                    <w:t xml:space="preserve"> na skrzydle drzwi</w:t>
                  </w:r>
                  <w:r w:rsidRPr="003B3813">
                    <w:rPr>
                      <w:rFonts w:ascii="Arial" w:hAnsi="Arial" w:cs="Arial"/>
                      <w:sz w:val="20"/>
                      <w:szCs w:val="20"/>
                    </w:rPr>
                    <w:t xml:space="preserve"> - mechaniczny - skokowy</w:t>
                  </w:r>
                  <w:r w:rsidRPr="003B3813" w:rsidDel="001D2D9A">
                    <w:rPr>
                      <w:rFonts w:ascii="Arial" w:hAnsi="Arial" w:cs="Arial"/>
                      <w:sz w:val="20"/>
                      <w:szCs w:val="20"/>
                    </w:rPr>
                    <w:t xml:space="preserve"> </w:t>
                  </w:r>
                  <w:r w:rsidRPr="003B3813">
                    <w:rPr>
                      <w:rFonts w:ascii="Arial" w:hAnsi="Arial" w:cs="Arial"/>
                      <w:sz w:val="20"/>
                      <w:szCs w:val="20"/>
                    </w:rPr>
                    <w:t>.- podświetlany</w:t>
                  </w:r>
                </w:p>
              </w:tc>
            </w:tr>
            <w:tr w:rsidR="00E97EAB" w:rsidRPr="003B3813" w14:paraId="23165ADF" w14:textId="77777777" w:rsidTr="00E97EAB">
              <w:trPr>
                <w:jc w:val="center"/>
              </w:trPr>
              <w:tc>
                <w:tcPr>
                  <w:tcW w:w="2284" w:type="dxa"/>
                  <w:vMerge w:val="restart"/>
                  <w:shd w:val="clear" w:color="auto" w:fill="auto"/>
                  <w:vAlign w:val="center"/>
                </w:tcPr>
                <w:p w14:paraId="3D8E290D"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Awaryjne otwieranie drzwi:</w:t>
                  </w:r>
                </w:p>
              </w:tc>
              <w:tc>
                <w:tcPr>
                  <w:tcW w:w="1486" w:type="dxa"/>
                  <w:shd w:val="clear" w:color="auto" w:fill="auto"/>
                  <w:vAlign w:val="center"/>
                </w:tcPr>
                <w:p w14:paraId="11C9AFB1"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czerwony lub czarny</w:t>
                  </w:r>
                </w:p>
              </w:tc>
              <w:tc>
                <w:tcPr>
                  <w:tcW w:w="1516" w:type="dxa"/>
                  <w:shd w:val="clear" w:color="auto" w:fill="auto"/>
                  <w:vAlign w:val="center"/>
                </w:tcPr>
                <w:p w14:paraId="0165D639"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czarny lub czerwony</w:t>
                  </w:r>
                </w:p>
              </w:tc>
              <w:tc>
                <w:tcPr>
                  <w:tcW w:w="1604" w:type="dxa"/>
                  <w:vMerge w:val="restart"/>
                </w:tcPr>
                <w:p w14:paraId="3AD7EFAC" w14:textId="77777777" w:rsidR="00E97EAB" w:rsidRPr="003B3813" w:rsidRDefault="00E97EAB" w:rsidP="004D7D78">
                  <w:pPr>
                    <w:jc w:val="center"/>
                    <w:rPr>
                      <w:rFonts w:ascii="Arial" w:hAnsi="Arial" w:cs="Arial"/>
                      <w:sz w:val="20"/>
                      <w:szCs w:val="20"/>
                    </w:rPr>
                  </w:pPr>
                </w:p>
              </w:tc>
              <w:tc>
                <w:tcPr>
                  <w:tcW w:w="1604" w:type="dxa"/>
                  <w:vMerge w:val="restart"/>
                  <w:shd w:val="clear" w:color="auto" w:fill="auto"/>
                  <w:vAlign w:val="center"/>
                </w:tcPr>
                <w:p w14:paraId="09125E59"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opis użycia</w:t>
                  </w:r>
                </w:p>
              </w:tc>
              <w:tc>
                <w:tcPr>
                  <w:tcW w:w="1441" w:type="dxa"/>
                  <w:shd w:val="clear" w:color="auto" w:fill="auto"/>
                  <w:vAlign w:val="center"/>
                </w:tcPr>
                <w:p w14:paraId="20BA3880"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Mechaniczny – skokowy - podświetlany</w:t>
                  </w:r>
                </w:p>
              </w:tc>
            </w:tr>
            <w:tr w:rsidR="00E97EAB" w:rsidRPr="003B3813" w14:paraId="0F915578" w14:textId="77777777" w:rsidTr="00E97EAB">
              <w:trPr>
                <w:jc w:val="center"/>
              </w:trPr>
              <w:tc>
                <w:tcPr>
                  <w:tcW w:w="2284" w:type="dxa"/>
                  <w:vMerge/>
                  <w:shd w:val="clear" w:color="auto" w:fill="auto"/>
                  <w:vAlign w:val="center"/>
                </w:tcPr>
                <w:p w14:paraId="2BA8E4B8" w14:textId="77777777" w:rsidR="00E97EAB" w:rsidRPr="003B3813" w:rsidRDefault="00E97EAB" w:rsidP="004D7D78">
                  <w:pPr>
                    <w:jc w:val="center"/>
                    <w:rPr>
                      <w:rFonts w:ascii="Arial" w:hAnsi="Arial" w:cs="Arial"/>
                      <w:sz w:val="20"/>
                      <w:szCs w:val="20"/>
                    </w:rPr>
                  </w:pPr>
                </w:p>
              </w:tc>
              <w:tc>
                <w:tcPr>
                  <w:tcW w:w="3002" w:type="dxa"/>
                  <w:gridSpan w:val="2"/>
                  <w:shd w:val="clear" w:color="auto" w:fill="auto"/>
                  <w:vAlign w:val="center"/>
                </w:tcPr>
                <w:p w14:paraId="095B3A2B"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 xml:space="preserve"> (musi występować kolor czerwony)</w:t>
                  </w:r>
                </w:p>
              </w:tc>
              <w:tc>
                <w:tcPr>
                  <w:tcW w:w="1604" w:type="dxa"/>
                  <w:vMerge/>
                </w:tcPr>
                <w:p w14:paraId="0BD33680" w14:textId="77777777" w:rsidR="00E97EAB" w:rsidRPr="003B3813" w:rsidRDefault="00E97EAB" w:rsidP="004D7D78">
                  <w:pPr>
                    <w:jc w:val="center"/>
                    <w:rPr>
                      <w:rFonts w:ascii="Arial" w:hAnsi="Arial" w:cs="Arial"/>
                      <w:sz w:val="20"/>
                      <w:szCs w:val="20"/>
                    </w:rPr>
                  </w:pPr>
                </w:p>
              </w:tc>
              <w:tc>
                <w:tcPr>
                  <w:tcW w:w="1604" w:type="dxa"/>
                  <w:vMerge/>
                  <w:shd w:val="clear" w:color="auto" w:fill="auto"/>
                  <w:vAlign w:val="center"/>
                </w:tcPr>
                <w:p w14:paraId="40DE8CCA" w14:textId="77777777" w:rsidR="00E97EAB" w:rsidRPr="003B3813" w:rsidRDefault="00E97EAB" w:rsidP="004D7D78">
                  <w:pPr>
                    <w:jc w:val="center"/>
                    <w:rPr>
                      <w:rFonts w:ascii="Arial" w:hAnsi="Arial" w:cs="Arial"/>
                      <w:sz w:val="20"/>
                      <w:szCs w:val="20"/>
                    </w:rPr>
                  </w:pPr>
                </w:p>
              </w:tc>
              <w:tc>
                <w:tcPr>
                  <w:tcW w:w="1441" w:type="dxa"/>
                  <w:shd w:val="clear" w:color="auto" w:fill="auto"/>
                  <w:vAlign w:val="center"/>
                </w:tcPr>
                <w:p w14:paraId="34CBF561"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Mechaniczny – skokowy podświetlany</w:t>
                  </w:r>
                </w:p>
              </w:tc>
            </w:tr>
            <w:tr w:rsidR="00E97EAB" w:rsidRPr="003B3813" w14:paraId="131B2740" w14:textId="77777777" w:rsidTr="00E97EAB">
              <w:trPr>
                <w:trHeight w:val="953"/>
                <w:jc w:val="center"/>
              </w:trPr>
              <w:tc>
                <w:tcPr>
                  <w:tcW w:w="2284" w:type="dxa"/>
                  <w:shd w:val="clear" w:color="auto" w:fill="auto"/>
                  <w:vAlign w:val="center"/>
                </w:tcPr>
                <w:p w14:paraId="55889E28"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lastRenderedPageBreak/>
                    <w:t>Sygnalizowanie niebezpieczeństwa (ALARM):</w:t>
                  </w:r>
                </w:p>
              </w:tc>
              <w:tc>
                <w:tcPr>
                  <w:tcW w:w="1486" w:type="dxa"/>
                  <w:shd w:val="clear" w:color="auto" w:fill="auto"/>
                  <w:vAlign w:val="center"/>
                </w:tcPr>
                <w:p w14:paraId="75283BE5"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 xml:space="preserve">czerwony lub żółty </w:t>
                  </w:r>
                </w:p>
              </w:tc>
              <w:tc>
                <w:tcPr>
                  <w:tcW w:w="1516" w:type="dxa"/>
                  <w:shd w:val="clear" w:color="auto" w:fill="auto"/>
                  <w:vAlign w:val="center"/>
                </w:tcPr>
                <w:p w14:paraId="238EB874"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czerwony</w:t>
                  </w:r>
                </w:p>
              </w:tc>
              <w:tc>
                <w:tcPr>
                  <w:tcW w:w="1604" w:type="dxa"/>
                </w:tcPr>
                <w:p w14:paraId="35470226" w14:textId="77777777" w:rsidR="00E97EAB" w:rsidRPr="003B3813" w:rsidRDefault="00E97EAB" w:rsidP="004D7D78">
                  <w:pPr>
                    <w:jc w:val="center"/>
                    <w:rPr>
                      <w:rFonts w:ascii="Arial" w:hAnsi="Arial" w:cs="Arial"/>
                      <w:sz w:val="20"/>
                      <w:szCs w:val="20"/>
                    </w:rPr>
                  </w:pPr>
                </w:p>
              </w:tc>
              <w:tc>
                <w:tcPr>
                  <w:tcW w:w="1604" w:type="dxa"/>
                  <w:shd w:val="clear" w:color="auto" w:fill="auto"/>
                  <w:vAlign w:val="center"/>
                </w:tcPr>
                <w:p w14:paraId="002A34A4"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napis „ALARM”</w:t>
                  </w:r>
                </w:p>
              </w:tc>
              <w:tc>
                <w:tcPr>
                  <w:tcW w:w="1441" w:type="dxa"/>
                  <w:shd w:val="clear" w:color="auto" w:fill="auto"/>
                  <w:vAlign w:val="center"/>
                </w:tcPr>
                <w:p w14:paraId="6E3219F8" w14:textId="77777777" w:rsidR="00E97EAB" w:rsidRPr="003B3813" w:rsidRDefault="00E97EAB" w:rsidP="004D7D78">
                  <w:pPr>
                    <w:jc w:val="center"/>
                    <w:rPr>
                      <w:rFonts w:ascii="Arial" w:hAnsi="Arial" w:cs="Arial"/>
                      <w:sz w:val="20"/>
                      <w:szCs w:val="20"/>
                    </w:rPr>
                  </w:pPr>
                  <w:r w:rsidRPr="003B3813">
                    <w:rPr>
                      <w:rFonts w:ascii="Arial" w:hAnsi="Arial" w:cs="Arial"/>
                      <w:sz w:val="20"/>
                      <w:szCs w:val="20"/>
                    </w:rPr>
                    <w:t>Mechaniczny - skokowy</w:t>
                  </w:r>
                  <w:r w:rsidRPr="003B3813" w:rsidDel="001D2D9A">
                    <w:rPr>
                      <w:rFonts w:ascii="Arial" w:hAnsi="Arial" w:cs="Arial"/>
                      <w:sz w:val="20"/>
                      <w:szCs w:val="20"/>
                    </w:rPr>
                    <w:t xml:space="preserve"> </w:t>
                  </w:r>
                  <w:r w:rsidRPr="003B3813">
                    <w:rPr>
                      <w:rFonts w:ascii="Arial" w:hAnsi="Arial" w:cs="Arial"/>
                      <w:sz w:val="20"/>
                      <w:szCs w:val="20"/>
                    </w:rPr>
                    <w:t> podświetlany – kolor  czerwony.</w:t>
                  </w:r>
                </w:p>
              </w:tc>
            </w:tr>
          </w:tbl>
          <w:p w14:paraId="13BD702F" w14:textId="77777777" w:rsidR="004D7D78" w:rsidRPr="003B3813" w:rsidRDefault="004D7D78" w:rsidP="004D7D78">
            <w:pPr>
              <w:jc w:val="center"/>
              <w:rPr>
                <w:rFonts w:ascii="Arial" w:hAnsi="Arial" w:cs="Arial"/>
                <w:b/>
              </w:rPr>
            </w:pPr>
          </w:p>
          <w:p w14:paraId="35EE3D9A" w14:textId="77777777" w:rsidR="00E36D6A" w:rsidRPr="003B3813" w:rsidRDefault="00E97EAB" w:rsidP="00E97EAB">
            <w:pPr>
              <w:jc w:val="both"/>
              <w:rPr>
                <w:rFonts w:ascii="Arial" w:hAnsi="Arial" w:cs="Arial"/>
              </w:rPr>
            </w:pPr>
            <w:r w:rsidRPr="003B3813">
              <w:rPr>
                <w:rFonts w:ascii="Arial" w:hAnsi="Arial" w:cs="Arial"/>
              </w:rPr>
              <w:t>Przyciski zlokalizowane na poręczach przy drzwiach, po obu stronach drzwi na wysokości ok. 1200 mm. W przypadku, gdy na jednej poręczy będzie się znajdować przycisk i kasownik, w celu zapewnienia odpowiedniej dostępności wszystkim pasażerom należy zdublować przycisk nad/pod kasownikiem</w:t>
            </w:r>
            <w:r w:rsidR="00E36D6A" w:rsidRPr="003B3813">
              <w:rPr>
                <w:rFonts w:ascii="Arial" w:hAnsi="Arial" w:cs="Arial"/>
              </w:rPr>
              <w:t xml:space="preserve">. </w:t>
            </w:r>
          </w:p>
          <w:p w14:paraId="65857BCF" w14:textId="389F4232" w:rsidR="00C5642F" w:rsidRPr="003B3813" w:rsidRDefault="00E36D6A" w:rsidP="00E97EAB">
            <w:pPr>
              <w:jc w:val="both"/>
              <w:rPr>
                <w:rFonts w:ascii="Arial" w:hAnsi="Arial" w:cs="Arial"/>
              </w:rPr>
            </w:pPr>
            <w:r w:rsidRPr="003B3813">
              <w:rPr>
                <w:rFonts w:ascii="Arial" w:hAnsi="Arial" w:cs="Arial"/>
              </w:rPr>
              <w:t xml:space="preserve">Przyciski „Otwieranie drzwi przez osobę o ograniczenie mobilności/osobę z wózkiem dziecięcym:” </w:t>
            </w:r>
            <w:r w:rsidR="00206778" w:rsidRPr="003B3813">
              <w:rPr>
                <w:rFonts w:ascii="Arial" w:hAnsi="Arial" w:cs="Arial"/>
              </w:rPr>
              <w:t xml:space="preserve">wewnątrz </w:t>
            </w:r>
            <w:r w:rsidRPr="003B3813">
              <w:rPr>
                <w:rFonts w:ascii="Arial" w:hAnsi="Arial" w:cs="Arial"/>
              </w:rPr>
              <w:t>po obu stronac</w:t>
            </w:r>
            <w:r w:rsidR="00206778" w:rsidRPr="003B3813">
              <w:rPr>
                <w:rFonts w:ascii="Arial" w:hAnsi="Arial" w:cs="Arial"/>
              </w:rPr>
              <w:t xml:space="preserve">h drzwi na wysokości ok. 1000mm, w strefie dla wózka </w:t>
            </w:r>
            <w:r w:rsidR="00D1137B" w:rsidRPr="003B3813">
              <w:rPr>
                <w:rFonts w:ascii="Arial" w:hAnsi="Arial" w:cs="Arial"/>
              </w:rPr>
              <w:t>600mm od podłogi</w:t>
            </w:r>
          </w:p>
          <w:p w14:paraId="4CEBB201" w14:textId="77777777" w:rsidR="00E97EAB" w:rsidRPr="003B3813" w:rsidRDefault="00E97EAB" w:rsidP="00E97EAB">
            <w:pPr>
              <w:jc w:val="both"/>
              <w:rPr>
                <w:rFonts w:ascii="Arial" w:hAnsi="Arial" w:cs="Arial"/>
                <w:b/>
              </w:rPr>
            </w:pPr>
          </w:p>
          <w:p w14:paraId="0918A93B" w14:textId="77777777" w:rsidR="00E97EAB" w:rsidRPr="003B3813" w:rsidRDefault="00E97EAB" w:rsidP="00E97EAB">
            <w:pPr>
              <w:jc w:val="both"/>
              <w:rPr>
                <w:rFonts w:ascii="Arial" w:hAnsi="Arial" w:cs="Arial"/>
                <w:b/>
              </w:rPr>
            </w:pPr>
          </w:p>
          <w:p w14:paraId="1221003F" w14:textId="77777777" w:rsidR="00C8220F" w:rsidRPr="003B3813" w:rsidRDefault="00C8220F" w:rsidP="004D7D78">
            <w:pPr>
              <w:jc w:val="center"/>
              <w:rPr>
                <w:rFonts w:ascii="Arial" w:hAnsi="Arial" w:cs="Arial"/>
                <w:b/>
              </w:rPr>
            </w:pPr>
          </w:p>
          <w:p w14:paraId="17133320" w14:textId="77777777" w:rsidR="004D7D78" w:rsidRPr="003B3813" w:rsidRDefault="004039FE" w:rsidP="004D7D78">
            <w:pPr>
              <w:jc w:val="center"/>
              <w:rPr>
                <w:rFonts w:ascii="Arial" w:hAnsi="Arial" w:cs="Arial"/>
                <w:b/>
              </w:rPr>
            </w:pPr>
            <w:r w:rsidRPr="003B3813">
              <w:rPr>
                <w:rFonts w:ascii="Arial" w:hAnsi="Arial" w:cs="Arial"/>
                <w:b/>
              </w:rPr>
              <w:t xml:space="preserve">Na </w:t>
            </w:r>
            <w:r w:rsidR="004D7D78" w:rsidRPr="003B3813">
              <w:rPr>
                <w:rFonts w:ascii="Arial" w:hAnsi="Arial" w:cs="Arial"/>
                <w:b/>
              </w:rPr>
              <w:t xml:space="preserve">poniższym </w:t>
            </w:r>
            <w:r w:rsidR="006916FA" w:rsidRPr="003B3813">
              <w:rPr>
                <w:rFonts w:ascii="Arial" w:hAnsi="Arial" w:cs="Arial"/>
                <w:b/>
              </w:rPr>
              <w:t>rysunku wskazano wymagane</w:t>
            </w:r>
            <w:r w:rsidR="004D7D78" w:rsidRPr="003B3813">
              <w:rPr>
                <w:rFonts w:ascii="Arial" w:hAnsi="Arial" w:cs="Arial"/>
                <w:b/>
              </w:rPr>
              <w:t xml:space="preserve"> wysokości montażu przycisków</w:t>
            </w:r>
            <w:r w:rsidR="00E97EAB" w:rsidRPr="003B3813">
              <w:rPr>
                <w:rFonts w:ascii="Arial" w:hAnsi="Arial" w:cs="Arial"/>
                <w:b/>
              </w:rPr>
              <w:t xml:space="preserve"> na zewnątrz. </w:t>
            </w:r>
          </w:p>
          <w:p w14:paraId="569D1BFB" w14:textId="77777777" w:rsidR="004D7D78" w:rsidRPr="003B3813" w:rsidRDefault="004D7D78" w:rsidP="004D7D78">
            <w:pPr>
              <w:jc w:val="center"/>
              <w:rPr>
                <w:rFonts w:ascii="Arial" w:hAnsi="Arial" w:cs="Arial"/>
                <w:b/>
              </w:rPr>
            </w:pPr>
          </w:p>
          <w:p w14:paraId="64473F5A" w14:textId="77777777" w:rsidR="00DC2B6E" w:rsidRPr="003B3813" w:rsidRDefault="00DC2B6E" w:rsidP="00DC2B6E">
            <w:pPr>
              <w:rPr>
                <w:rFonts w:ascii="Arial" w:hAnsi="Arial" w:cs="Arial"/>
                <w:b/>
              </w:rPr>
            </w:pPr>
          </w:p>
          <w:p w14:paraId="1C56515D" w14:textId="77777777" w:rsidR="004D7D78" w:rsidRPr="003B3813" w:rsidRDefault="00E97EAB" w:rsidP="004D7D78">
            <w:pPr>
              <w:jc w:val="center"/>
              <w:rPr>
                <w:rFonts w:ascii="Arial" w:hAnsi="Arial" w:cs="Arial"/>
                <w:b/>
              </w:rPr>
            </w:pPr>
            <w:r w:rsidRPr="003B3813">
              <w:rPr>
                <w:noProof/>
                <w:lang w:eastAsia="pl-PL"/>
              </w:rPr>
              <w:lastRenderedPageBreak/>
              <w:drawing>
                <wp:inline distT="0" distB="0" distL="0" distR="0" wp14:anchorId="72BCC79B" wp14:editId="4F428390">
                  <wp:extent cx="3819356" cy="3701054"/>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849144" cy="3729919"/>
                          </a:xfrm>
                          <a:prstGeom prst="rect">
                            <a:avLst/>
                          </a:prstGeom>
                        </pic:spPr>
                      </pic:pic>
                    </a:graphicData>
                  </a:graphic>
                </wp:inline>
              </w:drawing>
            </w:r>
          </w:p>
          <w:p w14:paraId="367C2551" w14:textId="77777777" w:rsidR="004D7D78" w:rsidRPr="003B3813" w:rsidRDefault="004D7D78" w:rsidP="004D7D78">
            <w:pPr>
              <w:pStyle w:val="Styl2"/>
              <w:spacing w:line="276" w:lineRule="auto"/>
              <w:jc w:val="center"/>
              <w:rPr>
                <w:rFonts w:cs="Arial"/>
              </w:rPr>
            </w:pPr>
          </w:p>
          <w:p w14:paraId="53B067AC" w14:textId="77777777" w:rsidR="004D7D78" w:rsidRPr="003B3813" w:rsidRDefault="004D7D78" w:rsidP="00E97EAB">
            <w:pPr>
              <w:pStyle w:val="Akapitzlist"/>
              <w:ind w:left="360"/>
              <w:jc w:val="center"/>
              <w:rPr>
                <w:rFonts w:ascii="Arial" w:hAnsi="Arial" w:cs="Arial"/>
                <w:sz w:val="20"/>
                <w:szCs w:val="20"/>
              </w:rPr>
            </w:pPr>
            <w:r w:rsidRPr="003B3813">
              <w:rPr>
                <w:rFonts w:ascii="Arial" w:hAnsi="Arial" w:cs="Arial"/>
                <w:sz w:val="20"/>
                <w:szCs w:val="20"/>
              </w:rPr>
              <w:t>Poz. (1) Urządzenie/przycisk do roboczego sterowania drzwiami (otwieranie na żądanie)</w:t>
            </w:r>
          </w:p>
          <w:p w14:paraId="318603C2" w14:textId="77777777" w:rsidR="004D7D78" w:rsidRPr="003B3813" w:rsidRDefault="004D7D78" w:rsidP="00E97EAB">
            <w:pPr>
              <w:ind w:left="360"/>
              <w:jc w:val="center"/>
              <w:rPr>
                <w:rFonts w:ascii="Arial" w:hAnsi="Arial" w:cs="Arial"/>
                <w:sz w:val="20"/>
                <w:szCs w:val="20"/>
              </w:rPr>
            </w:pPr>
            <w:r w:rsidRPr="003B3813">
              <w:rPr>
                <w:rFonts w:ascii="Arial" w:hAnsi="Arial" w:cs="Arial"/>
                <w:sz w:val="20"/>
                <w:szCs w:val="20"/>
              </w:rPr>
              <w:t>Poz. (</w:t>
            </w:r>
            <w:r w:rsidR="00E97EAB" w:rsidRPr="003B3813">
              <w:rPr>
                <w:rFonts w:ascii="Arial" w:hAnsi="Arial" w:cs="Arial"/>
                <w:sz w:val="20"/>
                <w:szCs w:val="20"/>
              </w:rPr>
              <w:t>3</w:t>
            </w:r>
            <w:r w:rsidRPr="003B3813">
              <w:rPr>
                <w:rFonts w:ascii="Arial" w:hAnsi="Arial" w:cs="Arial"/>
                <w:sz w:val="20"/>
                <w:szCs w:val="20"/>
              </w:rPr>
              <w:t>) Urządzenie/przycisk do sterowania drzwiami dla osób z ograniczoną  zdolnością</w:t>
            </w:r>
          </w:p>
          <w:p w14:paraId="7D4AEDE2" w14:textId="77777777" w:rsidR="004D7D78" w:rsidRPr="003B3813" w:rsidRDefault="004D7D78" w:rsidP="00E97EAB">
            <w:pPr>
              <w:ind w:left="360"/>
              <w:jc w:val="center"/>
              <w:rPr>
                <w:rFonts w:ascii="Arial" w:hAnsi="Arial" w:cs="Arial"/>
                <w:sz w:val="20"/>
                <w:szCs w:val="20"/>
              </w:rPr>
            </w:pPr>
            <w:r w:rsidRPr="003B3813">
              <w:rPr>
                <w:rFonts w:ascii="Arial" w:hAnsi="Arial" w:cs="Arial"/>
                <w:sz w:val="20"/>
                <w:szCs w:val="20"/>
              </w:rPr>
              <w:t>poruszania się (tylko przy drzwiach wyznaczonych dla takich osób).</w:t>
            </w:r>
          </w:p>
          <w:p w14:paraId="3E94F116" w14:textId="77777777" w:rsidR="00440C70" w:rsidRPr="003B3813" w:rsidRDefault="00440C70" w:rsidP="004D7D78">
            <w:pPr>
              <w:pStyle w:val="Styl2"/>
              <w:ind w:left="459" w:firstLine="0"/>
              <w:jc w:val="both"/>
              <w:rPr>
                <w:rFonts w:cs="Arial"/>
              </w:rPr>
            </w:pPr>
          </w:p>
          <w:p w14:paraId="72F1A7BD" w14:textId="77777777" w:rsidR="00E97EAB" w:rsidRPr="003B3813" w:rsidRDefault="00E97EAB" w:rsidP="004D7D78">
            <w:pPr>
              <w:pStyle w:val="Styl2"/>
              <w:ind w:left="459" w:firstLine="0"/>
              <w:jc w:val="both"/>
              <w:rPr>
                <w:rFonts w:cs="Arial"/>
              </w:rPr>
            </w:pPr>
          </w:p>
          <w:p w14:paraId="3BBCFA31" w14:textId="77777777" w:rsidR="00E97EAB" w:rsidRPr="003B3813" w:rsidRDefault="00E97EAB" w:rsidP="004D7D78">
            <w:pPr>
              <w:pStyle w:val="Styl2"/>
              <w:ind w:left="459" w:firstLine="0"/>
              <w:jc w:val="both"/>
              <w:rPr>
                <w:rFonts w:cs="Arial"/>
              </w:rPr>
            </w:pPr>
          </w:p>
          <w:p w14:paraId="5BD6FF71" w14:textId="77777777" w:rsidR="004D7D78" w:rsidRPr="003B3813" w:rsidRDefault="004D7D78" w:rsidP="004D7D78">
            <w:pPr>
              <w:pStyle w:val="Styl2"/>
              <w:numPr>
                <w:ilvl w:val="0"/>
                <w:numId w:val="15"/>
              </w:numPr>
              <w:jc w:val="both"/>
              <w:rPr>
                <w:rFonts w:cs="Arial"/>
              </w:rPr>
            </w:pPr>
            <w:r w:rsidRPr="003B3813">
              <w:rPr>
                <w:rFonts w:cs="Arial"/>
              </w:rPr>
              <w:t>Oświetlenie wewnętrzne musi być oparte na technologii LED.</w:t>
            </w:r>
          </w:p>
          <w:p w14:paraId="6212837E" w14:textId="77777777" w:rsidR="004D7D78" w:rsidRPr="003B3813" w:rsidRDefault="004D7D78" w:rsidP="004D7D78">
            <w:pPr>
              <w:pStyle w:val="Styl2"/>
              <w:ind w:left="459" w:firstLine="0"/>
              <w:jc w:val="both"/>
              <w:rPr>
                <w:rFonts w:cs="Arial"/>
                <w:sz w:val="18"/>
                <w:szCs w:val="18"/>
              </w:rPr>
            </w:pPr>
          </w:p>
          <w:p w14:paraId="7B4B52C2" w14:textId="77777777" w:rsidR="004D7D78" w:rsidRPr="003B3813" w:rsidRDefault="004D7D78" w:rsidP="004D7D78">
            <w:pPr>
              <w:pStyle w:val="Styl2"/>
              <w:numPr>
                <w:ilvl w:val="0"/>
                <w:numId w:val="15"/>
              </w:numPr>
              <w:jc w:val="both"/>
              <w:rPr>
                <w:rFonts w:cs="Arial"/>
              </w:rPr>
            </w:pPr>
            <w:r w:rsidRPr="003B3813">
              <w:rPr>
                <w:rFonts w:cs="Arial"/>
              </w:rPr>
              <w:t>Oświetlenie wewnętrzne wagonu musi działać niezależnie od oświetlenia zewnętrznego.</w:t>
            </w:r>
          </w:p>
          <w:p w14:paraId="13B2E274" w14:textId="77777777" w:rsidR="004D7D78" w:rsidRPr="003B3813" w:rsidRDefault="004D7D78" w:rsidP="004D7D78">
            <w:pPr>
              <w:pStyle w:val="Akapitzlist"/>
              <w:rPr>
                <w:rFonts w:cs="Arial"/>
              </w:rPr>
            </w:pPr>
          </w:p>
          <w:p w14:paraId="50A626ED" w14:textId="77777777" w:rsidR="004D7D78" w:rsidRPr="003B3813" w:rsidRDefault="004D7D78" w:rsidP="004D7D78">
            <w:pPr>
              <w:pStyle w:val="Styl2"/>
              <w:numPr>
                <w:ilvl w:val="0"/>
                <w:numId w:val="15"/>
              </w:numPr>
              <w:jc w:val="both"/>
              <w:rPr>
                <w:rFonts w:cs="Arial"/>
              </w:rPr>
            </w:pPr>
            <w:r w:rsidRPr="003B3813">
              <w:rPr>
                <w:rFonts w:cs="Arial"/>
              </w:rPr>
              <w:lastRenderedPageBreak/>
              <w:t>Oświetlenie wewnętrzne przedziału pasażerskiego</w:t>
            </w:r>
            <w:r w:rsidR="006916FA" w:rsidRPr="003B3813">
              <w:rPr>
                <w:rFonts w:cs="Arial"/>
              </w:rPr>
              <w:t>,</w:t>
            </w:r>
            <w:r w:rsidRPr="003B3813">
              <w:rPr>
                <w:rFonts w:cs="Arial"/>
              </w:rPr>
              <w:t xml:space="preserve"> w sekcji za kabiną prowadzącego</w:t>
            </w:r>
            <w:r w:rsidR="006916FA" w:rsidRPr="003B3813">
              <w:rPr>
                <w:rFonts w:cs="Arial"/>
              </w:rPr>
              <w:t>,</w:t>
            </w:r>
            <w:r w:rsidRPr="003B3813">
              <w:rPr>
                <w:rFonts w:cs="Arial"/>
              </w:rPr>
              <w:t xml:space="preserve"> musi posiadać  funkcję płynnej regulacji natężenia oświetlenia ustawianą w trybie serwisowym.</w:t>
            </w:r>
          </w:p>
          <w:p w14:paraId="11302113" w14:textId="77777777" w:rsidR="004D7D78" w:rsidRPr="003B3813" w:rsidRDefault="004D7D78" w:rsidP="004D7D78">
            <w:pPr>
              <w:pStyle w:val="Akapitzlist"/>
              <w:rPr>
                <w:rFonts w:cs="Arial"/>
              </w:rPr>
            </w:pPr>
          </w:p>
          <w:p w14:paraId="7E719A9C" w14:textId="2654CC27" w:rsidR="004D7D78" w:rsidRPr="003B3813" w:rsidRDefault="004D7D78" w:rsidP="004D7D78">
            <w:pPr>
              <w:pStyle w:val="Styl2"/>
              <w:numPr>
                <w:ilvl w:val="0"/>
                <w:numId w:val="15"/>
              </w:numPr>
              <w:jc w:val="both"/>
              <w:rPr>
                <w:rFonts w:cs="Arial"/>
              </w:rPr>
            </w:pPr>
            <w:r w:rsidRPr="003B3813">
              <w:rPr>
                <w:rFonts w:cs="Arial"/>
              </w:rPr>
              <w:t>Oświetlenie wewnętrzne przedziału pasażerskiego z tyłu wagonu, przy aktywnym pulpicie manewrowym</w:t>
            </w:r>
            <w:r w:rsidR="006916FA" w:rsidRPr="003B3813">
              <w:rPr>
                <w:rFonts w:cs="Arial"/>
              </w:rPr>
              <w:t>,</w:t>
            </w:r>
            <w:r w:rsidRPr="003B3813">
              <w:rPr>
                <w:rFonts w:cs="Arial"/>
              </w:rPr>
              <w:t xml:space="preserve"> musi posiadać funkcję płynnej regulacji natężenia oświetlenia ustawianą w trybie serwisowym.</w:t>
            </w:r>
          </w:p>
          <w:p w14:paraId="632DC2D2" w14:textId="77777777" w:rsidR="00CE6363" w:rsidRPr="003B3813" w:rsidRDefault="00CE6363" w:rsidP="003B3813">
            <w:pPr>
              <w:pStyle w:val="Akapitzlist"/>
              <w:rPr>
                <w:rFonts w:cs="Arial"/>
              </w:rPr>
            </w:pPr>
          </w:p>
          <w:p w14:paraId="1E28C58B" w14:textId="38855A09" w:rsidR="00CE6363" w:rsidRPr="003B3813" w:rsidRDefault="00CE6363" w:rsidP="004D7D78">
            <w:pPr>
              <w:pStyle w:val="Styl2"/>
              <w:numPr>
                <w:ilvl w:val="0"/>
                <w:numId w:val="15"/>
              </w:numPr>
              <w:jc w:val="both"/>
              <w:rPr>
                <w:rFonts w:cs="Arial"/>
              </w:rPr>
            </w:pPr>
            <w:r w:rsidRPr="003B3813">
              <w:rPr>
                <w:rFonts w:cs="Arial"/>
              </w:rPr>
              <w:t>Oświetlenie wewnętrzne w wagonie musi załączać się automatycznie w zależności od poziomu jasności na zewnątrz pojazdu. Musi być możliwość jego manualnego wyłączenia z poziomu kabiny motorniczego.</w:t>
            </w:r>
          </w:p>
          <w:p w14:paraId="229AA788" w14:textId="77777777" w:rsidR="00CE6363" w:rsidRPr="003B3813" w:rsidRDefault="00CE6363" w:rsidP="003B3813">
            <w:pPr>
              <w:pStyle w:val="Akapitzlist"/>
              <w:rPr>
                <w:rFonts w:cs="Arial"/>
              </w:rPr>
            </w:pPr>
          </w:p>
          <w:p w14:paraId="6EDBE182" w14:textId="68B623BD" w:rsidR="00CE6363" w:rsidRPr="003B3813" w:rsidRDefault="00CE6363" w:rsidP="004D7D78">
            <w:pPr>
              <w:pStyle w:val="Styl2"/>
              <w:numPr>
                <w:ilvl w:val="0"/>
                <w:numId w:val="15"/>
              </w:numPr>
              <w:jc w:val="both"/>
              <w:rPr>
                <w:rFonts w:cs="Arial"/>
              </w:rPr>
            </w:pPr>
            <w:r w:rsidRPr="003B3813">
              <w:rPr>
                <w:rFonts w:cs="Arial"/>
              </w:rPr>
              <w:t>Zmiana trybów pracy oświetlenia zewnętrznego musi odbywać się automatycznie w zależności od warunków zewnętrznych. Musi być możliwość manualnej zmiany trybu świecenia oświetlenia zewnętrznego.</w:t>
            </w:r>
          </w:p>
          <w:p w14:paraId="4BD3BB50" w14:textId="77777777" w:rsidR="00A12117" w:rsidRPr="003B3813" w:rsidRDefault="00A12117" w:rsidP="003B3813">
            <w:pPr>
              <w:pStyle w:val="Akapitzlist"/>
              <w:rPr>
                <w:rFonts w:cs="Arial"/>
              </w:rPr>
            </w:pPr>
          </w:p>
          <w:p w14:paraId="068A47C0" w14:textId="13B24294" w:rsidR="00A12117" w:rsidRPr="003B3813" w:rsidRDefault="00A12117" w:rsidP="004D7D78">
            <w:pPr>
              <w:pStyle w:val="Styl2"/>
              <w:numPr>
                <w:ilvl w:val="0"/>
                <w:numId w:val="15"/>
              </w:numPr>
              <w:jc w:val="both"/>
              <w:rPr>
                <w:rFonts w:cs="Arial"/>
              </w:rPr>
            </w:pPr>
            <w:r w:rsidRPr="003B3813">
              <w:rPr>
                <w:rFonts w:cs="Arial"/>
              </w:rPr>
              <w:t>Przy zaparkowanym pojeździe w przypadku wykrycia ruchu przez systemy rejestracji obrazu po zmroku oświetlenie wewnętrzne w pojeździe powinno załączać się automatycznie do czasu niewykrycia ruchu przez kolejne 5 minut.</w:t>
            </w:r>
          </w:p>
          <w:p w14:paraId="6745422A" w14:textId="77777777" w:rsidR="004D7D78" w:rsidRPr="003B3813" w:rsidRDefault="004D7D78" w:rsidP="004D7D78">
            <w:pPr>
              <w:pStyle w:val="Akapitzlist"/>
              <w:rPr>
                <w:rFonts w:cs="Arial"/>
                <w:sz w:val="18"/>
                <w:szCs w:val="18"/>
              </w:rPr>
            </w:pPr>
          </w:p>
          <w:p w14:paraId="670829E2" w14:textId="77777777" w:rsidR="004D7D78" w:rsidRPr="003B3813" w:rsidRDefault="004D7D78" w:rsidP="004D7D78">
            <w:pPr>
              <w:pStyle w:val="Styl2"/>
              <w:numPr>
                <w:ilvl w:val="0"/>
                <w:numId w:val="15"/>
              </w:numPr>
              <w:jc w:val="both"/>
              <w:rPr>
                <w:rFonts w:cs="Arial"/>
              </w:rPr>
            </w:pPr>
            <w:r w:rsidRPr="003B3813">
              <w:rPr>
                <w:rFonts w:cs="Arial"/>
              </w:rPr>
              <w:t>Wymagany jest system oświetlenia awaryjnego (zewnętrznego i wewnętrznego), działający w przypadku zaniku napięcia w sieci trakcyjnej.</w:t>
            </w:r>
          </w:p>
          <w:p w14:paraId="3F3BC122" w14:textId="77777777" w:rsidR="004D7D78" w:rsidRPr="003B3813" w:rsidRDefault="004D7D78" w:rsidP="004D7D78">
            <w:pPr>
              <w:pStyle w:val="Akapitzlist"/>
              <w:rPr>
                <w:rFonts w:cs="Arial"/>
                <w:sz w:val="18"/>
                <w:szCs w:val="18"/>
              </w:rPr>
            </w:pPr>
          </w:p>
          <w:p w14:paraId="726CFCC1" w14:textId="77777777" w:rsidR="004D7D78" w:rsidRPr="003B3813" w:rsidRDefault="004D7D78" w:rsidP="004D7D78">
            <w:pPr>
              <w:pStyle w:val="Styl2"/>
              <w:numPr>
                <w:ilvl w:val="0"/>
                <w:numId w:val="15"/>
              </w:numPr>
              <w:jc w:val="both"/>
              <w:rPr>
                <w:rFonts w:cs="Arial"/>
              </w:rPr>
            </w:pPr>
            <w:r w:rsidRPr="003B3813">
              <w:rPr>
                <w:rFonts w:cs="Arial"/>
              </w:rPr>
              <w:t>Elementy przykręcone do podłogi na styku z podłożem muszą posiadać uszczelnienie uniemożliwiające penetrację wody do materiałów podłogi.</w:t>
            </w:r>
          </w:p>
          <w:p w14:paraId="5A297C49" w14:textId="77777777" w:rsidR="004D7D78" w:rsidRPr="003B3813" w:rsidRDefault="004D7D78" w:rsidP="004D7D78">
            <w:pPr>
              <w:pStyle w:val="Akapitzlist"/>
              <w:rPr>
                <w:rFonts w:cs="Arial"/>
              </w:rPr>
            </w:pPr>
          </w:p>
          <w:p w14:paraId="0491E63F" w14:textId="0DA342A1" w:rsidR="004D7D78" w:rsidRPr="003B3813" w:rsidRDefault="004D7D78" w:rsidP="00D1137B">
            <w:pPr>
              <w:pStyle w:val="Styl2"/>
              <w:spacing w:line="276" w:lineRule="auto"/>
              <w:ind w:left="459" w:firstLine="0"/>
              <w:jc w:val="both"/>
              <w:rPr>
                <w:rFonts w:cs="Arial"/>
                <w:b/>
                <w:u w:val="single"/>
              </w:rPr>
            </w:pPr>
            <w:r w:rsidRPr="003B3813">
              <w:rPr>
                <w:rFonts w:cs="Arial"/>
                <w:b/>
                <w:u w:val="single"/>
              </w:rPr>
              <w:t>Kolorystykę oraz rozplanowanie wnętrza wagonu należy uzgodnić z</w:t>
            </w:r>
            <w:r w:rsidR="00F730BE" w:rsidRPr="003B3813">
              <w:rPr>
                <w:rFonts w:cs="Arial"/>
                <w:b/>
                <w:u w:val="single"/>
              </w:rPr>
              <w:t> </w:t>
            </w:r>
            <w:r w:rsidRPr="003B3813">
              <w:rPr>
                <w:rFonts w:cs="Arial"/>
                <w:b/>
                <w:u w:val="single"/>
              </w:rPr>
              <w:t xml:space="preserve">Zamawiającym.  </w:t>
            </w:r>
          </w:p>
          <w:p w14:paraId="6C3ABDAD" w14:textId="77777777" w:rsidR="004D7D78" w:rsidRPr="003B3813" w:rsidRDefault="004D7D78" w:rsidP="004D7D78">
            <w:pPr>
              <w:pStyle w:val="Styl2"/>
              <w:spacing w:line="276" w:lineRule="auto"/>
              <w:ind w:left="106" w:firstLine="0"/>
              <w:rPr>
                <w:rFonts w:cs="Arial"/>
              </w:rPr>
            </w:pPr>
          </w:p>
        </w:tc>
      </w:tr>
      <w:tr w:rsidR="004D7D78" w:rsidRPr="003B3813" w14:paraId="260EA1A3" w14:textId="77777777" w:rsidTr="004D7D78">
        <w:trPr>
          <w:gridAfter w:val="1"/>
          <w:wAfter w:w="9" w:type="dxa"/>
        </w:trPr>
        <w:tc>
          <w:tcPr>
            <w:tcW w:w="3119" w:type="dxa"/>
          </w:tcPr>
          <w:p w14:paraId="1584B676" w14:textId="77777777" w:rsidR="004D7D78" w:rsidRPr="003B3813" w:rsidRDefault="004D7D78" w:rsidP="004D7D78">
            <w:pPr>
              <w:ind w:left="360"/>
              <w:rPr>
                <w:rFonts w:ascii="Arial" w:hAnsi="Arial" w:cs="Arial"/>
                <w:b/>
              </w:rPr>
            </w:pPr>
          </w:p>
          <w:p w14:paraId="1F588DE8" w14:textId="77777777" w:rsidR="004D7D78" w:rsidRPr="003B3813" w:rsidRDefault="004D7D78" w:rsidP="00A87F0C">
            <w:pPr>
              <w:pStyle w:val="Nagwek1"/>
              <w:ind w:left="322" w:firstLine="22"/>
              <w:outlineLvl w:val="0"/>
              <w:rPr>
                <w:b w:val="0"/>
              </w:rPr>
            </w:pPr>
            <w:bookmarkStart w:id="50" w:name="_Toc5799329"/>
            <w:bookmarkStart w:id="51" w:name="_Ref519168106"/>
            <w:r w:rsidRPr="003B3813">
              <w:t>Drzwi wagonu</w:t>
            </w:r>
            <w:bookmarkEnd w:id="50"/>
          </w:p>
        </w:tc>
        <w:bookmarkEnd w:id="51"/>
        <w:tc>
          <w:tcPr>
            <w:tcW w:w="10448" w:type="dxa"/>
            <w:vAlign w:val="center"/>
          </w:tcPr>
          <w:p w14:paraId="2348CA3C" w14:textId="77777777" w:rsidR="004D7D78" w:rsidRPr="003B3813" w:rsidRDefault="004D7D78" w:rsidP="004D7D78">
            <w:pPr>
              <w:pStyle w:val="Styl2"/>
              <w:tabs>
                <w:tab w:val="left" w:pos="1168"/>
              </w:tabs>
              <w:ind w:left="743" w:firstLine="0"/>
              <w:jc w:val="both"/>
              <w:rPr>
                <w:rFonts w:cs="Arial"/>
                <w:sz w:val="16"/>
                <w:szCs w:val="16"/>
              </w:rPr>
            </w:pPr>
          </w:p>
          <w:p w14:paraId="1410BF18" w14:textId="77777777" w:rsidR="00D1137B" w:rsidRPr="003B3813" w:rsidRDefault="00A84EE2" w:rsidP="00D1137B">
            <w:pPr>
              <w:pStyle w:val="Styl2"/>
              <w:numPr>
                <w:ilvl w:val="0"/>
                <w:numId w:val="16"/>
              </w:numPr>
              <w:tabs>
                <w:tab w:val="left" w:pos="1168"/>
              </w:tabs>
              <w:ind w:left="700" w:hanging="425"/>
              <w:jc w:val="both"/>
              <w:rPr>
                <w:rFonts w:cs="Arial"/>
              </w:rPr>
            </w:pPr>
            <w:r w:rsidRPr="003B3813">
              <w:rPr>
                <w:rFonts w:cs="Arial"/>
              </w:rPr>
              <w:t>Wymag</w:t>
            </w:r>
            <w:r w:rsidR="00D1137B" w:rsidRPr="003B3813">
              <w:rPr>
                <w:rFonts w:cs="Arial"/>
              </w:rPr>
              <w:t>ana ilość drzwi zewnętrznych:</w:t>
            </w:r>
          </w:p>
          <w:p w14:paraId="2E8D6743" w14:textId="097EA0DC" w:rsidR="00206778" w:rsidRPr="003B3813" w:rsidRDefault="00D1137B" w:rsidP="00A84EE2">
            <w:pPr>
              <w:pStyle w:val="Styl2"/>
              <w:tabs>
                <w:tab w:val="left" w:pos="1168"/>
              </w:tabs>
              <w:ind w:left="627" w:firstLine="0"/>
              <w:jc w:val="both"/>
              <w:rPr>
                <w:rFonts w:cs="Arial"/>
              </w:rPr>
            </w:pPr>
            <w:r w:rsidRPr="003B3813">
              <w:rPr>
                <w:rFonts w:cs="Arial"/>
                <w:b/>
              </w:rPr>
              <w:t>1.1 Konfiguracja A</w:t>
            </w:r>
            <w:r w:rsidRPr="003B3813">
              <w:rPr>
                <w:rFonts w:cs="Arial"/>
              </w:rPr>
              <w:t xml:space="preserve"> - min. 8., w tym min. 6 drzwi dwustrumieniowych o tej samej szerokości w całym wagonie - dla pasażerów</w:t>
            </w:r>
          </w:p>
          <w:p w14:paraId="6091B7F8" w14:textId="77777777" w:rsidR="00D1137B" w:rsidRPr="003B3813" w:rsidRDefault="00D1137B" w:rsidP="00A84EE2">
            <w:pPr>
              <w:pStyle w:val="Styl2"/>
              <w:tabs>
                <w:tab w:val="left" w:pos="1168"/>
              </w:tabs>
              <w:ind w:left="627" w:firstLine="0"/>
              <w:jc w:val="both"/>
              <w:rPr>
                <w:rFonts w:cs="Arial"/>
              </w:rPr>
            </w:pPr>
          </w:p>
          <w:p w14:paraId="54A93205" w14:textId="0A1AF3FC" w:rsidR="004D7D78" w:rsidRPr="003B3813" w:rsidRDefault="00D1137B" w:rsidP="00D1137B">
            <w:pPr>
              <w:pStyle w:val="Styl2"/>
              <w:tabs>
                <w:tab w:val="left" w:pos="627"/>
              </w:tabs>
              <w:ind w:firstLine="0"/>
              <w:jc w:val="both"/>
              <w:rPr>
                <w:rFonts w:cs="Arial"/>
                <w:b/>
              </w:rPr>
            </w:pPr>
            <w:r w:rsidRPr="003B3813">
              <w:rPr>
                <w:rFonts w:cs="Arial"/>
                <w:b/>
              </w:rPr>
              <w:lastRenderedPageBreak/>
              <w:tab/>
              <w:t>1.2 Konfiguracja B</w:t>
            </w:r>
            <w:r w:rsidR="00B24BF5" w:rsidRPr="003B3813">
              <w:rPr>
                <w:rFonts w:cs="Arial"/>
                <w:b/>
              </w:rPr>
              <w:t xml:space="preserve"> - </w:t>
            </w:r>
            <w:r w:rsidR="00B24BF5" w:rsidRPr="003B3813">
              <w:rPr>
                <w:rFonts w:cs="Arial"/>
              </w:rPr>
              <w:t xml:space="preserve">min. 6., w tym min. 4 drzwi dwustrumieniowych o tej samej szerokości </w:t>
            </w:r>
            <w:r w:rsidR="00B24BF5" w:rsidRPr="003B3813">
              <w:rPr>
                <w:rFonts w:cs="Arial"/>
              </w:rPr>
              <w:tab/>
              <w:t>w całym wagonie - dla pasażerów</w:t>
            </w:r>
          </w:p>
          <w:p w14:paraId="0F42F0EB" w14:textId="61C23890" w:rsidR="00B24BF5" w:rsidRPr="003B3813" w:rsidRDefault="00B24BF5" w:rsidP="00B24BF5">
            <w:pPr>
              <w:pStyle w:val="Styl2"/>
              <w:tabs>
                <w:tab w:val="left" w:pos="627"/>
              </w:tabs>
              <w:ind w:firstLine="0"/>
              <w:jc w:val="both"/>
              <w:rPr>
                <w:rFonts w:cs="Arial"/>
                <w:b/>
              </w:rPr>
            </w:pPr>
            <w:r w:rsidRPr="003B3813">
              <w:rPr>
                <w:rFonts w:cs="Arial"/>
                <w:b/>
              </w:rPr>
              <w:tab/>
              <w:t>1.3 Konfiguracja C -</w:t>
            </w:r>
            <w:r w:rsidRPr="003B3813">
              <w:rPr>
                <w:rFonts w:cs="Arial"/>
              </w:rPr>
              <w:t xml:space="preserve"> min. 12., w tym min. 8 drzwi dwustrumieniowych o tej samej </w:t>
            </w:r>
            <w:r w:rsidRPr="003B3813">
              <w:rPr>
                <w:rFonts w:cs="Arial"/>
              </w:rPr>
              <w:tab/>
              <w:t xml:space="preserve">szerokości </w:t>
            </w:r>
            <w:r w:rsidRPr="003B3813">
              <w:rPr>
                <w:rFonts w:cs="Arial"/>
              </w:rPr>
              <w:tab/>
              <w:t>w całym wagonie - dla pasażerów</w:t>
            </w:r>
          </w:p>
          <w:p w14:paraId="240FD758" w14:textId="77777777" w:rsidR="00B24BF5" w:rsidRPr="003B3813" w:rsidRDefault="00B24BF5" w:rsidP="00D1137B">
            <w:pPr>
              <w:pStyle w:val="Styl2"/>
              <w:tabs>
                <w:tab w:val="left" w:pos="627"/>
              </w:tabs>
              <w:ind w:firstLine="0"/>
              <w:jc w:val="both"/>
              <w:rPr>
                <w:rFonts w:cs="Arial"/>
              </w:rPr>
            </w:pPr>
          </w:p>
          <w:p w14:paraId="79F0C454" w14:textId="77777777" w:rsidR="004D7D78" w:rsidRPr="003B3813" w:rsidRDefault="004D7D78" w:rsidP="004D7D78">
            <w:pPr>
              <w:pStyle w:val="Styl2"/>
              <w:numPr>
                <w:ilvl w:val="0"/>
                <w:numId w:val="16"/>
              </w:numPr>
              <w:tabs>
                <w:tab w:val="left" w:pos="1168"/>
              </w:tabs>
              <w:ind w:left="700" w:hanging="425"/>
              <w:jc w:val="both"/>
              <w:rPr>
                <w:rFonts w:cs="Arial"/>
              </w:rPr>
            </w:pPr>
            <w:r w:rsidRPr="003B3813">
              <w:rPr>
                <w:rFonts w:cs="Arial"/>
              </w:rPr>
              <w:t>Drzwi wagonu muszą spełniać wymagania Przepisów, a ponadto:</w:t>
            </w:r>
          </w:p>
          <w:p w14:paraId="24A8B48B" w14:textId="77777777" w:rsidR="004D7D78" w:rsidRPr="003B3813" w:rsidRDefault="004D7D78" w:rsidP="004D7D78">
            <w:pPr>
              <w:pStyle w:val="Akapitzlist"/>
              <w:ind w:hanging="544"/>
              <w:rPr>
                <w:rFonts w:cs="Arial"/>
                <w:sz w:val="18"/>
                <w:szCs w:val="18"/>
              </w:rPr>
            </w:pPr>
          </w:p>
          <w:p w14:paraId="7722ECDE" w14:textId="77777777" w:rsidR="004D7D78" w:rsidRPr="003B3813" w:rsidRDefault="004D7D78" w:rsidP="004D7D78">
            <w:pPr>
              <w:pStyle w:val="Styl2"/>
              <w:numPr>
                <w:ilvl w:val="1"/>
                <w:numId w:val="16"/>
              </w:numPr>
              <w:tabs>
                <w:tab w:val="left" w:pos="1126"/>
                <w:tab w:val="left" w:pos="1452"/>
              </w:tabs>
              <w:spacing w:after="240" w:line="276" w:lineRule="auto"/>
              <w:ind w:left="1126" w:hanging="426"/>
              <w:jc w:val="both"/>
              <w:rPr>
                <w:rFonts w:cs="Arial"/>
              </w:rPr>
            </w:pPr>
            <w:r w:rsidRPr="003B3813">
              <w:rPr>
                <w:rFonts w:cs="Arial"/>
              </w:rPr>
              <w:t>każdy człon wagonu, o długości większej niż 5 m musi być wyposażony w co najmniej jedne drzwi dla pasażerów o szerokości (w świetle otwartych drzwi) min. 1300 mm,</w:t>
            </w:r>
          </w:p>
          <w:p w14:paraId="11E5FF95" w14:textId="77777777" w:rsidR="004D7D78" w:rsidRPr="003B3813" w:rsidRDefault="004D7D78" w:rsidP="004D7D78">
            <w:pPr>
              <w:pStyle w:val="Styl2"/>
              <w:numPr>
                <w:ilvl w:val="1"/>
                <w:numId w:val="16"/>
              </w:numPr>
              <w:tabs>
                <w:tab w:val="left" w:pos="1126"/>
                <w:tab w:val="left" w:pos="1452"/>
              </w:tabs>
              <w:spacing w:after="240" w:line="276" w:lineRule="auto"/>
              <w:ind w:left="1126" w:hanging="426"/>
              <w:jc w:val="both"/>
              <w:rPr>
                <w:rFonts w:cs="Arial"/>
              </w:rPr>
            </w:pPr>
            <w:r w:rsidRPr="003B3813">
              <w:rPr>
                <w:rFonts w:cs="Arial"/>
              </w:rPr>
              <w:t>pierwszy i trzeci człon wagonu muszą być wyposażone w dwoje drzwi o szerokości min. 1300 mm,</w:t>
            </w:r>
          </w:p>
          <w:p w14:paraId="3F8A9F37" w14:textId="77777777" w:rsidR="004D7D78" w:rsidRPr="003B3813" w:rsidRDefault="004D7D78" w:rsidP="004D7D78">
            <w:pPr>
              <w:pStyle w:val="Styl2"/>
              <w:numPr>
                <w:ilvl w:val="1"/>
                <w:numId w:val="16"/>
              </w:numPr>
              <w:tabs>
                <w:tab w:val="left" w:pos="1126"/>
                <w:tab w:val="left" w:pos="1452"/>
              </w:tabs>
              <w:spacing w:after="240" w:line="276" w:lineRule="auto"/>
              <w:ind w:left="1126" w:hanging="426"/>
              <w:jc w:val="both"/>
              <w:rPr>
                <w:rFonts w:cs="Arial"/>
              </w:rPr>
            </w:pPr>
            <w:r w:rsidRPr="003B3813">
              <w:rPr>
                <w:rFonts w:cs="Arial"/>
              </w:rPr>
              <w:t>drzwi pasażerskie o szerokości (w świetle otwartych drzwi) min. 1300 mm muszą znajdować się na ścianie równoległej do osi podłużnej wagonu tramwajowego,</w:t>
            </w:r>
          </w:p>
          <w:p w14:paraId="440AE1A3" w14:textId="77777777" w:rsidR="004D7D78" w:rsidRPr="003B3813" w:rsidRDefault="004D7D78" w:rsidP="004D7D78">
            <w:pPr>
              <w:pStyle w:val="Styl2"/>
              <w:numPr>
                <w:ilvl w:val="1"/>
                <w:numId w:val="16"/>
              </w:numPr>
              <w:tabs>
                <w:tab w:val="left" w:pos="1126"/>
                <w:tab w:val="left" w:pos="1452"/>
              </w:tabs>
              <w:spacing w:after="240" w:line="276" w:lineRule="auto"/>
              <w:ind w:left="1126" w:hanging="426"/>
              <w:jc w:val="both"/>
              <w:rPr>
                <w:rFonts w:cs="Arial"/>
              </w:rPr>
            </w:pPr>
            <w:r w:rsidRPr="003B3813">
              <w:rPr>
                <w:rFonts w:cs="Arial"/>
              </w:rPr>
              <w:t>przy drzwiach dwustrumieniowych wymagana jest wolna przestrzeń bez stopni, poręczy itp., min. o szerokości światła drzwi w obszarze od drzwi do osi podłużnej wagonu,</w:t>
            </w:r>
          </w:p>
          <w:p w14:paraId="707F1031" w14:textId="77777777" w:rsidR="004D7D78" w:rsidRPr="003B3813" w:rsidRDefault="004D7D78" w:rsidP="004D7D78">
            <w:pPr>
              <w:pStyle w:val="Styl2"/>
              <w:numPr>
                <w:ilvl w:val="1"/>
                <w:numId w:val="16"/>
              </w:numPr>
              <w:tabs>
                <w:tab w:val="left" w:pos="1126"/>
                <w:tab w:val="left" w:pos="1452"/>
              </w:tabs>
              <w:spacing w:after="240" w:line="276" w:lineRule="auto"/>
              <w:ind w:left="1126" w:hanging="426"/>
              <w:jc w:val="both"/>
              <w:rPr>
                <w:rFonts w:cs="Arial"/>
              </w:rPr>
            </w:pPr>
            <w:r w:rsidRPr="003B3813">
              <w:rPr>
                <w:rFonts w:cs="Arial"/>
                <w:color w:val="000000"/>
              </w:rPr>
              <w:t>drzwi znajdujące się w przedniej części wagonu  (przewidziane do wykorzystania przez motorniczego), mogą być umieszczone na skosie pudła, a ich szerokość powinna wynosić minimum 650 mm.</w:t>
            </w:r>
          </w:p>
          <w:p w14:paraId="559D09CE" w14:textId="77777777" w:rsidR="004D7D78" w:rsidRPr="003B3813" w:rsidRDefault="004D7D78" w:rsidP="004D7D78">
            <w:pPr>
              <w:pStyle w:val="Styl2"/>
              <w:numPr>
                <w:ilvl w:val="1"/>
                <w:numId w:val="16"/>
              </w:numPr>
              <w:tabs>
                <w:tab w:val="left" w:pos="1126"/>
                <w:tab w:val="left" w:pos="1452"/>
              </w:tabs>
              <w:spacing w:after="240" w:line="276" w:lineRule="auto"/>
              <w:ind w:left="1126" w:hanging="426"/>
              <w:jc w:val="both"/>
              <w:rPr>
                <w:rFonts w:cs="Arial"/>
              </w:rPr>
            </w:pPr>
            <w:r w:rsidRPr="003B3813">
              <w:rPr>
                <w:rFonts w:cs="Arial"/>
                <w:color w:val="000000"/>
              </w:rPr>
              <w:t>spełniać wymagania normy PN-EN 14752:2015 w zakresie wytrzymałości mechanicznej,</w:t>
            </w:r>
          </w:p>
          <w:p w14:paraId="048E1428" w14:textId="77777777" w:rsidR="004D7D78" w:rsidRPr="003B3813" w:rsidRDefault="004D7D78" w:rsidP="004D7D78">
            <w:pPr>
              <w:pStyle w:val="Styl2"/>
              <w:numPr>
                <w:ilvl w:val="1"/>
                <w:numId w:val="16"/>
              </w:numPr>
              <w:tabs>
                <w:tab w:val="left" w:pos="1126"/>
                <w:tab w:val="left" w:pos="1452"/>
              </w:tabs>
              <w:spacing w:line="276" w:lineRule="auto"/>
              <w:ind w:left="1126" w:hanging="426"/>
              <w:jc w:val="both"/>
              <w:rPr>
                <w:rFonts w:cs="Arial"/>
              </w:rPr>
            </w:pPr>
            <w:r w:rsidRPr="003B3813">
              <w:rPr>
                <w:rFonts w:cs="Arial"/>
                <w:color w:val="000000"/>
              </w:rPr>
              <w:t>wymagane jest dodatkowe, automatyczne ryglowanie płatów drzwi na bocznej</w:t>
            </w:r>
            <w:r w:rsidR="00B26487" w:rsidRPr="003B3813">
              <w:rPr>
                <w:rFonts w:cs="Arial"/>
                <w:color w:val="000000"/>
              </w:rPr>
              <w:t xml:space="preserve"> krawędzi płata na wysokości 1300 +/- 100mm</w:t>
            </w:r>
            <w:r w:rsidRPr="003B3813">
              <w:rPr>
                <w:rFonts w:cs="Arial"/>
                <w:color w:val="000000"/>
              </w:rPr>
              <w:t xml:space="preserve"> od poziomu podłogi.</w:t>
            </w:r>
          </w:p>
          <w:p w14:paraId="59A800B8" w14:textId="77777777" w:rsidR="004D7D78" w:rsidRPr="003B3813" w:rsidRDefault="004D7D78" w:rsidP="004D7D78">
            <w:pPr>
              <w:pStyle w:val="Styl2"/>
              <w:tabs>
                <w:tab w:val="left" w:pos="1452"/>
                <w:tab w:val="left" w:pos="1735"/>
              </w:tabs>
              <w:ind w:left="1168" w:hanging="544"/>
              <w:jc w:val="both"/>
              <w:rPr>
                <w:rFonts w:cs="Arial"/>
              </w:rPr>
            </w:pPr>
          </w:p>
          <w:p w14:paraId="1D3089E8" w14:textId="77777777" w:rsidR="004D7D78" w:rsidRPr="003B3813" w:rsidRDefault="004D7D78" w:rsidP="004D7D78">
            <w:pPr>
              <w:pStyle w:val="Styl2"/>
              <w:numPr>
                <w:ilvl w:val="0"/>
                <w:numId w:val="16"/>
              </w:numPr>
              <w:tabs>
                <w:tab w:val="left" w:pos="700"/>
                <w:tab w:val="left" w:pos="1735"/>
              </w:tabs>
              <w:spacing w:line="276" w:lineRule="auto"/>
              <w:ind w:left="710" w:hanging="435"/>
              <w:jc w:val="both"/>
              <w:rPr>
                <w:rFonts w:cs="Arial"/>
              </w:rPr>
            </w:pPr>
            <w:r w:rsidRPr="003B3813">
              <w:rPr>
                <w:rFonts w:cs="Arial"/>
              </w:rPr>
              <w:lastRenderedPageBreak/>
              <w:t>Wszystkie drzwi zewnętrzne dla pasażerów muszą być odskokowo-przesuwne. Napęd drzwi musi gwarantować ich prawidłowe działanie bez względu na warunki środowiskowe i pogodowe.</w:t>
            </w:r>
          </w:p>
          <w:p w14:paraId="6A2754CF" w14:textId="77777777" w:rsidR="004D7D78" w:rsidRPr="003B3813" w:rsidRDefault="004D7D78" w:rsidP="004D7D78">
            <w:pPr>
              <w:pStyle w:val="Styl2"/>
              <w:tabs>
                <w:tab w:val="left" w:pos="700"/>
                <w:tab w:val="left" w:pos="1735"/>
              </w:tabs>
              <w:ind w:left="743" w:hanging="893"/>
              <w:jc w:val="both"/>
              <w:rPr>
                <w:rFonts w:cs="Arial"/>
              </w:rPr>
            </w:pPr>
          </w:p>
          <w:p w14:paraId="01ED66A4" w14:textId="77777777" w:rsidR="004D7D78" w:rsidRPr="003B3813" w:rsidRDefault="004D7D78" w:rsidP="004D7D78">
            <w:pPr>
              <w:pStyle w:val="Styl2"/>
              <w:numPr>
                <w:ilvl w:val="0"/>
                <w:numId w:val="16"/>
              </w:numPr>
              <w:tabs>
                <w:tab w:val="left" w:pos="700"/>
                <w:tab w:val="left" w:pos="1735"/>
              </w:tabs>
              <w:ind w:left="1168" w:hanging="893"/>
              <w:jc w:val="both"/>
              <w:rPr>
                <w:rFonts w:cs="Arial"/>
              </w:rPr>
            </w:pPr>
            <w:r w:rsidRPr="003B3813">
              <w:rPr>
                <w:rFonts w:cs="Arial"/>
              </w:rPr>
              <w:t>Układ sterowania drzwi musi zapewniać między innymi:</w:t>
            </w:r>
          </w:p>
          <w:p w14:paraId="0B87421A" w14:textId="77777777" w:rsidR="004D7D78" w:rsidRPr="003B3813" w:rsidRDefault="004D7D78" w:rsidP="004D7D78">
            <w:pPr>
              <w:pStyle w:val="Akapitzlist"/>
              <w:rPr>
                <w:rFonts w:cs="Arial"/>
              </w:rPr>
            </w:pPr>
          </w:p>
          <w:p w14:paraId="5EFF8C7A" w14:textId="77777777" w:rsidR="004D7D78" w:rsidRPr="003B3813" w:rsidRDefault="004D7D78" w:rsidP="004D7D78">
            <w:pPr>
              <w:pStyle w:val="Styl2"/>
              <w:numPr>
                <w:ilvl w:val="1"/>
                <w:numId w:val="16"/>
              </w:numPr>
              <w:tabs>
                <w:tab w:val="left" w:pos="1267"/>
                <w:tab w:val="left" w:pos="1452"/>
              </w:tabs>
              <w:spacing w:after="240" w:line="276" w:lineRule="auto"/>
              <w:ind w:left="1267" w:hanging="567"/>
              <w:jc w:val="both"/>
              <w:rPr>
                <w:rFonts w:cs="Arial"/>
              </w:rPr>
            </w:pPr>
            <w:r w:rsidRPr="003B3813">
              <w:rPr>
                <w:rFonts w:cs="Arial"/>
              </w:rPr>
              <w:t>możliwość wydawania zgody na otwarcie drzwi zaprogramowanych przez pasażerów, zgoda na otwarcie ma być sygnalizowana świetlnie na zewnątrz i wewnątrz wagonu,</w:t>
            </w:r>
          </w:p>
          <w:p w14:paraId="0CBD1B86" w14:textId="77777777" w:rsidR="004D7D78" w:rsidRPr="003B3813" w:rsidRDefault="004D7D78" w:rsidP="004D7D78">
            <w:pPr>
              <w:pStyle w:val="Styl2"/>
              <w:numPr>
                <w:ilvl w:val="1"/>
                <w:numId w:val="16"/>
              </w:numPr>
              <w:tabs>
                <w:tab w:val="left" w:pos="1267"/>
                <w:tab w:val="left" w:pos="1452"/>
              </w:tabs>
              <w:spacing w:after="240" w:line="276" w:lineRule="auto"/>
              <w:ind w:left="1267" w:hanging="567"/>
              <w:jc w:val="both"/>
              <w:rPr>
                <w:rFonts w:cs="Arial"/>
              </w:rPr>
            </w:pPr>
            <w:r w:rsidRPr="003B3813">
              <w:rPr>
                <w:rFonts w:cs="Arial"/>
              </w:rPr>
              <w:t>możliwość wcześniejszego zaprogramowania przez pasażerów otwarcia drzwi na najbliższym przystanku, sygnalizowane świetlnie prowadzącemu i pasażerom, jako zapamiętanie żądania,</w:t>
            </w:r>
          </w:p>
          <w:p w14:paraId="4DD5ADDC" w14:textId="755390A8" w:rsidR="004D7D78" w:rsidRPr="003B3813" w:rsidRDefault="004D7D78" w:rsidP="004D7D78">
            <w:pPr>
              <w:pStyle w:val="Styl2"/>
              <w:numPr>
                <w:ilvl w:val="1"/>
                <w:numId w:val="16"/>
              </w:numPr>
              <w:tabs>
                <w:tab w:val="left" w:pos="1267"/>
                <w:tab w:val="left" w:pos="1452"/>
              </w:tabs>
              <w:spacing w:after="240" w:line="276" w:lineRule="auto"/>
              <w:ind w:left="1267" w:hanging="567"/>
              <w:jc w:val="both"/>
              <w:rPr>
                <w:rFonts w:cs="Arial"/>
              </w:rPr>
            </w:pPr>
            <w:r w:rsidRPr="003B3813">
              <w:rPr>
                <w:rFonts w:cs="Arial"/>
              </w:rPr>
              <w:t>samoczynne zamykanie drzwi po upływie określonego czasu: od 2 do 6 sekund (z możliwością regulacji w warunkach warsztatowych</w:t>
            </w:r>
            <w:r w:rsidR="00CF0B6A" w:rsidRPr="003B3813">
              <w:rPr>
                <w:rFonts w:cs="Arial"/>
              </w:rPr>
              <w:t>/serwisowych</w:t>
            </w:r>
            <w:r w:rsidRPr="003B3813">
              <w:rPr>
                <w:rFonts w:cs="Arial"/>
              </w:rPr>
              <w:t>) w przypadku nie korzystania z</w:t>
            </w:r>
            <w:r w:rsidR="00C5642F" w:rsidRPr="003B3813">
              <w:rPr>
                <w:rFonts w:cs="Arial"/>
              </w:rPr>
              <w:t> </w:t>
            </w:r>
            <w:r w:rsidRPr="003B3813">
              <w:rPr>
                <w:rFonts w:cs="Arial"/>
              </w:rPr>
              <w:t>nich przez pasażerów,</w:t>
            </w:r>
          </w:p>
          <w:p w14:paraId="197BA405" w14:textId="77777777" w:rsidR="004D7D78" w:rsidRPr="003B3813" w:rsidRDefault="004D7D78" w:rsidP="004D7D78">
            <w:pPr>
              <w:pStyle w:val="Styl2"/>
              <w:numPr>
                <w:ilvl w:val="1"/>
                <w:numId w:val="16"/>
              </w:numPr>
              <w:tabs>
                <w:tab w:val="left" w:pos="1267"/>
                <w:tab w:val="left" w:pos="1452"/>
              </w:tabs>
              <w:spacing w:after="240" w:line="276" w:lineRule="auto"/>
              <w:ind w:left="1267" w:hanging="567"/>
              <w:jc w:val="both"/>
              <w:rPr>
                <w:rFonts w:cs="Arial"/>
              </w:rPr>
            </w:pPr>
            <w:r w:rsidRPr="003B3813">
              <w:rPr>
                <w:rFonts w:cs="Arial"/>
              </w:rPr>
              <w:t>kontrolę obecności pasażera w prześwicie drzwi,</w:t>
            </w:r>
          </w:p>
          <w:p w14:paraId="37501827" w14:textId="77777777" w:rsidR="004D7D78" w:rsidRPr="003B3813" w:rsidRDefault="004D7D78" w:rsidP="004D7D78">
            <w:pPr>
              <w:pStyle w:val="Styl2"/>
              <w:numPr>
                <w:ilvl w:val="1"/>
                <w:numId w:val="16"/>
              </w:numPr>
              <w:tabs>
                <w:tab w:val="left" w:pos="1267"/>
                <w:tab w:val="left" w:pos="1452"/>
              </w:tabs>
              <w:spacing w:after="240" w:line="276" w:lineRule="auto"/>
              <w:ind w:left="1267" w:hanging="567"/>
              <w:jc w:val="both"/>
              <w:rPr>
                <w:rFonts w:cs="Arial"/>
              </w:rPr>
            </w:pPr>
            <w:r w:rsidRPr="003B3813">
              <w:rPr>
                <w:rFonts w:cs="Arial"/>
              </w:rPr>
              <w:t>sygnalizowanie - na pulpicie prowadzącego - domknięcia wszystkich drzwi, a po użyciu przez prowadzącego trybu zablokowania, przed rozpoczęciem jazdy, sygnalizowania na pulpicie żądania ponownego otwarcia drzwi (przy wzbudzeniu przycisków zewnątrz i wewnątrz wagonu),</w:t>
            </w:r>
          </w:p>
          <w:p w14:paraId="16BB5CD3" w14:textId="77777777" w:rsidR="004D7D78" w:rsidRPr="003B3813" w:rsidRDefault="004D7D78" w:rsidP="004D7D78">
            <w:pPr>
              <w:pStyle w:val="Styl2"/>
              <w:numPr>
                <w:ilvl w:val="1"/>
                <w:numId w:val="16"/>
              </w:numPr>
              <w:tabs>
                <w:tab w:val="left" w:pos="1267"/>
                <w:tab w:val="left" w:pos="1452"/>
              </w:tabs>
              <w:spacing w:after="240" w:line="276" w:lineRule="auto"/>
              <w:ind w:left="1267" w:hanging="567"/>
              <w:jc w:val="both"/>
              <w:rPr>
                <w:rFonts w:cs="Arial"/>
              </w:rPr>
            </w:pPr>
            <w:r w:rsidRPr="003B3813">
              <w:rPr>
                <w:rFonts w:cs="Arial"/>
              </w:rPr>
              <w:t>możliwość centralnego zamknięcia i otwarcia wszystkich drzwi dla pasażerów przez prowadzącego,</w:t>
            </w:r>
          </w:p>
          <w:p w14:paraId="2CE4B729" w14:textId="77777777" w:rsidR="004D7D78" w:rsidRPr="003B3813" w:rsidRDefault="004D7D78" w:rsidP="004D7D78">
            <w:pPr>
              <w:pStyle w:val="Styl2"/>
              <w:numPr>
                <w:ilvl w:val="1"/>
                <w:numId w:val="16"/>
              </w:numPr>
              <w:tabs>
                <w:tab w:val="left" w:pos="1267"/>
                <w:tab w:val="left" w:pos="1452"/>
              </w:tabs>
              <w:spacing w:after="240" w:line="276" w:lineRule="auto"/>
              <w:ind w:left="1267" w:hanging="567"/>
              <w:jc w:val="both"/>
              <w:rPr>
                <w:rFonts w:cs="Arial"/>
              </w:rPr>
            </w:pPr>
            <w:r w:rsidRPr="003B3813">
              <w:rPr>
                <w:rFonts w:cs="Arial"/>
              </w:rPr>
              <w:t>możliwość otwarcia ostatnich drzwi z pulpitu manewrowego,</w:t>
            </w:r>
          </w:p>
          <w:p w14:paraId="5D5375B0" w14:textId="77777777" w:rsidR="004D7D78" w:rsidRPr="003B3813" w:rsidRDefault="004D7D78" w:rsidP="004D7D78">
            <w:pPr>
              <w:pStyle w:val="Styl2"/>
              <w:numPr>
                <w:ilvl w:val="1"/>
                <w:numId w:val="16"/>
              </w:numPr>
              <w:tabs>
                <w:tab w:val="left" w:pos="1267"/>
                <w:tab w:val="left" w:pos="1452"/>
              </w:tabs>
              <w:spacing w:after="240" w:line="276" w:lineRule="auto"/>
              <w:ind w:left="1267" w:hanging="567"/>
              <w:jc w:val="both"/>
              <w:rPr>
                <w:rFonts w:cs="Arial"/>
              </w:rPr>
            </w:pPr>
            <w:r w:rsidRPr="003B3813">
              <w:rPr>
                <w:rFonts w:cs="Arial"/>
              </w:rPr>
              <w:lastRenderedPageBreak/>
              <w:t>wyeliminowanie możliwości przypadkowego otwarcia drzwi podczas jazdy,</w:t>
            </w:r>
          </w:p>
          <w:p w14:paraId="65D6B9F3" w14:textId="77777777" w:rsidR="004D7D78" w:rsidRPr="003B3813" w:rsidRDefault="004D7D78" w:rsidP="004D7D78">
            <w:pPr>
              <w:pStyle w:val="Styl2"/>
              <w:numPr>
                <w:ilvl w:val="1"/>
                <w:numId w:val="16"/>
              </w:numPr>
              <w:tabs>
                <w:tab w:val="left" w:pos="1267"/>
                <w:tab w:val="left" w:pos="1452"/>
              </w:tabs>
              <w:spacing w:line="276" w:lineRule="auto"/>
              <w:ind w:left="1267" w:hanging="567"/>
              <w:jc w:val="both"/>
              <w:rPr>
                <w:rFonts w:cs="Arial"/>
              </w:rPr>
            </w:pPr>
            <w:r w:rsidRPr="003B3813">
              <w:rPr>
                <w:rFonts w:cs="Arial"/>
              </w:rPr>
              <w:t>blokadę, uniemożliwiającą jazdę w przypadku, gdy drzwi są otwarte, w stanach awaryjnych musi istnieć możliwość dezaktywacji blokady drzwi.</w:t>
            </w:r>
          </w:p>
          <w:p w14:paraId="79A89762" w14:textId="77777777" w:rsidR="004D7D78" w:rsidRPr="003B3813" w:rsidRDefault="004D7D78" w:rsidP="004D7D78">
            <w:pPr>
              <w:pStyle w:val="Styl2"/>
              <w:tabs>
                <w:tab w:val="left" w:pos="1452"/>
                <w:tab w:val="left" w:pos="1735"/>
              </w:tabs>
              <w:ind w:left="1168" w:firstLine="0"/>
              <w:jc w:val="both"/>
              <w:rPr>
                <w:rFonts w:cs="Arial"/>
                <w:sz w:val="18"/>
                <w:szCs w:val="18"/>
              </w:rPr>
            </w:pPr>
          </w:p>
          <w:p w14:paraId="53C49152" w14:textId="77777777" w:rsidR="004D7D78" w:rsidRPr="003B3813" w:rsidRDefault="004D7D78" w:rsidP="004D7D78">
            <w:pPr>
              <w:pStyle w:val="Styl2"/>
              <w:numPr>
                <w:ilvl w:val="0"/>
                <w:numId w:val="16"/>
              </w:numPr>
              <w:tabs>
                <w:tab w:val="left" w:pos="1168"/>
                <w:tab w:val="left" w:pos="1735"/>
              </w:tabs>
              <w:ind w:hanging="544"/>
              <w:jc w:val="both"/>
              <w:rPr>
                <w:rFonts w:cs="Arial"/>
              </w:rPr>
            </w:pPr>
            <w:r w:rsidRPr="003B3813">
              <w:rPr>
                <w:rFonts w:cs="Arial"/>
              </w:rPr>
              <w:t>Każde drzwi muszą posiadać:</w:t>
            </w:r>
          </w:p>
          <w:p w14:paraId="3707E768" w14:textId="77777777" w:rsidR="004D7D78" w:rsidRPr="003B3813" w:rsidRDefault="004D7D78" w:rsidP="004D7D78">
            <w:pPr>
              <w:pStyle w:val="Styl2"/>
              <w:tabs>
                <w:tab w:val="left" w:pos="1168"/>
                <w:tab w:val="left" w:pos="1735"/>
              </w:tabs>
              <w:ind w:left="743" w:firstLine="0"/>
              <w:jc w:val="both"/>
              <w:rPr>
                <w:rFonts w:cs="Arial"/>
              </w:rPr>
            </w:pPr>
          </w:p>
          <w:p w14:paraId="45455AD8" w14:textId="647BCD2E" w:rsidR="004D7D78" w:rsidRPr="003B3813" w:rsidRDefault="00375EE6" w:rsidP="004D7D78">
            <w:pPr>
              <w:pStyle w:val="Styl2"/>
              <w:numPr>
                <w:ilvl w:val="1"/>
                <w:numId w:val="16"/>
              </w:numPr>
              <w:tabs>
                <w:tab w:val="left" w:pos="1168"/>
              </w:tabs>
              <w:spacing w:after="240" w:line="276" w:lineRule="auto"/>
              <w:ind w:hanging="479"/>
              <w:jc w:val="both"/>
              <w:rPr>
                <w:rFonts w:cs="Arial"/>
              </w:rPr>
            </w:pPr>
            <w:r w:rsidRPr="003B3813">
              <w:rPr>
                <w:rFonts w:cs="Arial"/>
              </w:rPr>
              <w:t xml:space="preserve">Każdy z płatów drzwi musi posiadać niezależne uszczelki </w:t>
            </w:r>
            <w:r w:rsidR="00CF0B6A" w:rsidRPr="003B3813">
              <w:rPr>
                <w:rFonts w:cs="Arial"/>
              </w:rPr>
              <w:t xml:space="preserve">(tzw. czułą krawędź) </w:t>
            </w:r>
            <w:r w:rsidRPr="003B3813">
              <w:rPr>
                <w:rFonts w:cs="Arial"/>
              </w:rPr>
              <w:t xml:space="preserve">wykrywające przytrzaśnięcie pasażera. Maksymalna dopuszczalna siła, w pełnym zakresie pracy drzwi nie może przekraczać 150N dla każdego z płatów niezależnie.  </w:t>
            </w:r>
          </w:p>
          <w:p w14:paraId="651EC54D" w14:textId="630246D6" w:rsidR="00CE6363" w:rsidRPr="003B3813" w:rsidRDefault="00CE6363" w:rsidP="00CE6363">
            <w:pPr>
              <w:pStyle w:val="Styl2"/>
              <w:numPr>
                <w:ilvl w:val="1"/>
                <w:numId w:val="16"/>
              </w:numPr>
              <w:tabs>
                <w:tab w:val="left" w:pos="1452"/>
              </w:tabs>
              <w:spacing w:line="276" w:lineRule="auto"/>
              <w:ind w:left="1126" w:hanging="426"/>
              <w:jc w:val="both"/>
              <w:rPr>
                <w:rFonts w:cs="Arial"/>
              </w:rPr>
            </w:pPr>
            <w:r w:rsidRPr="003B3813">
              <w:rPr>
                <w:rFonts w:cs="Arial"/>
              </w:rPr>
              <w:t>Systemy zapobiegające przytrzaśnięciu pasażerów przez płaty drzwi:</w:t>
            </w:r>
          </w:p>
          <w:p w14:paraId="08CE090E" w14:textId="58B353A1" w:rsidR="00CE6363" w:rsidRPr="003B3813" w:rsidRDefault="00CE6363" w:rsidP="003B3813">
            <w:pPr>
              <w:pStyle w:val="Styl2"/>
              <w:numPr>
                <w:ilvl w:val="2"/>
                <w:numId w:val="16"/>
              </w:numPr>
              <w:tabs>
                <w:tab w:val="left" w:pos="1452"/>
              </w:tabs>
              <w:spacing w:line="276" w:lineRule="auto"/>
              <w:ind w:left="1764"/>
              <w:jc w:val="both"/>
              <w:rPr>
                <w:rFonts w:cs="Arial"/>
              </w:rPr>
            </w:pPr>
            <w:r w:rsidRPr="003B3813">
              <w:rPr>
                <w:rFonts w:cs="Arial"/>
              </w:rPr>
              <w:t>czujnik przeciążeniowy napędu.</w:t>
            </w:r>
          </w:p>
          <w:p w14:paraId="618B183F" w14:textId="1F968373" w:rsidR="00CE6363" w:rsidRPr="003B3813" w:rsidRDefault="00CE6363" w:rsidP="003B3813">
            <w:pPr>
              <w:pStyle w:val="Styl2"/>
              <w:numPr>
                <w:ilvl w:val="2"/>
                <w:numId w:val="16"/>
              </w:numPr>
              <w:tabs>
                <w:tab w:val="left" w:pos="1452"/>
              </w:tabs>
              <w:spacing w:line="276" w:lineRule="auto"/>
              <w:ind w:left="1764"/>
              <w:jc w:val="both"/>
              <w:rPr>
                <w:rFonts w:cs="Arial"/>
              </w:rPr>
            </w:pPr>
            <w:r w:rsidRPr="003B3813">
              <w:rPr>
                <w:rFonts w:cs="Arial"/>
              </w:rPr>
              <w:t xml:space="preserve">system detekcji pasażera stojącego przed drzwiami na zewnątrz pojazdu </w:t>
            </w:r>
          </w:p>
          <w:p w14:paraId="574A0636" w14:textId="23FD0E4F" w:rsidR="00CE6363" w:rsidRPr="003B3813" w:rsidRDefault="00CE6363" w:rsidP="003B3813">
            <w:pPr>
              <w:pStyle w:val="Styl2"/>
              <w:numPr>
                <w:ilvl w:val="2"/>
                <w:numId w:val="16"/>
              </w:numPr>
              <w:tabs>
                <w:tab w:val="left" w:pos="1452"/>
              </w:tabs>
              <w:spacing w:line="276" w:lineRule="auto"/>
              <w:ind w:left="1764"/>
              <w:jc w:val="both"/>
              <w:rPr>
                <w:rFonts w:cs="Arial"/>
              </w:rPr>
            </w:pPr>
            <w:r w:rsidRPr="003B3813">
              <w:rPr>
                <w:rFonts w:cs="Arial"/>
              </w:rPr>
              <w:t>system detekcji przeszkód wewnątrz pojazdu w oparciu o barierę świetlną – minimalna długości detekcji 1800mm oraz 16 linii detekcji.</w:t>
            </w:r>
          </w:p>
          <w:p w14:paraId="10BAF70C" w14:textId="77777777" w:rsidR="004D7D78" w:rsidRPr="003B3813" w:rsidRDefault="004D7D78" w:rsidP="004D7D78">
            <w:pPr>
              <w:pStyle w:val="Styl2"/>
              <w:numPr>
                <w:ilvl w:val="1"/>
                <w:numId w:val="16"/>
              </w:numPr>
              <w:tabs>
                <w:tab w:val="left" w:pos="1452"/>
              </w:tabs>
              <w:spacing w:after="240" w:line="276" w:lineRule="auto"/>
              <w:ind w:left="1126" w:hanging="426"/>
              <w:jc w:val="both"/>
              <w:rPr>
                <w:rFonts w:cs="Arial"/>
              </w:rPr>
            </w:pPr>
            <w:r w:rsidRPr="003B3813">
              <w:rPr>
                <w:rFonts w:cs="Arial"/>
              </w:rPr>
              <w:t>mechanizm awaryjnego otwierania drzwi zgodny z Przepisami, którego dźwignia winna być odpowiednio oznaczona i dostępna w nagłym przypadku; otwarcie awaryjne drzwi winno być akustycznie i świetlnie sygnalizowane w kabinie prowadzącego,</w:t>
            </w:r>
          </w:p>
          <w:p w14:paraId="6FA45462" w14:textId="77777777" w:rsidR="004D7D78" w:rsidRPr="003B3813" w:rsidRDefault="004D7D78" w:rsidP="004D7D78">
            <w:pPr>
              <w:pStyle w:val="Styl2"/>
              <w:numPr>
                <w:ilvl w:val="1"/>
                <w:numId w:val="16"/>
              </w:numPr>
              <w:tabs>
                <w:tab w:val="left" w:pos="1452"/>
              </w:tabs>
              <w:spacing w:after="240" w:line="276" w:lineRule="auto"/>
              <w:ind w:left="1126" w:hanging="426"/>
              <w:jc w:val="both"/>
              <w:rPr>
                <w:rFonts w:cs="Arial"/>
              </w:rPr>
            </w:pPr>
            <w:r w:rsidRPr="003B3813">
              <w:rPr>
                <w:rFonts w:eastAsia="Arial" w:cs="Arial"/>
              </w:rPr>
              <w:t>otwarcie drzwi w czasie jazdy powinno załączać „hamulec roboczy”, który spowoduje hamowanie tramwaju z opóźnieniem 1,5 m/s</w:t>
            </w:r>
            <w:r w:rsidRPr="003B3813">
              <w:rPr>
                <w:rFonts w:eastAsia="Arial" w:cs="Arial"/>
                <w:vertAlign w:val="superscript"/>
              </w:rPr>
              <w:t>2</w:t>
            </w:r>
            <w:r w:rsidRPr="003B3813">
              <w:rPr>
                <w:rFonts w:eastAsia="Arial" w:cs="Arial"/>
              </w:rPr>
              <w:t xml:space="preserve">. Wymaga się, aby drzwi po mechanicznym rozblokowaniu przez pasażera, stawiały opór np. poprzez silnik maszyny drzwiowej, uniemożliwiający ich otwarcie i opuszczenie pojazdu przez pasażera do prędkości ≤ 3 km/h.   </w:t>
            </w:r>
          </w:p>
          <w:p w14:paraId="0E462951" w14:textId="0A285335" w:rsidR="004D7D78" w:rsidRPr="003B3813" w:rsidRDefault="004D7D78" w:rsidP="004D7D78">
            <w:pPr>
              <w:pStyle w:val="Styl2"/>
              <w:numPr>
                <w:ilvl w:val="1"/>
                <w:numId w:val="16"/>
              </w:numPr>
              <w:tabs>
                <w:tab w:val="left" w:pos="1452"/>
              </w:tabs>
              <w:spacing w:line="276" w:lineRule="auto"/>
              <w:ind w:left="1126" w:hanging="426"/>
              <w:jc w:val="both"/>
              <w:rPr>
                <w:rFonts w:cs="Arial"/>
              </w:rPr>
            </w:pPr>
            <w:r w:rsidRPr="003B3813">
              <w:rPr>
                <w:rFonts w:cs="Arial"/>
              </w:rPr>
              <w:t>sygnalizację świetlną i dźwiękową, tonacja dźwięku, zgodna z sygnalizacją stosowaną w obecnie eksploatowanych wagonach, informującą o zamiarze zamknięcia drzwi i zamykaniu drzwi; sygnalizacja akustyczna musi mieć możliwość regulacji głośności i</w:t>
            </w:r>
            <w:r w:rsidR="00C5642F" w:rsidRPr="003B3813">
              <w:rPr>
                <w:rFonts w:cs="Arial"/>
              </w:rPr>
              <w:t> </w:t>
            </w:r>
            <w:r w:rsidRPr="003B3813">
              <w:rPr>
                <w:rFonts w:cs="Arial"/>
              </w:rPr>
              <w:t>długości sygnału.</w:t>
            </w:r>
          </w:p>
          <w:p w14:paraId="34ABC9B0" w14:textId="77777777" w:rsidR="004D7D78" w:rsidRPr="003B3813" w:rsidRDefault="004D7D78" w:rsidP="004D7D78">
            <w:pPr>
              <w:pStyle w:val="Styl2"/>
              <w:tabs>
                <w:tab w:val="left" w:pos="1452"/>
                <w:tab w:val="left" w:pos="1735"/>
              </w:tabs>
              <w:ind w:left="1168" w:firstLine="0"/>
              <w:jc w:val="both"/>
              <w:rPr>
                <w:rFonts w:cs="Arial"/>
              </w:rPr>
            </w:pPr>
          </w:p>
          <w:p w14:paraId="3D6546CB" w14:textId="77777777" w:rsidR="004D7D78" w:rsidRPr="003B3813" w:rsidRDefault="004D7D78" w:rsidP="004D7D78">
            <w:pPr>
              <w:pStyle w:val="Styl2"/>
              <w:numPr>
                <w:ilvl w:val="0"/>
                <w:numId w:val="16"/>
              </w:numPr>
              <w:tabs>
                <w:tab w:val="left" w:pos="700"/>
                <w:tab w:val="left" w:pos="1735"/>
              </w:tabs>
              <w:ind w:left="1168" w:hanging="893"/>
              <w:jc w:val="both"/>
              <w:rPr>
                <w:rFonts w:cs="Arial"/>
              </w:rPr>
            </w:pPr>
            <w:r w:rsidRPr="003B3813">
              <w:rPr>
                <w:rFonts w:cs="Arial"/>
              </w:rPr>
              <w:t xml:space="preserve">Drzwi przeznaczone dla osób </w:t>
            </w:r>
            <w:r w:rsidR="00C8220F" w:rsidRPr="003B3813">
              <w:rPr>
                <w:rFonts w:cs="Arial"/>
              </w:rPr>
              <w:t xml:space="preserve">o ograniczonej mobilności  </w:t>
            </w:r>
            <w:r w:rsidRPr="003B3813">
              <w:rPr>
                <w:rFonts w:cs="Arial"/>
              </w:rPr>
              <w:t>muszą mieć:</w:t>
            </w:r>
          </w:p>
          <w:p w14:paraId="7159BC20" w14:textId="77777777" w:rsidR="004D7D78" w:rsidRPr="003B3813" w:rsidRDefault="004D7D78" w:rsidP="004D7D78">
            <w:pPr>
              <w:pStyle w:val="Styl2"/>
              <w:tabs>
                <w:tab w:val="left" w:pos="1168"/>
                <w:tab w:val="left" w:pos="1735"/>
              </w:tabs>
              <w:ind w:left="743" w:firstLine="0"/>
              <w:jc w:val="both"/>
              <w:rPr>
                <w:rFonts w:cs="Arial"/>
              </w:rPr>
            </w:pPr>
          </w:p>
          <w:p w14:paraId="1A93046C" w14:textId="77777777" w:rsidR="004D7D78" w:rsidRPr="003B3813" w:rsidRDefault="004D7D78" w:rsidP="004D7D78">
            <w:pPr>
              <w:pStyle w:val="Styl2"/>
              <w:numPr>
                <w:ilvl w:val="1"/>
                <w:numId w:val="16"/>
              </w:numPr>
              <w:tabs>
                <w:tab w:val="left" w:pos="1267"/>
              </w:tabs>
              <w:spacing w:after="240" w:line="276" w:lineRule="auto"/>
              <w:ind w:hanging="479"/>
              <w:jc w:val="both"/>
              <w:rPr>
                <w:rFonts w:cs="Arial"/>
              </w:rPr>
            </w:pPr>
            <w:r w:rsidRPr="003B3813">
              <w:rPr>
                <w:rFonts w:cs="Arial"/>
              </w:rPr>
              <w:t>Możliwość indywidualnego sterowania przez prowadzącego tramwaj (z poziomu pulpitu).</w:t>
            </w:r>
          </w:p>
          <w:p w14:paraId="151D7330" w14:textId="044D0D28" w:rsidR="004D7D78" w:rsidRPr="003B3813" w:rsidRDefault="004D7D78" w:rsidP="004D7D78">
            <w:pPr>
              <w:pStyle w:val="Styl2"/>
              <w:numPr>
                <w:ilvl w:val="1"/>
                <w:numId w:val="16"/>
              </w:numPr>
              <w:tabs>
                <w:tab w:val="left" w:pos="1267"/>
              </w:tabs>
              <w:spacing w:after="240" w:line="276" w:lineRule="auto"/>
              <w:ind w:left="1267" w:hanging="567"/>
              <w:jc w:val="both"/>
              <w:rPr>
                <w:rFonts w:cs="Arial"/>
              </w:rPr>
            </w:pPr>
            <w:r w:rsidRPr="003B3813">
              <w:rPr>
                <w:rFonts w:cs="Arial"/>
              </w:rPr>
              <w:t>Po aktywowaniu</w:t>
            </w:r>
            <w:r w:rsidR="00C8220F" w:rsidRPr="003B3813">
              <w:rPr>
                <w:rFonts w:cs="Arial"/>
              </w:rPr>
              <w:t xml:space="preserve"> dedykowanego</w:t>
            </w:r>
            <w:r w:rsidRPr="003B3813">
              <w:rPr>
                <w:rFonts w:cs="Arial"/>
              </w:rPr>
              <w:t xml:space="preserve"> przycisku przez pasażera drzwi zostają wyłączone z</w:t>
            </w:r>
            <w:r w:rsidR="00F730BE" w:rsidRPr="003B3813">
              <w:rPr>
                <w:rFonts w:cs="Arial"/>
              </w:rPr>
              <w:t> </w:t>
            </w:r>
            <w:r w:rsidRPr="003B3813">
              <w:rPr>
                <w:rFonts w:cs="Arial"/>
              </w:rPr>
              <w:t>automatyki samoczynnego zamknięcia (pozostają na stałe otwarte). Zamknięcie drzwi możliwe tylko przez prowadzącego pojazd (z poziomu pulpitu). Po takim zamknięciu, drzwi przechodzą w</w:t>
            </w:r>
            <w:r w:rsidR="00C5642F" w:rsidRPr="003B3813">
              <w:rPr>
                <w:rFonts w:cs="Arial"/>
              </w:rPr>
              <w:t> </w:t>
            </w:r>
            <w:r w:rsidRPr="003B3813">
              <w:rPr>
                <w:rFonts w:cs="Arial"/>
              </w:rPr>
              <w:t>zwykły tryb pracy.</w:t>
            </w:r>
          </w:p>
          <w:p w14:paraId="25D8A4A6" w14:textId="77777777" w:rsidR="004D7D78" w:rsidRPr="003B3813" w:rsidRDefault="004D7D78" w:rsidP="004D7D78">
            <w:pPr>
              <w:pStyle w:val="Styl2"/>
              <w:numPr>
                <w:ilvl w:val="1"/>
                <w:numId w:val="16"/>
              </w:numPr>
              <w:tabs>
                <w:tab w:val="left" w:pos="1267"/>
              </w:tabs>
              <w:spacing w:line="276" w:lineRule="auto"/>
              <w:ind w:left="1267" w:hanging="567"/>
              <w:jc w:val="both"/>
              <w:rPr>
                <w:rFonts w:cs="Arial"/>
              </w:rPr>
            </w:pPr>
            <w:r w:rsidRPr="003B3813">
              <w:rPr>
                <w:rFonts w:cs="Arial"/>
              </w:rPr>
              <w:t>Wbudowaną w przycisk zewnętrzny, sygnalizację dźwiękową (po wzbudzeniu), ułatwiającą osobom niedowidzącym - lokalizację przycisku i drzwi. Sygnalizacja akustyczna musi mieć możliwość regulacji głośności i długości sygnału.</w:t>
            </w:r>
          </w:p>
          <w:p w14:paraId="03312E3A" w14:textId="77777777" w:rsidR="004D7D78" w:rsidRPr="003B3813" w:rsidRDefault="004D7D78" w:rsidP="004D7D78">
            <w:pPr>
              <w:pStyle w:val="Styl2"/>
              <w:tabs>
                <w:tab w:val="left" w:pos="1168"/>
                <w:tab w:val="left" w:pos="1735"/>
              </w:tabs>
              <w:ind w:left="743" w:firstLine="0"/>
              <w:jc w:val="both"/>
              <w:rPr>
                <w:rFonts w:cs="Arial"/>
              </w:rPr>
            </w:pPr>
          </w:p>
          <w:p w14:paraId="10C72A36" w14:textId="33D90366" w:rsidR="004D7D78" w:rsidRPr="003B3813" w:rsidRDefault="004D7D78" w:rsidP="004D7D78">
            <w:pPr>
              <w:pStyle w:val="Styl2"/>
              <w:numPr>
                <w:ilvl w:val="0"/>
                <w:numId w:val="16"/>
              </w:numPr>
              <w:tabs>
                <w:tab w:val="left" w:pos="700"/>
                <w:tab w:val="left" w:pos="1735"/>
              </w:tabs>
              <w:spacing w:after="240"/>
              <w:ind w:left="700" w:hanging="378"/>
              <w:jc w:val="both"/>
              <w:rPr>
                <w:rFonts w:cs="Arial"/>
              </w:rPr>
            </w:pPr>
            <w:r w:rsidRPr="003B3813">
              <w:rPr>
                <w:rFonts w:cs="Arial"/>
              </w:rPr>
              <w:t xml:space="preserve">Otwarcie drzwi w trybie dla osób </w:t>
            </w:r>
            <w:r w:rsidR="00C8220F" w:rsidRPr="003B3813">
              <w:rPr>
                <w:rFonts w:cs="Arial"/>
              </w:rPr>
              <w:t xml:space="preserve">o ograniczonej mobilności </w:t>
            </w:r>
            <w:r w:rsidRPr="003B3813">
              <w:rPr>
                <w:rFonts w:cs="Arial"/>
              </w:rPr>
              <w:t xml:space="preserve">musi być sygnalizowane na pulpicie motorniczego (kontrolka). </w:t>
            </w:r>
          </w:p>
          <w:p w14:paraId="43AB0381" w14:textId="77777777" w:rsidR="004D7D78" w:rsidRPr="003B3813" w:rsidRDefault="004D7D78" w:rsidP="004D7D78">
            <w:pPr>
              <w:pStyle w:val="Styl2"/>
              <w:numPr>
                <w:ilvl w:val="0"/>
                <w:numId w:val="16"/>
              </w:numPr>
              <w:tabs>
                <w:tab w:val="left" w:pos="700"/>
                <w:tab w:val="left" w:pos="1735"/>
              </w:tabs>
              <w:spacing w:after="240"/>
              <w:ind w:left="700" w:hanging="378"/>
              <w:jc w:val="both"/>
              <w:rPr>
                <w:rFonts w:cs="Arial"/>
              </w:rPr>
            </w:pPr>
            <w:r w:rsidRPr="003B3813">
              <w:rPr>
                <w:rFonts w:cs="Arial"/>
              </w:rPr>
              <w:t>Awaria jednych z drzwi wagonu nie może eliminować wagonu z normalnej eksploatacji z pasażerami:</w:t>
            </w:r>
          </w:p>
          <w:p w14:paraId="12B24AF3" w14:textId="77777777" w:rsidR="004D7D78" w:rsidRPr="003B3813" w:rsidRDefault="004D7D78" w:rsidP="004D7D78">
            <w:pPr>
              <w:pStyle w:val="Styl2"/>
              <w:numPr>
                <w:ilvl w:val="1"/>
                <w:numId w:val="16"/>
              </w:numPr>
              <w:tabs>
                <w:tab w:val="left" w:pos="700"/>
                <w:tab w:val="left" w:pos="1735"/>
              </w:tabs>
              <w:spacing w:after="240"/>
              <w:ind w:left="1314" w:hanging="567"/>
              <w:jc w:val="both"/>
              <w:rPr>
                <w:rFonts w:cs="Arial"/>
              </w:rPr>
            </w:pPr>
            <w:r w:rsidRPr="003B3813">
              <w:rPr>
                <w:rFonts w:cs="Arial"/>
              </w:rPr>
              <w:t>Każde drzwi mogą być zablokowane w położeniu zamkniętym przez zaryglowanie od wewnątrz przy użyciu klucza typu „kwadrat”.</w:t>
            </w:r>
          </w:p>
          <w:p w14:paraId="5CF21302" w14:textId="77777777" w:rsidR="004D7D78" w:rsidRPr="003B3813" w:rsidRDefault="004D7D78" w:rsidP="004D7D78">
            <w:pPr>
              <w:pStyle w:val="Styl2"/>
              <w:numPr>
                <w:ilvl w:val="1"/>
                <w:numId w:val="16"/>
              </w:numPr>
              <w:tabs>
                <w:tab w:val="left" w:pos="700"/>
                <w:tab w:val="left" w:pos="1735"/>
              </w:tabs>
              <w:spacing w:after="240"/>
              <w:ind w:left="1314" w:hanging="567"/>
              <w:jc w:val="both"/>
              <w:rPr>
                <w:rFonts w:cs="Arial"/>
              </w:rPr>
            </w:pPr>
            <w:r w:rsidRPr="003B3813">
              <w:rPr>
                <w:rFonts w:cs="Arial"/>
              </w:rPr>
              <w:t>Zaryglowanie danych drzwi musi wyłączać napęd tych drzwi oraz eliminować te drzwi z obwodów kontroli zamknięcia drzwi bez wpływu na działanie pozostałych drzwi oraz obwodów kontroli zamknięcia pozostałych drzwi.</w:t>
            </w:r>
          </w:p>
          <w:p w14:paraId="4DD01F8C" w14:textId="77777777" w:rsidR="004D7D78" w:rsidRPr="003B3813" w:rsidRDefault="004D7D78" w:rsidP="004D7D78">
            <w:pPr>
              <w:pStyle w:val="Styl2"/>
              <w:numPr>
                <w:ilvl w:val="1"/>
                <w:numId w:val="16"/>
              </w:numPr>
              <w:tabs>
                <w:tab w:val="left" w:pos="700"/>
                <w:tab w:val="left" w:pos="1735"/>
              </w:tabs>
              <w:spacing w:after="240"/>
              <w:ind w:left="1314" w:hanging="567"/>
              <w:jc w:val="both"/>
              <w:rPr>
                <w:rFonts w:cs="Arial"/>
              </w:rPr>
            </w:pPr>
            <w:r w:rsidRPr="003B3813">
              <w:rPr>
                <w:rFonts w:cs="Arial"/>
              </w:rPr>
              <w:t>Przyciski żądania otwarcia zlokalizowane przy zablokowanych drzwiach powinny być nadal aktywne i sygnalizować żądanie otwarcia na pulpicie prowadzącego, ale bez potwierdzania w przycisku przyjęcia żądania otwarcia.</w:t>
            </w:r>
          </w:p>
          <w:p w14:paraId="4457264F" w14:textId="77777777" w:rsidR="004D7D78" w:rsidRPr="003B3813" w:rsidRDefault="004D7D78" w:rsidP="004D7D78">
            <w:pPr>
              <w:pStyle w:val="Styl2"/>
              <w:numPr>
                <w:ilvl w:val="1"/>
                <w:numId w:val="16"/>
              </w:numPr>
              <w:tabs>
                <w:tab w:val="left" w:pos="700"/>
                <w:tab w:val="left" w:pos="1735"/>
              </w:tabs>
              <w:ind w:left="1314" w:hanging="567"/>
              <w:jc w:val="both"/>
              <w:rPr>
                <w:rFonts w:cs="Arial"/>
              </w:rPr>
            </w:pPr>
            <w:r w:rsidRPr="003B3813">
              <w:rPr>
                <w:rFonts w:cs="Arial"/>
              </w:rPr>
              <w:lastRenderedPageBreak/>
              <w:t>Wydanie zezwolenia na otwieranie drzwi przez pasażerów nie może uaktywniać podświetlenia przycisków przy drzwiach zablokowanych.</w:t>
            </w:r>
          </w:p>
          <w:p w14:paraId="5E65867B" w14:textId="2A6EAB9B" w:rsidR="004D7D78" w:rsidRPr="003B3813" w:rsidRDefault="004D7D78" w:rsidP="004D7D78">
            <w:pPr>
              <w:pStyle w:val="Styl2"/>
              <w:tabs>
                <w:tab w:val="left" w:pos="700"/>
                <w:tab w:val="left" w:pos="1735"/>
              </w:tabs>
              <w:ind w:left="700" w:firstLine="0"/>
              <w:jc w:val="both"/>
              <w:rPr>
                <w:rFonts w:cs="Arial"/>
              </w:rPr>
            </w:pPr>
          </w:p>
          <w:p w14:paraId="4022BD79" w14:textId="50C98D8A" w:rsidR="00C24FD0" w:rsidRPr="003B3813" w:rsidRDefault="00C24FD0" w:rsidP="00C24FD0">
            <w:pPr>
              <w:pStyle w:val="Styl2"/>
              <w:numPr>
                <w:ilvl w:val="0"/>
                <w:numId w:val="16"/>
              </w:numPr>
              <w:tabs>
                <w:tab w:val="left" w:pos="700"/>
                <w:tab w:val="left" w:pos="1735"/>
              </w:tabs>
              <w:spacing w:after="240"/>
              <w:ind w:left="700" w:hanging="378"/>
              <w:jc w:val="both"/>
              <w:rPr>
                <w:rFonts w:cs="Arial"/>
              </w:rPr>
            </w:pPr>
            <w:r w:rsidRPr="003B3813">
              <w:rPr>
                <w:rFonts w:cs="Arial"/>
              </w:rPr>
              <w:t>Jeżeli w pojeździe zastosowano drzwi, które po otwarciu ograniczają widoczność lusterka wymaga się, aby szyba drzwi posiadała funkcję podgrzewania.</w:t>
            </w:r>
          </w:p>
          <w:p w14:paraId="5F47C252" w14:textId="0F70BFB6" w:rsidR="00A806BA" w:rsidRPr="003B3813" w:rsidRDefault="00A806BA" w:rsidP="00C24FD0">
            <w:pPr>
              <w:pStyle w:val="Styl2"/>
              <w:numPr>
                <w:ilvl w:val="0"/>
                <w:numId w:val="16"/>
              </w:numPr>
              <w:tabs>
                <w:tab w:val="left" w:pos="700"/>
                <w:tab w:val="left" w:pos="1735"/>
              </w:tabs>
              <w:spacing w:after="240"/>
              <w:ind w:left="700" w:hanging="378"/>
              <w:jc w:val="both"/>
              <w:rPr>
                <w:rFonts w:cs="Arial"/>
              </w:rPr>
            </w:pPr>
            <w:r w:rsidRPr="003B3813">
              <w:rPr>
                <w:rFonts w:cs="Arial"/>
              </w:rPr>
              <w:t>Dopuszczaln</w:t>
            </w:r>
            <w:r w:rsidR="00F65039" w:rsidRPr="003B3813">
              <w:rPr>
                <w:rFonts w:cs="Arial"/>
              </w:rPr>
              <w:t>y</w:t>
            </w:r>
            <w:r w:rsidRPr="003B3813">
              <w:rPr>
                <w:rFonts w:cs="Arial"/>
              </w:rPr>
              <w:t xml:space="preserve"> czas:</w:t>
            </w:r>
          </w:p>
          <w:p w14:paraId="273C8711" w14:textId="6271E4DA" w:rsidR="00A806BA" w:rsidRPr="003B3813" w:rsidRDefault="00A806BA" w:rsidP="00CE6363">
            <w:pPr>
              <w:pStyle w:val="Styl2"/>
              <w:numPr>
                <w:ilvl w:val="1"/>
                <w:numId w:val="16"/>
              </w:numPr>
              <w:tabs>
                <w:tab w:val="left" w:pos="700"/>
                <w:tab w:val="left" w:pos="1735"/>
              </w:tabs>
              <w:spacing w:after="240"/>
              <w:ind w:left="1314" w:hanging="567"/>
              <w:jc w:val="both"/>
              <w:rPr>
                <w:rFonts w:cs="Arial"/>
              </w:rPr>
            </w:pPr>
            <w:r w:rsidRPr="003B3813">
              <w:rPr>
                <w:rFonts w:cs="Arial"/>
              </w:rPr>
              <w:t>Otwarcia drzwi</w:t>
            </w:r>
            <w:r w:rsidR="00F65039" w:rsidRPr="003B3813">
              <w:rPr>
                <w:rFonts w:cs="Arial"/>
              </w:rPr>
              <w:t xml:space="preserve"> (pracy mechanizmu)</w:t>
            </w:r>
            <w:r w:rsidRPr="003B3813">
              <w:rPr>
                <w:rFonts w:cs="Arial"/>
              </w:rPr>
              <w:t xml:space="preserve"> – do 4 sekund</w:t>
            </w:r>
          </w:p>
          <w:p w14:paraId="6B273B87" w14:textId="4B6375DC" w:rsidR="00A806BA" w:rsidRPr="003B3813" w:rsidRDefault="00A806BA" w:rsidP="00CE6363">
            <w:pPr>
              <w:pStyle w:val="Styl2"/>
              <w:numPr>
                <w:ilvl w:val="1"/>
                <w:numId w:val="16"/>
              </w:numPr>
              <w:tabs>
                <w:tab w:val="left" w:pos="700"/>
                <w:tab w:val="left" w:pos="1735"/>
              </w:tabs>
              <w:spacing w:after="240"/>
              <w:ind w:left="1314" w:hanging="567"/>
              <w:jc w:val="both"/>
              <w:rPr>
                <w:rFonts w:cs="Arial"/>
              </w:rPr>
            </w:pPr>
            <w:r w:rsidRPr="003B3813">
              <w:rPr>
                <w:rFonts w:cs="Arial"/>
              </w:rPr>
              <w:t>Czas od sygnału zamykania drzwi do zamknięcia drzwi – do 5 sekund</w:t>
            </w:r>
          </w:p>
          <w:p w14:paraId="41AD6724" w14:textId="02C8047F" w:rsidR="00A806BA" w:rsidRPr="003B3813" w:rsidRDefault="00A806BA" w:rsidP="00CE6363">
            <w:pPr>
              <w:pStyle w:val="Styl2"/>
              <w:numPr>
                <w:ilvl w:val="1"/>
                <w:numId w:val="16"/>
              </w:numPr>
              <w:tabs>
                <w:tab w:val="left" w:pos="700"/>
                <w:tab w:val="left" w:pos="1735"/>
              </w:tabs>
              <w:spacing w:after="240"/>
              <w:ind w:left="1314" w:hanging="567"/>
              <w:jc w:val="both"/>
              <w:rPr>
                <w:rFonts w:cs="Arial"/>
              </w:rPr>
            </w:pPr>
            <w:r w:rsidRPr="003B3813">
              <w:rPr>
                <w:rFonts w:cs="Arial"/>
              </w:rPr>
              <w:t>Czas otwarcia drzwi – 3 sekundy, jeżeli drzwi są wolne – możliwe do zamknięcia, czas resetowany po każdorazowym stwierdzeniu zajętości drzwi (zadziałanie fotokomórek)</w:t>
            </w:r>
          </w:p>
          <w:p w14:paraId="72BA18FF" w14:textId="77777777" w:rsidR="00C24FD0" w:rsidRPr="003B3813" w:rsidRDefault="00C24FD0" w:rsidP="004D7D78">
            <w:pPr>
              <w:pStyle w:val="Styl2"/>
              <w:tabs>
                <w:tab w:val="left" w:pos="700"/>
                <w:tab w:val="left" w:pos="1735"/>
              </w:tabs>
              <w:ind w:left="700" w:firstLine="0"/>
              <w:jc w:val="both"/>
              <w:rPr>
                <w:rFonts w:cs="Arial"/>
              </w:rPr>
            </w:pPr>
          </w:p>
          <w:p w14:paraId="77E4F818" w14:textId="77777777" w:rsidR="004D7D78" w:rsidRPr="003B3813" w:rsidRDefault="004D7D78" w:rsidP="004D7D78">
            <w:pPr>
              <w:pStyle w:val="Styl2"/>
              <w:ind w:left="459" w:firstLine="0"/>
              <w:jc w:val="both"/>
              <w:rPr>
                <w:rFonts w:cs="Arial"/>
              </w:rPr>
            </w:pPr>
          </w:p>
        </w:tc>
      </w:tr>
      <w:tr w:rsidR="004D7D78" w:rsidRPr="003B3813" w14:paraId="7341791F" w14:textId="77777777" w:rsidTr="004D7D78">
        <w:trPr>
          <w:gridAfter w:val="1"/>
          <w:wAfter w:w="9" w:type="dxa"/>
        </w:trPr>
        <w:tc>
          <w:tcPr>
            <w:tcW w:w="3119" w:type="dxa"/>
          </w:tcPr>
          <w:p w14:paraId="1A5BB9DE" w14:textId="5D951354" w:rsidR="00A87F0C" w:rsidRPr="003B3813" w:rsidRDefault="00A87F0C" w:rsidP="00A87F0C">
            <w:pPr>
              <w:pStyle w:val="Nagwek1"/>
              <w:numPr>
                <w:ilvl w:val="0"/>
                <w:numId w:val="0"/>
              </w:numPr>
              <w:ind w:left="709"/>
              <w:outlineLvl w:val="0"/>
            </w:pPr>
            <w:bookmarkStart w:id="52" w:name="_Toc5799330"/>
            <w:bookmarkStart w:id="53" w:name="_Ref519168209"/>
          </w:p>
          <w:p w14:paraId="4BF63058" w14:textId="77777777" w:rsidR="004D7D78" w:rsidRPr="003B3813" w:rsidRDefault="004D7D78" w:rsidP="00A87F0C">
            <w:pPr>
              <w:pStyle w:val="Nagwek1"/>
              <w:ind w:left="322" w:firstLine="164"/>
              <w:outlineLvl w:val="0"/>
            </w:pPr>
            <w:r w:rsidRPr="003B3813">
              <w:t>Układ napędowy</w:t>
            </w:r>
            <w:bookmarkEnd w:id="52"/>
          </w:p>
        </w:tc>
        <w:bookmarkEnd w:id="53"/>
        <w:tc>
          <w:tcPr>
            <w:tcW w:w="10448" w:type="dxa"/>
            <w:vAlign w:val="center"/>
          </w:tcPr>
          <w:p w14:paraId="3EA990BC" w14:textId="77777777" w:rsidR="004D7D78" w:rsidRPr="003B3813" w:rsidRDefault="004D7D78" w:rsidP="004D7D78">
            <w:pPr>
              <w:pStyle w:val="Styl2"/>
              <w:ind w:left="743" w:firstLine="0"/>
              <w:rPr>
                <w:rFonts w:cs="Arial"/>
                <w:sz w:val="18"/>
                <w:szCs w:val="18"/>
              </w:rPr>
            </w:pPr>
          </w:p>
          <w:p w14:paraId="0A22644D" w14:textId="5C1ED37A" w:rsidR="004D7D78" w:rsidRPr="003B3813" w:rsidRDefault="004D7D78" w:rsidP="004D7D78">
            <w:pPr>
              <w:pStyle w:val="Styl2"/>
              <w:numPr>
                <w:ilvl w:val="0"/>
                <w:numId w:val="17"/>
              </w:numPr>
              <w:ind w:left="742" w:hanging="426"/>
              <w:jc w:val="both"/>
              <w:rPr>
                <w:rFonts w:cs="Arial"/>
                <w:sz w:val="32"/>
                <w:szCs w:val="32"/>
              </w:rPr>
            </w:pPr>
            <w:r w:rsidRPr="003B3813">
              <w:rPr>
                <w:rFonts w:cs="Arial"/>
              </w:rPr>
              <w:t>Układ napędowy musi zapewniać płynny przejazd bez szarpnięć (nie większych niż 1,0</w:t>
            </w:r>
            <w:r w:rsidR="00CF0B6A" w:rsidRPr="003B3813">
              <w:rPr>
                <w:rFonts w:cs="Arial"/>
              </w:rPr>
              <w:t> </w:t>
            </w:r>
            <w:r w:rsidRPr="003B3813">
              <w:rPr>
                <w:rFonts w:cs="Arial"/>
              </w:rPr>
              <w:t>m/s³) i gwałtownych zmian przyspieszenia.</w:t>
            </w:r>
          </w:p>
          <w:p w14:paraId="646E95F1" w14:textId="77777777" w:rsidR="004D7D78" w:rsidRPr="003B3813" w:rsidRDefault="004D7D78" w:rsidP="004D7D78">
            <w:pPr>
              <w:pStyle w:val="Styl2"/>
              <w:ind w:left="700" w:hanging="425"/>
              <w:jc w:val="both"/>
              <w:rPr>
                <w:rFonts w:cs="Arial"/>
              </w:rPr>
            </w:pPr>
          </w:p>
          <w:p w14:paraId="017B32B2" w14:textId="77777777" w:rsidR="004D7D78" w:rsidRPr="003B3813" w:rsidRDefault="004D7D78" w:rsidP="004D7D78">
            <w:pPr>
              <w:pStyle w:val="Styl2"/>
              <w:numPr>
                <w:ilvl w:val="0"/>
                <w:numId w:val="17"/>
              </w:numPr>
              <w:ind w:left="700" w:hanging="425"/>
              <w:jc w:val="both"/>
              <w:rPr>
                <w:rFonts w:cs="Arial"/>
                <w:sz w:val="32"/>
                <w:szCs w:val="32"/>
              </w:rPr>
            </w:pPr>
            <w:r w:rsidRPr="003B3813">
              <w:rPr>
                <w:rFonts w:cs="Arial"/>
              </w:rPr>
              <w:t>Układ napędowy musi być wykonany w oparciu o chłodzone powietrzem, samoprzewietrzalne silniki prądu przemiennego, zasilane z falowników, chłodzonych powietrzem, zbudowanych na bazie elementów półprzewodnikowych.</w:t>
            </w:r>
          </w:p>
          <w:p w14:paraId="6E54789B" w14:textId="77777777" w:rsidR="004D7D78" w:rsidRPr="003B3813" w:rsidRDefault="004D7D78" w:rsidP="004D7D78">
            <w:pPr>
              <w:pStyle w:val="Akapitzlist"/>
              <w:ind w:left="700" w:hanging="425"/>
              <w:rPr>
                <w:rFonts w:cs="Arial"/>
              </w:rPr>
            </w:pPr>
          </w:p>
          <w:p w14:paraId="39A3B704" w14:textId="77777777" w:rsidR="004D7D78" w:rsidRPr="003B3813" w:rsidRDefault="004D7D78" w:rsidP="004D7D78">
            <w:pPr>
              <w:pStyle w:val="Styl2"/>
              <w:numPr>
                <w:ilvl w:val="0"/>
                <w:numId w:val="17"/>
              </w:numPr>
              <w:ind w:left="700" w:hanging="425"/>
              <w:jc w:val="both"/>
              <w:rPr>
                <w:rFonts w:cs="Arial"/>
                <w:sz w:val="32"/>
                <w:szCs w:val="32"/>
              </w:rPr>
            </w:pPr>
            <w:r w:rsidRPr="003B3813">
              <w:rPr>
                <w:rFonts w:cs="Arial"/>
              </w:rPr>
              <w:t>Układ musi zapewniać rekuperację energii elektrycznej.</w:t>
            </w:r>
          </w:p>
          <w:p w14:paraId="58B0D843" w14:textId="77777777" w:rsidR="004D7D78" w:rsidRPr="003B3813" w:rsidRDefault="004D7D78" w:rsidP="004D7D78">
            <w:pPr>
              <w:pStyle w:val="Akapitzlist"/>
              <w:ind w:left="700" w:hanging="425"/>
              <w:jc w:val="both"/>
              <w:rPr>
                <w:rFonts w:cs="Arial"/>
              </w:rPr>
            </w:pPr>
          </w:p>
          <w:p w14:paraId="13656AF1" w14:textId="77777777" w:rsidR="004D7D78" w:rsidRPr="003B3813" w:rsidRDefault="004D7D78" w:rsidP="004D7D78">
            <w:pPr>
              <w:pStyle w:val="Styl2"/>
              <w:numPr>
                <w:ilvl w:val="0"/>
                <w:numId w:val="17"/>
              </w:numPr>
              <w:ind w:left="700" w:hanging="425"/>
              <w:jc w:val="both"/>
              <w:rPr>
                <w:rFonts w:cs="Arial"/>
                <w:sz w:val="32"/>
                <w:szCs w:val="32"/>
              </w:rPr>
            </w:pPr>
            <w:r w:rsidRPr="003B3813">
              <w:rPr>
                <w:rFonts w:cs="Arial"/>
              </w:rPr>
              <w:t>Tramwaj musi być wyposażony w precyzyjnie działający system wykrywania i likwidacji poślizgów, funkcjonujący we wszystkich fazach rozruchu i hamowania, działający dla każdego z kół.</w:t>
            </w:r>
          </w:p>
          <w:p w14:paraId="34C468E8" w14:textId="77777777" w:rsidR="004D7D78" w:rsidRPr="003B3813" w:rsidRDefault="004D7D78" w:rsidP="004D7D78">
            <w:pPr>
              <w:pStyle w:val="Akapitzlist"/>
              <w:ind w:left="700" w:hanging="425"/>
              <w:jc w:val="both"/>
              <w:rPr>
                <w:rFonts w:cs="Arial"/>
              </w:rPr>
            </w:pPr>
          </w:p>
          <w:p w14:paraId="6DF95F73" w14:textId="77777777" w:rsidR="004D7D78" w:rsidRPr="003B3813" w:rsidRDefault="004D7D78" w:rsidP="004D7D78">
            <w:pPr>
              <w:pStyle w:val="Styl2"/>
              <w:numPr>
                <w:ilvl w:val="0"/>
                <w:numId w:val="17"/>
              </w:numPr>
              <w:ind w:left="700" w:hanging="425"/>
              <w:jc w:val="both"/>
              <w:rPr>
                <w:rFonts w:cs="Arial"/>
                <w:sz w:val="32"/>
                <w:szCs w:val="32"/>
              </w:rPr>
            </w:pPr>
            <w:r w:rsidRPr="003B3813">
              <w:rPr>
                <w:rFonts w:cs="Arial"/>
              </w:rPr>
              <w:lastRenderedPageBreak/>
              <w:t>Układ elektryczny tramwaju musi być tak zaprojektowany, aby jego praca nie wywoływała zakłóceń w pokładowych i zewnętrznych systemach informatycznych, radiowych, nagłaśniających i telekomunikacyjnych.</w:t>
            </w:r>
          </w:p>
          <w:p w14:paraId="12CFB072" w14:textId="77777777" w:rsidR="004D7D78" w:rsidRPr="003B3813" w:rsidRDefault="004D7D78" w:rsidP="004D7D78">
            <w:pPr>
              <w:pStyle w:val="Akapitzlist"/>
              <w:ind w:left="700" w:hanging="425"/>
              <w:rPr>
                <w:rFonts w:cs="Arial"/>
              </w:rPr>
            </w:pPr>
          </w:p>
          <w:p w14:paraId="44B0CE05" w14:textId="77777777" w:rsidR="004D7D78" w:rsidRPr="003B3813" w:rsidRDefault="004D7D78" w:rsidP="004D7D78">
            <w:pPr>
              <w:pStyle w:val="Styl2"/>
              <w:numPr>
                <w:ilvl w:val="0"/>
                <w:numId w:val="17"/>
              </w:numPr>
              <w:ind w:left="700" w:hanging="425"/>
              <w:rPr>
                <w:rFonts w:cs="Arial"/>
                <w:sz w:val="32"/>
                <w:szCs w:val="32"/>
              </w:rPr>
            </w:pPr>
            <w:r w:rsidRPr="003B3813">
              <w:rPr>
                <w:rFonts w:cs="Arial"/>
              </w:rPr>
              <w:t>Układ napędowy musi zapewniać osiągnięcie następujących parametrów:</w:t>
            </w:r>
          </w:p>
          <w:p w14:paraId="4DDC7008" w14:textId="77777777" w:rsidR="004D7D78" w:rsidRPr="003B3813" w:rsidRDefault="004D7D78" w:rsidP="004D7D78">
            <w:pPr>
              <w:pStyle w:val="Akapitzlist"/>
              <w:rPr>
                <w:rFonts w:cs="Arial"/>
              </w:rPr>
            </w:pPr>
          </w:p>
          <w:p w14:paraId="1CC2B10F" w14:textId="77777777" w:rsidR="004D7D78" w:rsidRPr="003B3813" w:rsidRDefault="004D7D78" w:rsidP="004D7D78">
            <w:pPr>
              <w:pStyle w:val="Styl2"/>
              <w:numPr>
                <w:ilvl w:val="1"/>
                <w:numId w:val="17"/>
              </w:numPr>
              <w:spacing w:after="240" w:line="276" w:lineRule="auto"/>
              <w:ind w:left="1267" w:hanging="567"/>
              <w:rPr>
                <w:rFonts w:cs="Arial"/>
                <w:sz w:val="32"/>
                <w:szCs w:val="32"/>
              </w:rPr>
            </w:pPr>
            <w:r w:rsidRPr="003B3813">
              <w:rPr>
                <w:rFonts w:cs="Arial"/>
              </w:rPr>
              <w:t>prędkość maksymalna (przy napełnieniu 5</w:t>
            </w:r>
            <w:r w:rsidR="00C5642F" w:rsidRPr="003B3813">
              <w:rPr>
                <w:rFonts w:cs="Arial"/>
              </w:rPr>
              <w:t xml:space="preserve"> </w:t>
            </w:r>
            <w:r w:rsidRPr="003B3813">
              <w:rPr>
                <w:rFonts w:cs="Arial"/>
              </w:rPr>
              <w:t>os/m</w:t>
            </w:r>
            <w:r w:rsidRPr="003B3813">
              <w:rPr>
                <w:rFonts w:cs="Arial"/>
                <w:vertAlign w:val="superscript"/>
              </w:rPr>
              <w:t>2</w:t>
            </w:r>
            <w:r w:rsidRPr="003B3813">
              <w:rPr>
                <w:rFonts w:cs="Arial"/>
              </w:rPr>
              <w:t>):</w:t>
            </w:r>
            <w:r w:rsidRPr="003B3813">
              <w:rPr>
                <w:rFonts w:cs="Arial"/>
                <w:vertAlign w:val="superscript"/>
              </w:rPr>
              <w:t xml:space="preserve">   </w:t>
            </w:r>
            <w:r w:rsidRPr="003B3813">
              <w:rPr>
                <w:rFonts w:cs="Arial"/>
              </w:rPr>
              <w:t>70 km/h,</w:t>
            </w:r>
          </w:p>
          <w:p w14:paraId="740F513B" w14:textId="77777777" w:rsidR="004D7D78" w:rsidRPr="003B3813" w:rsidRDefault="004D7D78" w:rsidP="004D7D78">
            <w:pPr>
              <w:pStyle w:val="Styl2"/>
              <w:numPr>
                <w:ilvl w:val="1"/>
                <w:numId w:val="17"/>
              </w:numPr>
              <w:spacing w:line="276" w:lineRule="auto"/>
              <w:ind w:left="1267" w:hanging="567"/>
              <w:rPr>
                <w:rFonts w:cs="Arial"/>
                <w:sz w:val="32"/>
                <w:szCs w:val="32"/>
              </w:rPr>
            </w:pPr>
            <w:r w:rsidRPr="003B3813">
              <w:rPr>
                <w:rFonts w:cs="Arial"/>
              </w:rPr>
              <w:t>przyspieszenia (</w:t>
            </w:r>
            <w:r w:rsidRPr="003B3813">
              <w:rPr>
                <w:rFonts w:cs="Arial"/>
                <w:color w:val="000000"/>
              </w:rPr>
              <w:t xml:space="preserve">przy napełnieniu </w:t>
            </w:r>
            <w:r w:rsidRPr="003B3813">
              <w:rPr>
                <w:rFonts w:cs="Arial"/>
              </w:rPr>
              <w:t>5</w:t>
            </w:r>
            <w:r w:rsidR="00C5642F" w:rsidRPr="003B3813">
              <w:rPr>
                <w:rFonts w:cs="Arial"/>
              </w:rPr>
              <w:t xml:space="preserve"> </w:t>
            </w:r>
            <w:r w:rsidRPr="003B3813">
              <w:rPr>
                <w:rFonts w:cs="Arial"/>
              </w:rPr>
              <w:t>os/m</w:t>
            </w:r>
            <w:r w:rsidRPr="003B3813">
              <w:rPr>
                <w:rFonts w:cs="Arial"/>
                <w:vertAlign w:val="superscript"/>
              </w:rPr>
              <w:t>2</w:t>
            </w:r>
            <w:r w:rsidRPr="003B3813">
              <w:rPr>
                <w:rFonts w:cs="Arial"/>
              </w:rPr>
              <w:t>):</w:t>
            </w:r>
          </w:p>
          <w:p w14:paraId="0AAC3AE6" w14:textId="77777777" w:rsidR="004D7D78" w:rsidRPr="003B3813" w:rsidRDefault="004D7D78" w:rsidP="004D7D78">
            <w:pPr>
              <w:pStyle w:val="Styl2"/>
              <w:spacing w:line="276" w:lineRule="auto"/>
              <w:ind w:left="1168" w:firstLine="0"/>
              <w:rPr>
                <w:rFonts w:cs="Arial"/>
              </w:rPr>
            </w:pPr>
          </w:p>
          <w:p w14:paraId="0C5C43C7" w14:textId="77777777" w:rsidR="004D7D78" w:rsidRPr="003B3813" w:rsidRDefault="004D7D78" w:rsidP="004D7D78">
            <w:pPr>
              <w:pStyle w:val="Styl2"/>
              <w:numPr>
                <w:ilvl w:val="2"/>
                <w:numId w:val="17"/>
              </w:numPr>
              <w:spacing w:after="240" w:line="276" w:lineRule="auto"/>
              <w:ind w:left="1976" w:hanging="850"/>
              <w:rPr>
                <w:rFonts w:cs="Arial"/>
                <w:sz w:val="32"/>
                <w:szCs w:val="32"/>
              </w:rPr>
            </w:pPr>
            <w:r w:rsidRPr="003B3813">
              <w:rPr>
                <w:rFonts w:cs="Arial"/>
              </w:rPr>
              <w:t>0-30 km/h nie mniej niż 1,1</w:t>
            </w:r>
            <w:r w:rsidR="00C8220F" w:rsidRPr="003B3813">
              <w:rPr>
                <w:rFonts w:cs="Arial"/>
              </w:rPr>
              <w:t xml:space="preserve"> m/s</w:t>
            </w:r>
            <w:r w:rsidR="00535E36" w:rsidRPr="003B3813">
              <w:rPr>
                <w:rFonts w:cs="Arial"/>
                <w:vertAlign w:val="superscript"/>
              </w:rPr>
              <w:t>2</w:t>
            </w:r>
            <w:r w:rsidRPr="003B3813">
              <w:rPr>
                <w:rFonts w:cs="Arial"/>
              </w:rPr>
              <w:t>,</w:t>
            </w:r>
          </w:p>
          <w:p w14:paraId="4AA0E1F0" w14:textId="77777777" w:rsidR="004D7D78" w:rsidRPr="003B3813" w:rsidRDefault="004D7D78" w:rsidP="004D7D78">
            <w:pPr>
              <w:pStyle w:val="Styl2"/>
              <w:numPr>
                <w:ilvl w:val="2"/>
                <w:numId w:val="17"/>
              </w:numPr>
              <w:spacing w:after="240" w:line="276" w:lineRule="auto"/>
              <w:ind w:left="1976" w:hanging="850"/>
              <w:rPr>
                <w:rFonts w:cs="Arial"/>
                <w:sz w:val="32"/>
                <w:szCs w:val="32"/>
              </w:rPr>
            </w:pPr>
            <w:r w:rsidRPr="003B3813">
              <w:rPr>
                <w:rFonts w:cs="Arial"/>
              </w:rPr>
              <w:t>30-50 km/h nie mniej niż 0,8</w:t>
            </w:r>
            <w:r w:rsidR="00C8220F" w:rsidRPr="003B3813">
              <w:rPr>
                <w:rFonts w:cs="Arial"/>
              </w:rPr>
              <w:t xml:space="preserve"> m/s</w:t>
            </w:r>
            <w:r w:rsidR="00C8220F" w:rsidRPr="003B3813">
              <w:rPr>
                <w:rFonts w:cs="Arial"/>
                <w:vertAlign w:val="superscript"/>
              </w:rPr>
              <w:t>2</w:t>
            </w:r>
            <w:r w:rsidRPr="003B3813">
              <w:rPr>
                <w:rFonts w:cs="Arial"/>
              </w:rPr>
              <w:t>,</w:t>
            </w:r>
          </w:p>
          <w:p w14:paraId="19089A51" w14:textId="77777777" w:rsidR="004D7D78" w:rsidRPr="003B3813" w:rsidRDefault="004D7D78" w:rsidP="004D7D78">
            <w:pPr>
              <w:pStyle w:val="Styl2"/>
              <w:numPr>
                <w:ilvl w:val="2"/>
                <w:numId w:val="17"/>
              </w:numPr>
              <w:spacing w:after="240" w:line="276" w:lineRule="auto"/>
              <w:ind w:left="1976" w:hanging="850"/>
              <w:rPr>
                <w:rFonts w:cs="Arial"/>
                <w:sz w:val="32"/>
                <w:szCs w:val="32"/>
              </w:rPr>
            </w:pPr>
            <w:r w:rsidRPr="003B3813">
              <w:rPr>
                <w:rFonts w:cs="Arial"/>
              </w:rPr>
              <w:t>50-70 km/h nie mniej niż 0,35</w:t>
            </w:r>
            <w:r w:rsidR="00C8220F" w:rsidRPr="003B3813">
              <w:rPr>
                <w:rFonts w:cs="Arial"/>
              </w:rPr>
              <w:t xml:space="preserve"> m/s</w:t>
            </w:r>
            <w:r w:rsidR="00C8220F" w:rsidRPr="003B3813">
              <w:rPr>
                <w:rFonts w:cs="Arial"/>
                <w:vertAlign w:val="superscript"/>
              </w:rPr>
              <w:t>2</w:t>
            </w:r>
            <w:r w:rsidRPr="003B3813">
              <w:rPr>
                <w:rFonts w:cs="Arial"/>
              </w:rPr>
              <w:t>,</w:t>
            </w:r>
          </w:p>
          <w:p w14:paraId="7A14DF01" w14:textId="77777777" w:rsidR="004D7D78" w:rsidRPr="003B3813" w:rsidRDefault="004D7D78" w:rsidP="004D7D78">
            <w:pPr>
              <w:pStyle w:val="Styl2"/>
              <w:numPr>
                <w:ilvl w:val="2"/>
                <w:numId w:val="17"/>
              </w:numPr>
              <w:spacing w:after="240" w:line="276" w:lineRule="auto"/>
              <w:ind w:left="1976" w:hanging="850"/>
              <w:rPr>
                <w:rFonts w:cs="Arial"/>
                <w:sz w:val="32"/>
                <w:szCs w:val="32"/>
              </w:rPr>
            </w:pPr>
            <w:r w:rsidRPr="003B3813">
              <w:rPr>
                <w:rFonts w:cs="Arial"/>
              </w:rPr>
              <w:t>średnie 0-70 km/h nie mniej niż 0,5</w:t>
            </w:r>
            <w:r w:rsidR="00C8220F" w:rsidRPr="003B3813">
              <w:rPr>
                <w:rFonts w:cs="Arial"/>
              </w:rPr>
              <w:t xml:space="preserve"> m/s</w:t>
            </w:r>
            <w:r w:rsidR="00C8220F" w:rsidRPr="003B3813">
              <w:rPr>
                <w:rFonts w:cs="Arial"/>
                <w:vertAlign w:val="superscript"/>
              </w:rPr>
              <w:t>2</w:t>
            </w:r>
            <w:r w:rsidRPr="003B3813">
              <w:rPr>
                <w:rFonts w:cs="Arial"/>
              </w:rPr>
              <w:t>.</w:t>
            </w:r>
          </w:p>
          <w:p w14:paraId="0DBC1171" w14:textId="7D60F12E" w:rsidR="004D7D78" w:rsidRPr="003B3813" w:rsidRDefault="004D7D78" w:rsidP="004D7D78">
            <w:pPr>
              <w:pStyle w:val="Styl2"/>
              <w:numPr>
                <w:ilvl w:val="1"/>
                <w:numId w:val="17"/>
              </w:numPr>
              <w:spacing w:line="276" w:lineRule="auto"/>
              <w:ind w:left="1267" w:hanging="567"/>
              <w:rPr>
                <w:rFonts w:cs="Arial"/>
                <w:sz w:val="32"/>
                <w:szCs w:val="32"/>
              </w:rPr>
            </w:pPr>
            <w:r w:rsidRPr="003B3813">
              <w:rPr>
                <w:rFonts w:cs="Arial"/>
              </w:rPr>
              <w:t>pokonywanie wzniesień o nachyleniu 6%, przy obciążeniu 5</w:t>
            </w:r>
            <w:r w:rsidR="00CF0B6A" w:rsidRPr="003B3813">
              <w:rPr>
                <w:rFonts w:cs="Arial"/>
              </w:rPr>
              <w:t xml:space="preserve"> </w:t>
            </w:r>
            <w:r w:rsidRPr="003B3813">
              <w:rPr>
                <w:rFonts w:cs="Arial"/>
              </w:rPr>
              <w:t>os/m</w:t>
            </w:r>
            <w:r w:rsidRPr="003B3813">
              <w:rPr>
                <w:rFonts w:cs="Arial"/>
                <w:vertAlign w:val="superscript"/>
              </w:rPr>
              <w:t>2</w:t>
            </w:r>
            <w:r w:rsidRPr="003B3813">
              <w:rPr>
                <w:rFonts w:cs="Arial"/>
              </w:rPr>
              <w:t>.</w:t>
            </w:r>
          </w:p>
          <w:p w14:paraId="02F5DB12" w14:textId="77777777" w:rsidR="004D7D78" w:rsidRPr="003B3813" w:rsidRDefault="004D7D78" w:rsidP="004D7D78">
            <w:pPr>
              <w:pStyle w:val="Styl2"/>
              <w:ind w:left="1168" w:firstLine="0"/>
              <w:rPr>
                <w:rFonts w:cs="Arial"/>
                <w:sz w:val="20"/>
                <w:szCs w:val="20"/>
              </w:rPr>
            </w:pPr>
          </w:p>
          <w:p w14:paraId="2CE1EBCD" w14:textId="49DF0C3F" w:rsidR="004D7D78" w:rsidRPr="003B3813" w:rsidRDefault="004D7D78" w:rsidP="004D7D78">
            <w:pPr>
              <w:pStyle w:val="Styl2"/>
              <w:numPr>
                <w:ilvl w:val="0"/>
                <w:numId w:val="17"/>
              </w:numPr>
              <w:spacing w:after="240"/>
              <w:ind w:left="700" w:hanging="425"/>
              <w:jc w:val="both"/>
              <w:rPr>
                <w:rFonts w:cs="Arial"/>
              </w:rPr>
            </w:pPr>
            <w:r w:rsidRPr="003B3813">
              <w:rPr>
                <w:rFonts w:cs="Arial"/>
              </w:rPr>
              <w:t xml:space="preserve">Wagon musi być tak skonstruowany, by w przypadku awarii jednego napędu, przy zredukowanych osiągach, istniała możliwość kontynuowania jazdy z pasażerami na odcinku min. 10 km. Następnie musi być możliwy zjazd tramwajem z trasy do zajezdni bez pasażerów. </w:t>
            </w:r>
            <w:r w:rsidRPr="003B3813">
              <w:rPr>
                <w:rFonts w:cs="Arial"/>
                <w:u w:val="single"/>
              </w:rPr>
              <w:t xml:space="preserve">Wymaganie </w:t>
            </w:r>
            <w:r w:rsidR="00CF0B6A" w:rsidRPr="003B3813">
              <w:rPr>
                <w:rFonts w:cs="Arial"/>
                <w:u w:val="single"/>
              </w:rPr>
              <w:t xml:space="preserve">(10 km) </w:t>
            </w:r>
            <w:r w:rsidRPr="003B3813">
              <w:rPr>
                <w:rFonts w:cs="Arial"/>
                <w:u w:val="single"/>
              </w:rPr>
              <w:t>nie dotyczy trybu jazdy bez zasilania z sieci 600</w:t>
            </w:r>
            <w:r w:rsidR="00CF0B6A" w:rsidRPr="003B3813">
              <w:rPr>
                <w:rFonts w:cs="Arial"/>
                <w:u w:val="single"/>
              </w:rPr>
              <w:t xml:space="preserve"> </w:t>
            </w:r>
            <w:r w:rsidRPr="003B3813">
              <w:rPr>
                <w:rFonts w:cs="Arial"/>
                <w:u w:val="single"/>
              </w:rPr>
              <w:t>V</w:t>
            </w:r>
            <w:r w:rsidR="00CF0B6A" w:rsidRPr="003B3813">
              <w:rPr>
                <w:rFonts w:cs="Arial"/>
                <w:u w:val="single"/>
              </w:rPr>
              <w:t xml:space="preserve"> </w:t>
            </w:r>
            <w:r w:rsidRPr="003B3813">
              <w:rPr>
                <w:rFonts w:cs="Arial"/>
                <w:u w:val="single"/>
              </w:rPr>
              <w:t>DC</w:t>
            </w:r>
            <w:r w:rsidR="00CF0B6A" w:rsidRPr="003B3813">
              <w:rPr>
                <w:rFonts w:cs="Arial"/>
                <w:u w:val="single"/>
              </w:rPr>
              <w:t xml:space="preserve">, z wyjątkiem, że musi istnieć możliwość </w:t>
            </w:r>
            <w:r w:rsidR="00CF0B6A" w:rsidRPr="003B3813">
              <w:rPr>
                <w:rFonts w:cs="Arial"/>
              </w:rPr>
              <w:t>kontynuowania jazdy z pasażerami</w:t>
            </w:r>
            <w:r w:rsidR="00CF0B6A" w:rsidRPr="003B3813">
              <w:rPr>
                <w:rFonts w:cs="Arial"/>
                <w:u w:val="single"/>
              </w:rPr>
              <w:t xml:space="preserve"> do najbliższego przystanku</w:t>
            </w:r>
            <w:r w:rsidRPr="003B3813">
              <w:rPr>
                <w:rFonts w:cs="Arial"/>
                <w:u w:val="single"/>
              </w:rPr>
              <w:t>.</w:t>
            </w:r>
          </w:p>
          <w:p w14:paraId="721FDC08" w14:textId="6D64F620" w:rsidR="004D7D78" w:rsidRPr="003B3813" w:rsidRDefault="004D7D78" w:rsidP="004D7D78">
            <w:pPr>
              <w:pStyle w:val="Styl2"/>
              <w:numPr>
                <w:ilvl w:val="0"/>
                <w:numId w:val="17"/>
              </w:numPr>
              <w:spacing w:after="240"/>
              <w:ind w:left="700" w:hanging="425"/>
              <w:jc w:val="both"/>
              <w:rPr>
                <w:rFonts w:cs="Arial"/>
              </w:rPr>
            </w:pPr>
            <w:r w:rsidRPr="003B3813">
              <w:rPr>
                <w:rFonts w:cs="Arial"/>
              </w:rPr>
              <w:t>Przy prowadzeniu tramwaju z pulpitu manewrowego jazda ma być możliwa tylko z</w:t>
            </w:r>
            <w:r w:rsidR="00C5642F" w:rsidRPr="003B3813">
              <w:rPr>
                <w:rFonts w:cs="Arial"/>
              </w:rPr>
              <w:t> </w:t>
            </w:r>
            <w:r w:rsidRPr="003B3813">
              <w:rPr>
                <w:rFonts w:cs="Arial"/>
              </w:rPr>
              <w:t>ograniczoną prędkością do 30</w:t>
            </w:r>
            <w:r w:rsidR="00CF0B6A" w:rsidRPr="003B3813">
              <w:rPr>
                <w:rFonts w:cs="Arial"/>
              </w:rPr>
              <w:t xml:space="preserve"> </w:t>
            </w:r>
            <w:r w:rsidRPr="003B3813">
              <w:rPr>
                <w:rFonts w:cs="Arial"/>
              </w:rPr>
              <w:t xml:space="preserve">km/h. </w:t>
            </w:r>
          </w:p>
          <w:p w14:paraId="154291AA" w14:textId="48AB7820" w:rsidR="00CF0B6A" w:rsidRPr="003B3813" w:rsidRDefault="004D7D78" w:rsidP="004D7D78">
            <w:pPr>
              <w:pStyle w:val="Styl2"/>
              <w:numPr>
                <w:ilvl w:val="0"/>
                <w:numId w:val="17"/>
              </w:numPr>
              <w:ind w:left="700" w:hanging="425"/>
              <w:jc w:val="both"/>
              <w:rPr>
                <w:rFonts w:cs="Arial"/>
              </w:rPr>
            </w:pPr>
            <w:r w:rsidRPr="003B3813">
              <w:rPr>
                <w:rFonts w:cs="Arial"/>
              </w:rPr>
              <w:t>Powinna być możliwość</w:t>
            </w:r>
            <w:r w:rsidR="00BF02A9" w:rsidRPr="003B3813">
              <w:rPr>
                <w:rFonts w:cs="Arial"/>
              </w:rPr>
              <w:t>,</w:t>
            </w:r>
            <w:r w:rsidRPr="003B3813">
              <w:rPr>
                <w:rFonts w:cs="Arial"/>
              </w:rPr>
              <w:t xml:space="preserve"> przy uszkodzeniu zespołów pojazdu</w:t>
            </w:r>
            <w:r w:rsidR="00BF02A9" w:rsidRPr="003B3813">
              <w:rPr>
                <w:rFonts w:cs="Arial"/>
              </w:rPr>
              <w:t>,</w:t>
            </w:r>
            <w:r w:rsidRPr="003B3813">
              <w:rPr>
                <w:rFonts w:cs="Arial"/>
              </w:rPr>
              <w:t xml:space="preserve"> jazd</w:t>
            </w:r>
            <w:r w:rsidR="00BF02A9" w:rsidRPr="003B3813">
              <w:rPr>
                <w:rFonts w:cs="Arial"/>
              </w:rPr>
              <w:t>y</w:t>
            </w:r>
            <w:r w:rsidRPr="003B3813">
              <w:rPr>
                <w:rFonts w:cs="Arial"/>
              </w:rPr>
              <w:t xml:space="preserve"> awaryjn</w:t>
            </w:r>
            <w:r w:rsidR="00BF02A9" w:rsidRPr="003B3813">
              <w:rPr>
                <w:rFonts w:cs="Arial"/>
              </w:rPr>
              <w:t>ej</w:t>
            </w:r>
            <w:r w:rsidRPr="003B3813">
              <w:rPr>
                <w:rFonts w:cs="Arial"/>
              </w:rPr>
              <w:t xml:space="preserve"> z pominięciem systemów zabezpieczeń</w:t>
            </w:r>
            <w:r w:rsidR="00C24FD0" w:rsidRPr="003B3813">
              <w:rPr>
                <w:rFonts w:cs="Arial"/>
              </w:rPr>
              <w:t>, jeżeli jazda jest technicznie możliwa.</w:t>
            </w:r>
            <w:r w:rsidRPr="003B3813">
              <w:rPr>
                <w:rFonts w:cs="Arial"/>
              </w:rPr>
              <w:t xml:space="preserve"> Jazda </w:t>
            </w:r>
            <w:r w:rsidRPr="003B3813">
              <w:rPr>
                <w:rFonts w:cs="Arial"/>
              </w:rPr>
              <w:lastRenderedPageBreak/>
              <w:t xml:space="preserve">awaryjna musi </w:t>
            </w:r>
            <w:r w:rsidR="00CF0B6A" w:rsidRPr="003B3813">
              <w:rPr>
                <w:rFonts w:cs="Arial"/>
              </w:rPr>
              <w:t xml:space="preserve">zostać zrealizowana zarówno na terenie Stacji Obsługi, jak i na szlaku komunikacyjnym </w:t>
            </w:r>
            <w:r w:rsidRPr="003B3813">
              <w:rPr>
                <w:rFonts w:cs="Arial"/>
              </w:rPr>
              <w:t>bez pasażerów i ma na celu</w:t>
            </w:r>
            <w:r w:rsidR="00CF0B6A" w:rsidRPr="003B3813">
              <w:rPr>
                <w:rFonts w:cs="Arial"/>
              </w:rPr>
              <w:t xml:space="preserve"> na ternie Stacji Obsługi przejazd na stanowisko naprawy oraz</w:t>
            </w:r>
            <w:r w:rsidRPr="003B3813">
              <w:rPr>
                <w:rFonts w:cs="Arial"/>
              </w:rPr>
              <w:t xml:space="preserve"> przejazd z trasy do Stacji Obsługi przy ograniczonych parametrach ruchowych. </w:t>
            </w:r>
          </w:p>
          <w:p w14:paraId="16A4B16E" w14:textId="77777777" w:rsidR="00CF0B6A" w:rsidRPr="003B3813" w:rsidRDefault="00CF0B6A" w:rsidP="00B24BF5">
            <w:pPr>
              <w:pStyle w:val="Styl2"/>
              <w:ind w:left="275" w:firstLine="0"/>
              <w:jc w:val="both"/>
              <w:rPr>
                <w:rFonts w:cs="Arial"/>
              </w:rPr>
            </w:pPr>
          </w:p>
          <w:p w14:paraId="4E16141C" w14:textId="3FBA1352" w:rsidR="00C20FD2" w:rsidRPr="003B3813" w:rsidRDefault="004D7D78" w:rsidP="00B24BF5">
            <w:pPr>
              <w:pStyle w:val="Styl2"/>
              <w:ind w:left="627" w:firstLine="0"/>
              <w:jc w:val="both"/>
              <w:rPr>
                <w:rFonts w:cs="Arial"/>
              </w:rPr>
            </w:pPr>
            <w:r w:rsidRPr="003B3813">
              <w:rPr>
                <w:rFonts w:cs="Arial"/>
                <w:b/>
              </w:rPr>
              <w:t xml:space="preserve">Dostawca </w:t>
            </w:r>
            <w:r w:rsidR="00CF0B6A" w:rsidRPr="003B3813">
              <w:rPr>
                <w:rFonts w:cs="Arial"/>
                <w:b/>
              </w:rPr>
              <w:t xml:space="preserve">musi </w:t>
            </w:r>
            <w:r w:rsidRPr="003B3813">
              <w:rPr>
                <w:rFonts w:cs="Arial"/>
                <w:b/>
              </w:rPr>
              <w:t>uzgodnić sposób aktywacji</w:t>
            </w:r>
            <w:r w:rsidR="00C24FD0" w:rsidRPr="003B3813">
              <w:rPr>
                <w:rFonts w:cs="Arial"/>
                <w:b/>
              </w:rPr>
              <w:t>, zakres usterek dla których pominięcie systemu zabezpieczeń nie będzie możliwe i wymagane będzie holowanie pojazdu</w:t>
            </w:r>
            <w:r w:rsidRPr="003B3813">
              <w:rPr>
                <w:rFonts w:cs="Arial"/>
                <w:b/>
              </w:rPr>
              <w:t xml:space="preserve"> i</w:t>
            </w:r>
            <w:r w:rsidR="00C5642F" w:rsidRPr="003B3813">
              <w:rPr>
                <w:rFonts w:cs="Arial"/>
                <w:b/>
              </w:rPr>
              <w:t> </w:t>
            </w:r>
            <w:r w:rsidRPr="003B3813">
              <w:rPr>
                <w:rFonts w:cs="Arial"/>
                <w:b/>
              </w:rPr>
              <w:t xml:space="preserve">prowadzenia jazdy awaryjnej z Zamawiającym. </w:t>
            </w:r>
          </w:p>
          <w:p w14:paraId="00DB2C5C" w14:textId="77777777" w:rsidR="004D7D78" w:rsidRPr="003B3813" w:rsidRDefault="004D7D78" w:rsidP="004D7D78">
            <w:pPr>
              <w:pStyle w:val="Styl2"/>
              <w:ind w:left="700" w:firstLine="0"/>
              <w:jc w:val="both"/>
              <w:rPr>
                <w:rFonts w:cs="Arial"/>
              </w:rPr>
            </w:pPr>
          </w:p>
        </w:tc>
      </w:tr>
      <w:tr w:rsidR="004D7D78" w:rsidRPr="003B3813" w14:paraId="64FBED6D" w14:textId="77777777" w:rsidTr="004D7D78">
        <w:trPr>
          <w:gridAfter w:val="1"/>
          <w:wAfter w:w="9" w:type="dxa"/>
        </w:trPr>
        <w:tc>
          <w:tcPr>
            <w:tcW w:w="3119" w:type="dxa"/>
          </w:tcPr>
          <w:p w14:paraId="31D080D7" w14:textId="77777777" w:rsidR="004D7D78" w:rsidRPr="003B3813" w:rsidRDefault="004D7D78" w:rsidP="004D7D78">
            <w:pPr>
              <w:ind w:left="360"/>
              <w:rPr>
                <w:rFonts w:ascii="Arial" w:hAnsi="Arial" w:cs="Arial"/>
                <w:b/>
              </w:rPr>
            </w:pPr>
          </w:p>
          <w:p w14:paraId="26EB90BF" w14:textId="77777777" w:rsidR="004D7D78" w:rsidRPr="003B3813" w:rsidRDefault="004D7D78" w:rsidP="00A87F0C">
            <w:pPr>
              <w:pStyle w:val="Nagwek1"/>
              <w:ind w:left="322" w:firstLine="164"/>
              <w:outlineLvl w:val="0"/>
              <w:rPr>
                <w:b w:val="0"/>
              </w:rPr>
            </w:pPr>
            <w:bookmarkStart w:id="54" w:name="_Toc5799331"/>
            <w:bookmarkStart w:id="55" w:name="_Ref519168124"/>
            <w:r w:rsidRPr="003B3813">
              <w:t>Układ hamulcowy</w:t>
            </w:r>
            <w:bookmarkEnd w:id="54"/>
          </w:p>
        </w:tc>
        <w:bookmarkEnd w:id="55"/>
        <w:tc>
          <w:tcPr>
            <w:tcW w:w="10448" w:type="dxa"/>
            <w:vAlign w:val="center"/>
          </w:tcPr>
          <w:p w14:paraId="361CC4A8" w14:textId="77777777" w:rsidR="004D7D78" w:rsidRPr="003B3813" w:rsidRDefault="004D7D78" w:rsidP="004D7D78">
            <w:pPr>
              <w:pStyle w:val="Styl2"/>
              <w:ind w:left="743" w:firstLine="0"/>
              <w:rPr>
                <w:rFonts w:cs="Arial"/>
              </w:rPr>
            </w:pPr>
          </w:p>
          <w:p w14:paraId="08B12FA2" w14:textId="75125814" w:rsidR="004D7D78" w:rsidRPr="003B3813" w:rsidRDefault="004D7D78" w:rsidP="004D7D78">
            <w:pPr>
              <w:pStyle w:val="Styl2"/>
              <w:numPr>
                <w:ilvl w:val="0"/>
                <w:numId w:val="18"/>
              </w:numPr>
              <w:ind w:left="700" w:hanging="425"/>
              <w:jc w:val="both"/>
              <w:rPr>
                <w:rFonts w:cs="Arial"/>
                <w:sz w:val="32"/>
                <w:szCs w:val="32"/>
              </w:rPr>
            </w:pPr>
            <w:r w:rsidRPr="003B3813">
              <w:rPr>
                <w:rFonts w:cs="Arial"/>
              </w:rPr>
              <w:t xml:space="preserve">Układ hamulcowy wagonu musi spełniać wymagania zawarte w Przepisach wymienionych w punkcie </w:t>
            </w:r>
            <w:r w:rsidR="00190B1C" w:rsidRPr="003B3813">
              <w:rPr>
                <w:rFonts w:cs="Arial"/>
              </w:rPr>
              <w:fldChar w:fldCharType="begin"/>
            </w:r>
            <w:r w:rsidRPr="003B3813">
              <w:rPr>
                <w:rFonts w:cs="Arial"/>
              </w:rPr>
              <w:instrText xml:space="preserve"> REF _Ref443384696 \r \h </w:instrText>
            </w:r>
            <w:r w:rsidR="003B3813">
              <w:rPr>
                <w:rFonts w:cs="Arial"/>
              </w:rPr>
              <w:instrText xml:space="preserve"> \* MERGEFORMAT </w:instrText>
            </w:r>
            <w:r w:rsidR="00190B1C" w:rsidRPr="003B3813">
              <w:rPr>
                <w:rFonts w:cs="Arial"/>
              </w:rPr>
            </w:r>
            <w:r w:rsidR="00190B1C" w:rsidRPr="003B3813">
              <w:rPr>
                <w:rFonts w:cs="Arial"/>
              </w:rPr>
              <w:fldChar w:fldCharType="separate"/>
            </w:r>
            <w:r w:rsidR="009130A8" w:rsidRPr="003B3813">
              <w:rPr>
                <w:rFonts w:cs="Arial"/>
              </w:rPr>
              <w:t>1</w:t>
            </w:r>
            <w:r w:rsidR="00190B1C" w:rsidRPr="003B3813">
              <w:rPr>
                <w:rFonts w:cs="Arial"/>
              </w:rPr>
              <w:fldChar w:fldCharType="end"/>
            </w:r>
            <w:r w:rsidRPr="003B3813">
              <w:rPr>
                <w:rFonts w:cs="Arial"/>
              </w:rPr>
              <w:t xml:space="preserve"> rozdziału</w:t>
            </w:r>
            <w:r w:rsidR="009F7171" w:rsidRPr="003B3813">
              <w:rPr>
                <w:rFonts w:cs="Arial"/>
              </w:rPr>
              <w:t xml:space="preserve"> I</w:t>
            </w:r>
            <w:r w:rsidR="00BF02A9" w:rsidRPr="003B3813">
              <w:rPr>
                <w:rFonts w:cs="Arial"/>
              </w:rPr>
              <w:t>.</w:t>
            </w:r>
          </w:p>
          <w:p w14:paraId="107D2216" w14:textId="77777777" w:rsidR="004D7D78" w:rsidRPr="003B3813" w:rsidRDefault="004D7D78" w:rsidP="004D7D78">
            <w:pPr>
              <w:pStyle w:val="Styl2"/>
              <w:ind w:left="700" w:hanging="425"/>
              <w:jc w:val="both"/>
              <w:rPr>
                <w:rFonts w:cs="Arial"/>
              </w:rPr>
            </w:pPr>
          </w:p>
          <w:p w14:paraId="2B915D5E" w14:textId="77777777" w:rsidR="004D7D78" w:rsidRPr="003B3813" w:rsidRDefault="004D7D78" w:rsidP="004D7D78">
            <w:pPr>
              <w:pStyle w:val="Styl2"/>
              <w:numPr>
                <w:ilvl w:val="0"/>
                <w:numId w:val="18"/>
              </w:numPr>
              <w:ind w:left="700" w:hanging="425"/>
              <w:jc w:val="both"/>
              <w:rPr>
                <w:rFonts w:cs="Arial"/>
                <w:sz w:val="32"/>
                <w:szCs w:val="32"/>
              </w:rPr>
            </w:pPr>
            <w:r w:rsidRPr="003B3813">
              <w:rPr>
                <w:rFonts w:cs="Arial"/>
              </w:rPr>
              <w:t>Wagon musi być wyposażony w urządzenie czuwakowe bierne, zapewniające zatrzymanie wagonu w razie zasłabnięcia prowadzącego.</w:t>
            </w:r>
          </w:p>
          <w:p w14:paraId="02B79B8B" w14:textId="77777777" w:rsidR="004D7D78" w:rsidRPr="003B3813" w:rsidRDefault="004D7D78" w:rsidP="004D7D78">
            <w:pPr>
              <w:pStyle w:val="Akapitzlist"/>
              <w:ind w:firstLine="448"/>
              <w:rPr>
                <w:rFonts w:cs="Arial"/>
              </w:rPr>
            </w:pPr>
          </w:p>
          <w:p w14:paraId="58D6E668" w14:textId="77777777" w:rsidR="004D7D78" w:rsidRPr="003B3813" w:rsidRDefault="004D7D78" w:rsidP="00C20FD2">
            <w:pPr>
              <w:pStyle w:val="Styl2"/>
              <w:numPr>
                <w:ilvl w:val="1"/>
                <w:numId w:val="18"/>
              </w:numPr>
              <w:tabs>
                <w:tab w:val="left" w:pos="1267"/>
              </w:tabs>
              <w:spacing w:after="240"/>
              <w:ind w:left="1126" w:hanging="426"/>
              <w:jc w:val="both"/>
              <w:rPr>
                <w:rFonts w:cs="Arial"/>
                <w:sz w:val="32"/>
                <w:szCs w:val="32"/>
              </w:rPr>
            </w:pPr>
            <w:r w:rsidRPr="003B3813">
              <w:rPr>
                <w:rFonts w:cs="Arial"/>
              </w:rPr>
              <w:t>czuwak na stanowisku prowadzącego musi działać z opóźnieniem 2-3 sekund, w</w:t>
            </w:r>
            <w:r w:rsidR="00C5642F" w:rsidRPr="003B3813">
              <w:rPr>
                <w:rFonts w:cs="Arial"/>
              </w:rPr>
              <w:t> </w:t>
            </w:r>
            <w:r w:rsidRPr="003B3813">
              <w:rPr>
                <w:rFonts w:cs="Arial"/>
              </w:rPr>
              <w:t>przypadku, kiedy zadane jest hamowanie (położenie zadajnika) czuwak musi działać bezzwłocznie.</w:t>
            </w:r>
          </w:p>
          <w:p w14:paraId="4752057D" w14:textId="77777777" w:rsidR="004D7D78" w:rsidRPr="003B3813" w:rsidRDefault="004D7D78" w:rsidP="004D7D78">
            <w:pPr>
              <w:pStyle w:val="Styl2"/>
              <w:numPr>
                <w:ilvl w:val="1"/>
                <w:numId w:val="18"/>
              </w:numPr>
              <w:tabs>
                <w:tab w:val="left" w:pos="1267"/>
              </w:tabs>
              <w:spacing w:after="240"/>
              <w:ind w:left="1126" w:hanging="426"/>
              <w:rPr>
                <w:rFonts w:cs="Arial"/>
                <w:sz w:val="32"/>
                <w:szCs w:val="32"/>
              </w:rPr>
            </w:pPr>
            <w:r w:rsidRPr="003B3813">
              <w:rPr>
                <w:rFonts w:cs="Arial"/>
              </w:rPr>
              <w:t>czuwak na tylnym pomoście (manewrowy) musi działać bezzwłocznie.</w:t>
            </w:r>
          </w:p>
          <w:p w14:paraId="30A977DC" w14:textId="77777777" w:rsidR="004D7D78" w:rsidRPr="003B3813" w:rsidRDefault="004D7D78" w:rsidP="004D7D78">
            <w:pPr>
              <w:pStyle w:val="Styl2"/>
              <w:tabs>
                <w:tab w:val="left" w:pos="1168"/>
              </w:tabs>
              <w:ind w:left="743" w:firstLine="0"/>
              <w:rPr>
                <w:rFonts w:cs="Arial"/>
              </w:rPr>
            </w:pPr>
          </w:p>
          <w:p w14:paraId="7067F887" w14:textId="77777777" w:rsidR="004D7D78" w:rsidRPr="003B3813" w:rsidRDefault="004D7D78" w:rsidP="004D7D78">
            <w:pPr>
              <w:pStyle w:val="Styl2"/>
              <w:numPr>
                <w:ilvl w:val="0"/>
                <w:numId w:val="18"/>
              </w:numPr>
              <w:tabs>
                <w:tab w:val="left" w:pos="700"/>
                <w:tab w:val="left" w:pos="842"/>
              </w:tabs>
              <w:ind w:left="700" w:hanging="425"/>
              <w:jc w:val="both"/>
              <w:rPr>
                <w:rFonts w:cs="Arial"/>
                <w:sz w:val="32"/>
                <w:szCs w:val="32"/>
              </w:rPr>
            </w:pPr>
            <w:r w:rsidRPr="003B3813">
              <w:rPr>
                <w:rFonts w:cs="Arial"/>
              </w:rPr>
              <w:t>Hamulec postojowy musi być wyposażony w układ samoregulacji eliminujący konieczność ręcznego usuwania luzów.</w:t>
            </w:r>
          </w:p>
          <w:p w14:paraId="5FB6496E" w14:textId="77777777" w:rsidR="004D7D78" w:rsidRPr="003B3813" w:rsidRDefault="004D7D78" w:rsidP="004D7D78">
            <w:pPr>
              <w:pStyle w:val="Styl2"/>
              <w:tabs>
                <w:tab w:val="left" w:pos="700"/>
                <w:tab w:val="left" w:pos="842"/>
              </w:tabs>
              <w:ind w:left="743" w:hanging="828"/>
              <w:jc w:val="both"/>
              <w:rPr>
                <w:rFonts w:cs="Arial"/>
              </w:rPr>
            </w:pPr>
          </w:p>
          <w:p w14:paraId="6F2BDA7F" w14:textId="77777777" w:rsidR="004D7D78" w:rsidRPr="003B3813" w:rsidRDefault="004D7D78" w:rsidP="004D7D78">
            <w:pPr>
              <w:pStyle w:val="Styl2"/>
              <w:numPr>
                <w:ilvl w:val="0"/>
                <w:numId w:val="18"/>
              </w:numPr>
              <w:tabs>
                <w:tab w:val="left" w:pos="700"/>
                <w:tab w:val="left" w:pos="842"/>
              </w:tabs>
              <w:ind w:left="700" w:hanging="425"/>
              <w:jc w:val="both"/>
              <w:rPr>
                <w:rFonts w:cs="Arial"/>
                <w:sz w:val="32"/>
                <w:szCs w:val="32"/>
              </w:rPr>
            </w:pPr>
            <w:r w:rsidRPr="003B3813">
              <w:rPr>
                <w:rFonts w:cs="Arial"/>
              </w:rPr>
              <w:t xml:space="preserve"> Hamulec postojowy musi </w:t>
            </w:r>
            <w:r w:rsidRPr="003B3813">
              <w:t>umożliwiać trwałe i niezawodne unieruchomienie tramwaju na postoju niezależnie od sposobu wcześniejszego zwolnienia tego hamulca, również przy całkowitym braku zewnętrznych względem hamulca źródeł zasilania (energii).</w:t>
            </w:r>
          </w:p>
          <w:p w14:paraId="006A3CAB" w14:textId="77777777" w:rsidR="004D7D78" w:rsidRPr="003B3813" w:rsidRDefault="004D7D78" w:rsidP="004D7D78">
            <w:pPr>
              <w:pStyle w:val="Styl2"/>
              <w:tabs>
                <w:tab w:val="left" w:pos="700"/>
                <w:tab w:val="left" w:pos="842"/>
                <w:tab w:val="left" w:pos="1168"/>
              </w:tabs>
              <w:ind w:left="743" w:hanging="828"/>
              <w:jc w:val="both"/>
              <w:rPr>
                <w:rFonts w:cs="Arial"/>
              </w:rPr>
            </w:pPr>
          </w:p>
          <w:p w14:paraId="06A6096C" w14:textId="77777777" w:rsidR="004D7D78" w:rsidRPr="003B3813" w:rsidRDefault="004D7D78" w:rsidP="004D7D78">
            <w:pPr>
              <w:pStyle w:val="Styl2"/>
              <w:numPr>
                <w:ilvl w:val="0"/>
                <w:numId w:val="18"/>
              </w:numPr>
              <w:tabs>
                <w:tab w:val="left" w:pos="700"/>
                <w:tab w:val="left" w:pos="842"/>
                <w:tab w:val="left" w:pos="1168"/>
              </w:tabs>
              <w:ind w:hanging="828"/>
              <w:jc w:val="both"/>
              <w:rPr>
                <w:rFonts w:cs="Arial"/>
                <w:sz w:val="32"/>
                <w:szCs w:val="32"/>
              </w:rPr>
            </w:pPr>
            <w:r w:rsidRPr="003B3813">
              <w:rPr>
                <w:rFonts w:cs="Arial"/>
              </w:rPr>
              <w:t>Hamulec awaryjny musi być skuteczny również przy utracie przyczepności koło – szyna.</w:t>
            </w:r>
          </w:p>
          <w:p w14:paraId="2AC4288A" w14:textId="77777777" w:rsidR="004D7D78" w:rsidRPr="003B3813" w:rsidRDefault="004D7D78" w:rsidP="004D7D78">
            <w:pPr>
              <w:pStyle w:val="Akapitzlist"/>
              <w:tabs>
                <w:tab w:val="left" w:pos="700"/>
                <w:tab w:val="left" w:pos="842"/>
              </w:tabs>
              <w:ind w:hanging="828"/>
              <w:jc w:val="both"/>
              <w:rPr>
                <w:rFonts w:cs="Arial"/>
              </w:rPr>
            </w:pPr>
          </w:p>
          <w:p w14:paraId="4253ECDD" w14:textId="77777777" w:rsidR="004D7D78" w:rsidRPr="003B3813" w:rsidRDefault="004D7D78" w:rsidP="004D7D78">
            <w:pPr>
              <w:pStyle w:val="Styl2"/>
              <w:numPr>
                <w:ilvl w:val="0"/>
                <w:numId w:val="18"/>
              </w:numPr>
              <w:tabs>
                <w:tab w:val="left" w:pos="700"/>
                <w:tab w:val="left" w:pos="842"/>
              </w:tabs>
              <w:ind w:left="700" w:hanging="425"/>
              <w:jc w:val="both"/>
              <w:rPr>
                <w:rFonts w:cs="Arial"/>
                <w:sz w:val="32"/>
                <w:szCs w:val="32"/>
              </w:rPr>
            </w:pPr>
            <w:r w:rsidRPr="003B3813">
              <w:rPr>
                <w:rFonts w:cs="Arial"/>
              </w:rPr>
              <w:lastRenderedPageBreak/>
              <w:t xml:space="preserve">Przy prowadzeniu tramwaju z pulpitu manewrowego muszą funkcjonować wszystkie rodzaje hamulców. </w:t>
            </w:r>
          </w:p>
          <w:p w14:paraId="28B2B3B7" w14:textId="77777777" w:rsidR="004D7D78" w:rsidRPr="003B3813" w:rsidRDefault="004D7D78" w:rsidP="004D7D78">
            <w:pPr>
              <w:pStyle w:val="Akapitzlist"/>
              <w:tabs>
                <w:tab w:val="left" w:pos="700"/>
                <w:tab w:val="left" w:pos="842"/>
              </w:tabs>
              <w:ind w:hanging="828"/>
              <w:jc w:val="both"/>
              <w:rPr>
                <w:rFonts w:cs="Arial"/>
              </w:rPr>
            </w:pPr>
          </w:p>
          <w:p w14:paraId="6AA531F8" w14:textId="77777777" w:rsidR="004D7D78" w:rsidRPr="003B3813" w:rsidRDefault="004D7D78" w:rsidP="004D7D78">
            <w:pPr>
              <w:pStyle w:val="Styl2"/>
              <w:numPr>
                <w:ilvl w:val="0"/>
                <w:numId w:val="18"/>
              </w:numPr>
              <w:tabs>
                <w:tab w:val="left" w:pos="700"/>
                <w:tab w:val="left" w:pos="842"/>
              </w:tabs>
              <w:ind w:left="700" w:hanging="425"/>
              <w:jc w:val="both"/>
              <w:rPr>
                <w:rFonts w:cs="Arial"/>
              </w:rPr>
            </w:pPr>
            <w:r w:rsidRPr="003B3813">
              <w:rPr>
                <w:rFonts w:cs="Arial"/>
              </w:rPr>
              <w:t>Na pulpicie prowadzącego musi być umieszczony przycisk, umożliwiający czasowe zwolnienie hamulca postojowego. Po zwolnieniu przycisku hamulec postojowy musi natychmiast ponownie spełnić swoją funkcję.</w:t>
            </w:r>
          </w:p>
          <w:p w14:paraId="5E7AE3AA" w14:textId="77777777" w:rsidR="004D7D78" w:rsidRPr="003B3813" w:rsidRDefault="004D7D78" w:rsidP="004D7D78">
            <w:pPr>
              <w:pStyle w:val="Akapitzlist"/>
              <w:rPr>
                <w:rFonts w:cs="Arial"/>
              </w:rPr>
            </w:pPr>
          </w:p>
          <w:p w14:paraId="2B7CD22B" w14:textId="77777777" w:rsidR="004D7D78" w:rsidRPr="003B3813" w:rsidRDefault="004D7D78" w:rsidP="004D7D78">
            <w:pPr>
              <w:pStyle w:val="Styl2"/>
              <w:numPr>
                <w:ilvl w:val="0"/>
                <w:numId w:val="18"/>
              </w:numPr>
              <w:tabs>
                <w:tab w:val="left" w:pos="700"/>
                <w:tab w:val="left" w:pos="842"/>
              </w:tabs>
              <w:ind w:left="742" w:hanging="426"/>
              <w:jc w:val="both"/>
              <w:rPr>
                <w:rFonts w:cs="Arial"/>
              </w:rPr>
            </w:pPr>
            <w:r w:rsidRPr="003B3813">
              <w:rPr>
                <w:rFonts w:cs="Arial"/>
              </w:rPr>
              <w:t>Musi istnieć możliwość luzowania elektrycznego hamulców postojowych poszczególnych wózków uruchamiana przełącznikiem lub przyciskami w kabinie prowadzącego. Wymagane jest wyposażenie zacisków hamulcowych pasywnych (siła aplikowana za pomocą sprężyny) w możliwość luzowania mechanicznego za pomocą dźwigni dostępnej z zewnątrz pojazdu, bądź umożliwienia luzowania zacisków za pomocą linek Bowdena.</w:t>
            </w:r>
          </w:p>
          <w:p w14:paraId="6E977430" w14:textId="77777777" w:rsidR="004D7D78" w:rsidRPr="003B3813" w:rsidRDefault="004D7D78" w:rsidP="004D7D78">
            <w:pPr>
              <w:pStyle w:val="Akapitzlist"/>
              <w:rPr>
                <w:rFonts w:cs="Arial"/>
              </w:rPr>
            </w:pPr>
          </w:p>
          <w:p w14:paraId="43515AF6" w14:textId="29B08EDE" w:rsidR="004D7D78" w:rsidRPr="003B3813" w:rsidRDefault="004D7D78" w:rsidP="004D7D78">
            <w:pPr>
              <w:pStyle w:val="Styl2"/>
              <w:numPr>
                <w:ilvl w:val="0"/>
                <w:numId w:val="18"/>
              </w:numPr>
              <w:tabs>
                <w:tab w:val="left" w:pos="700"/>
                <w:tab w:val="left" w:pos="842"/>
              </w:tabs>
              <w:ind w:left="700" w:hanging="425"/>
              <w:jc w:val="both"/>
              <w:rPr>
                <w:rFonts w:cs="Arial"/>
              </w:rPr>
            </w:pPr>
            <w:r w:rsidRPr="003B3813">
              <w:rPr>
                <w:rFonts w:cs="Arial"/>
              </w:rPr>
              <w:t xml:space="preserve">W kabinie prowadzącego musi być umieszczona dodatkowa pompa ręczna umożliwiająca hydrauliczne luzowanie hamulców postojowych jednocześnie wszystkich wózków. </w:t>
            </w:r>
            <w:r w:rsidR="00201784" w:rsidRPr="003B3813">
              <w:rPr>
                <w:rFonts w:cs="Arial"/>
              </w:rPr>
              <w:t>Instalacja do tego celu musi być poprowadzona na zewnątrz pod podłogą pojazdu.</w:t>
            </w:r>
            <w:r w:rsidRPr="003B3813">
              <w:rPr>
                <w:rFonts w:cs="Arial"/>
              </w:rPr>
              <w:t xml:space="preserve"> </w:t>
            </w:r>
          </w:p>
          <w:p w14:paraId="231B5D38" w14:textId="77777777" w:rsidR="004D7D78" w:rsidRPr="003B3813" w:rsidRDefault="004D7D78" w:rsidP="004D7D78">
            <w:pPr>
              <w:pStyle w:val="Akapitzlist"/>
              <w:tabs>
                <w:tab w:val="left" w:pos="700"/>
                <w:tab w:val="left" w:pos="842"/>
              </w:tabs>
              <w:ind w:hanging="828"/>
              <w:jc w:val="both"/>
              <w:rPr>
                <w:rFonts w:cs="Arial"/>
              </w:rPr>
            </w:pPr>
          </w:p>
          <w:p w14:paraId="6BD3FC9E" w14:textId="77777777" w:rsidR="004D7D78" w:rsidRPr="003B3813" w:rsidRDefault="004D7D78" w:rsidP="004D7D78">
            <w:pPr>
              <w:pStyle w:val="Styl2"/>
              <w:numPr>
                <w:ilvl w:val="0"/>
                <w:numId w:val="18"/>
              </w:numPr>
              <w:tabs>
                <w:tab w:val="left" w:pos="700"/>
              </w:tabs>
              <w:ind w:left="700" w:hanging="425"/>
              <w:jc w:val="both"/>
              <w:rPr>
                <w:rFonts w:cs="Arial"/>
              </w:rPr>
            </w:pPr>
            <w:r w:rsidRPr="003B3813">
              <w:rPr>
                <w:rFonts w:cs="Arial"/>
              </w:rPr>
              <w:t>W kabinie prowadzącego musi być umieszczony włącznik hamowania nagłego (wyłącznik ucieczkowy), umieszczony po prawej stronie pulpitu.</w:t>
            </w:r>
          </w:p>
          <w:p w14:paraId="3E8F19FB" w14:textId="77777777" w:rsidR="004D7D78" w:rsidRPr="003B3813" w:rsidRDefault="004D7D78" w:rsidP="004D7D78">
            <w:pPr>
              <w:pStyle w:val="Akapitzlist"/>
              <w:tabs>
                <w:tab w:val="left" w:pos="700"/>
                <w:tab w:val="left" w:pos="842"/>
              </w:tabs>
              <w:ind w:hanging="828"/>
              <w:jc w:val="both"/>
              <w:rPr>
                <w:rFonts w:cs="Arial"/>
              </w:rPr>
            </w:pPr>
          </w:p>
          <w:p w14:paraId="12E49145" w14:textId="1DC99946" w:rsidR="004D7D78" w:rsidRPr="003B3813" w:rsidRDefault="004D7D78" w:rsidP="004D7D78">
            <w:pPr>
              <w:pStyle w:val="Styl2"/>
              <w:numPr>
                <w:ilvl w:val="0"/>
                <w:numId w:val="18"/>
              </w:numPr>
              <w:tabs>
                <w:tab w:val="left" w:pos="700"/>
                <w:tab w:val="left" w:pos="842"/>
              </w:tabs>
              <w:ind w:left="700" w:hanging="425"/>
              <w:jc w:val="both"/>
              <w:rPr>
                <w:rFonts w:cs="Arial"/>
              </w:rPr>
            </w:pPr>
            <w:r w:rsidRPr="003B3813">
              <w:rPr>
                <w:rFonts w:cs="Arial"/>
              </w:rPr>
              <w:t>Konstrukcja tarcz hamulcowych musi umożliwiać ich montaż na osi bez konieczności odłączania wózka od pudła. W przypadku osadzenia tarcz hamulcowych bezpośrednio na osi zestawu kołowego muszą być one przystosowane do obróbki na tokarce podtorowej. Tarcze hamulcowe musz</w:t>
            </w:r>
            <w:r w:rsidR="00EC3587" w:rsidRPr="003B3813">
              <w:rPr>
                <w:rFonts w:cs="Arial"/>
              </w:rPr>
              <w:t>ą</w:t>
            </w:r>
            <w:r w:rsidRPr="003B3813">
              <w:rPr>
                <w:rFonts w:cs="Arial"/>
              </w:rPr>
              <w:t xml:space="preserve"> posiadać zaznaczoną granicę zużycia.</w:t>
            </w:r>
            <w:r w:rsidR="0093282D" w:rsidRPr="003B3813">
              <w:rPr>
                <w:rFonts w:cs="Arial"/>
              </w:rPr>
              <w:t xml:space="preserve"> Żywotność tarczy hamulcowej nie może być mniejsza niż</w:t>
            </w:r>
            <w:r w:rsidR="00206778" w:rsidRPr="003B3813">
              <w:rPr>
                <w:rFonts w:cs="Arial"/>
              </w:rPr>
              <w:t xml:space="preserve"> 500 000km</w:t>
            </w:r>
          </w:p>
          <w:p w14:paraId="65A5CACC" w14:textId="77777777" w:rsidR="004D7D78" w:rsidRPr="003B3813" w:rsidRDefault="004D7D78" w:rsidP="004D7D78">
            <w:pPr>
              <w:pStyle w:val="Akapitzlist"/>
              <w:tabs>
                <w:tab w:val="left" w:pos="700"/>
                <w:tab w:val="left" w:pos="842"/>
              </w:tabs>
              <w:ind w:hanging="828"/>
              <w:jc w:val="both"/>
              <w:rPr>
                <w:rFonts w:cs="Arial"/>
              </w:rPr>
            </w:pPr>
          </w:p>
          <w:p w14:paraId="2461DFEF" w14:textId="505E4E80" w:rsidR="004D7D78" w:rsidRPr="003B3813" w:rsidRDefault="004D7D78" w:rsidP="004D7D78">
            <w:pPr>
              <w:pStyle w:val="Styl2"/>
              <w:numPr>
                <w:ilvl w:val="0"/>
                <w:numId w:val="18"/>
              </w:numPr>
              <w:tabs>
                <w:tab w:val="left" w:pos="700"/>
                <w:tab w:val="left" w:pos="842"/>
              </w:tabs>
              <w:ind w:left="700" w:hanging="425"/>
              <w:jc w:val="both"/>
              <w:rPr>
                <w:rFonts w:cs="Arial"/>
              </w:rPr>
            </w:pPr>
            <w:r w:rsidRPr="003B3813">
              <w:rPr>
                <w:rFonts w:cs="Arial"/>
              </w:rPr>
              <w:t>Wagon musi być wyposażony w układ do zatrzymania przez obsługę znajdującą się w wagonie, w przypadku odłączenia się od pojazdu holującego.</w:t>
            </w:r>
          </w:p>
          <w:p w14:paraId="5FCBE9D0" w14:textId="77777777" w:rsidR="00375EE6" w:rsidRPr="003B3813" w:rsidRDefault="00375EE6" w:rsidP="00D1137B">
            <w:pPr>
              <w:pStyle w:val="Akapitzlist"/>
              <w:rPr>
                <w:rFonts w:cs="Arial"/>
              </w:rPr>
            </w:pPr>
          </w:p>
          <w:p w14:paraId="4CF6526D" w14:textId="3E97A597" w:rsidR="00375EE6" w:rsidRPr="003B3813" w:rsidRDefault="00375EE6" w:rsidP="004D7D78">
            <w:pPr>
              <w:pStyle w:val="Styl2"/>
              <w:numPr>
                <w:ilvl w:val="0"/>
                <w:numId w:val="18"/>
              </w:numPr>
              <w:tabs>
                <w:tab w:val="left" w:pos="700"/>
                <w:tab w:val="left" w:pos="842"/>
              </w:tabs>
              <w:ind w:left="700" w:hanging="425"/>
              <w:jc w:val="both"/>
              <w:rPr>
                <w:rFonts w:cs="Arial"/>
              </w:rPr>
            </w:pPr>
            <w:r w:rsidRPr="003B3813">
              <w:rPr>
                <w:rFonts w:cs="Arial"/>
              </w:rPr>
              <w:t>Elementy takie</w:t>
            </w:r>
            <w:r w:rsidR="0093282D" w:rsidRPr="003B3813">
              <w:rPr>
                <w:rFonts w:cs="Arial"/>
              </w:rPr>
              <w:t>,</w:t>
            </w:r>
            <w:r w:rsidRPr="003B3813">
              <w:rPr>
                <w:rFonts w:cs="Arial"/>
              </w:rPr>
              <w:t xml:space="preserve"> jak hydrogeret, zaciski hamulcowe muszą być na wózku podłączone poprzez szybkozłącza umożliwiające ich demontaż bez konieczności wywiązywania </w:t>
            </w:r>
            <w:r w:rsidRPr="003B3813">
              <w:rPr>
                <w:rFonts w:cs="Arial"/>
              </w:rPr>
              <w:lastRenderedPageBreak/>
              <w:t>wózków spod wagonu.</w:t>
            </w:r>
            <w:r w:rsidR="00201784" w:rsidRPr="003B3813">
              <w:rPr>
                <w:rFonts w:cs="Arial"/>
              </w:rPr>
              <w:t xml:space="preserve"> Płukanie instalacji mus być możliwe bez konieczności rozkręcania instalacji – dopuszcza się wyłącznie rozpinanie na szybkozłączach.</w:t>
            </w:r>
          </w:p>
          <w:p w14:paraId="59D895E9" w14:textId="77777777" w:rsidR="004D7D78" w:rsidRPr="003B3813" w:rsidRDefault="004D7D78" w:rsidP="004D7D78">
            <w:pPr>
              <w:pStyle w:val="Styl2"/>
              <w:ind w:left="743" w:firstLine="0"/>
              <w:rPr>
                <w:rFonts w:cs="Arial"/>
              </w:rPr>
            </w:pPr>
          </w:p>
        </w:tc>
      </w:tr>
      <w:tr w:rsidR="004D7D78" w:rsidRPr="003B3813" w14:paraId="0AD49F1F" w14:textId="77777777" w:rsidTr="004D7D78">
        <w:trPr>
          <w:gridAfter w:val="1"/>
          <w:wAfter w:w="9" w:type="dxa"/>
        </w:trPr>
        <w:tc>
          <w:tcPr>
            <w:tcW w:w="3119" w:type="dxa"/>
          </w:tcPr>
          <w:p w14:paraId="2FD04A03" w14:textId="77777777" w:rsidR="004D7D78" w:rsidRPr="003B3813" w:rsidRDefault="004D7D78" w:rsidP="004D7D78">
            <w:pPr>
              <w:ind w:left="360"/>
              <w:rPr>
                <w:rFonts w:ascii="Arial" w:hAnsi="Arial" w:cs="Arial"/>
                <w:b/>
              </w:rPr>
            </w:pPr>
          </w:p>
          <w:p w14:paraId="64B41FA4" w14:textId="77777777" w:rsidR="004D7D78" w:rsidRPr="003B3813" w:rsidRDefault="004D7D78" w:rsidP="00A87F0C">
            <w:pPr>
              <w:pStyle w:val="Nagwek1"/>
              <w:ind w:left="322" w:firstLine="164"/>
              <w:outlineLvl w:val="0"/>
              <w:rPr>
                <w:b w:val="0"/>
              </w:rPr>
            </w:pPr>
            <w:bookmarkStart w:id="56" w:name="_Toc5799332"/>
            <w:bookmarkStart w:id="57" w:name="_Ref519168251"/>
            <w:r w:rsidRPr="003B3813">
              <w:t>Układ jezdny</w:t>
            </w:r>
            <w:bookmarkEnd w:id="56"/>
          </w:p>
        </w:tc>
        <w:bookmarkEnd w:id="57"/>
        <w:tc>
          <w:tcPr>
            <w:tcW w:w="10448" w:type="dxa"/>
            <w:vAlign w:val="center"/>
          </w:tcPr>
          <w:p w14:paraId="6D2ECC83" w14:textId="77777777" w:rsidR="004D7D78" w:rsidRPr="003B3813" w:rsidRDefault="004D7D78" w:rsidP="004D7D78">
            <w:pPr>
              <w:pStyle w:val="Styl2"/>
              <w:ind w:left="700" w:hanging="567"/>
              <w:rPr>
                <w:rFonts w:cs="Arial"/>
              </w:rPr>
            </w:pPr>
          </w:p>
          <w:p w14:paraId="32E7A199" w14:textId="77777777" w:rsidR="004D7D78" w:rsidRPr="003B3813" w:rsidRDefault="004D7D78" w:rsidP="00BB05AC">
            <w:pPr>
              <w:pStyle w:val="Styl2"/>
              <w:numPr>
                <w:ilvl w:val="0"/>
                <w:numId w:val="19"/>
              </w:numPr>
              <w:jc w:val="both"/>
              <w:rPr>
                <w:rFonts w:cs="Arial"/>
                <w:color w:val="000000"/>
              </w:rPr>
            </w:pPr>
            <w:r w:rsidRPr="003B3813">
              <w:rPr>
                <w:rFonts w:cs="Arial"/>
                <w:color w:val="000000"/>
              </w:rPr>
              <w:t>Wymagane jest, aby wózki nie wystawały poza obrys zewnętrzny szerokości pudła.  Wózki muszą być zasłonięte otwieralnymi osłonami (z zawiasami, na sprężynach gazowych), wyposażonymi w tłumiki hałasu oraz zamki, stanowiącymi część ściany bocznej.</w:t>
            </w:r>
          </w:p>
          <w:p w14:paraId="7B2F4850" w14:textId="24BB93B7" w:rsidR="004D7D78" w:rsidRPr="003B3813" w:rsidRDefault="004D7D78" w:rsidP="00745207">
            <w:pPr>
              <w:pStyle w:val="Styl2"/>
              <w:ind w:left="1052" w:firstLine="0"/>
              <w:jc w:val="both"/>
              <w:rPr>
                <w:rFonts w:cs="Arial"/>
                <w:color w:val="000000"/>
              </w:rPr>
            </w:pPr>
            <w:r w:rsidRPr="003B3813">
              <w:rPr>
                <w:rFonts w:cs="Arial"/>
                <w:color w:val="000000"/>
              </w:rPr>
              <w:t>W położeniu otwartym musi być zapewniony dostęp do gniazd podnoszenia – z</w:t>
            </w:r>
            <w:r w:rsidR="00F730BE" w:rsidRPr="003B3813">
              <w:rPr>
                <w:rFonts w:cs="Arial"/>
                <w:color w:val="000000"/>
              </w:rPr>
              <w:t> </w:t>
            </w:r>
            <w:r w:rsidRPr="003B3813">
              <w:rPr>
                <w:rFonts w:cs="Arial"/>
                <w:color w:val="000000"/>
              </w:rPr>
              <w:t>zewnątrz.</w:t>
            </w:r>
          </w:p>
          <w:p w14:paraId="5FF62E2E" w14:textId="77777777" w:rsidR="004D7D78" w:rsidRPr="003B3813" w:rsidRDefault="004D7D78" w:rsidP="004D7D78">
            <w:pPr>
              <w:pStyle w:val="Styl2"/>
              <w:ind w:left="700" w:hanging="567"/>
              <w:rPr>
                <w:rFonts w:cs="Arial"/>
                <w:color w:val="000000"/>
              </w:rPr>
            </w:pPr>
          </w:p>
          <w:p w14:paraId="02568424" w14:textId="0C55EF46" w:rsidR="004D7D78" w:rsidRPr="003B3813" w:rsidRDefault="004D7D78" w:rsidP="00BB05AC">
            <w:pPr>
              <w:pStyle w:val="Styl2"/>
              <w:numPr>
                <w:ilvl w:val="0"/>
                <w:numId w:val="19"/>
              </w:numPr>
              <w:jc w:val="both"/>
              <w:rPr>
                <w:rFonts w:cs="Arial"/>
                <w:color w:val="000000"/>
              </w:rPr>
            </w:pPr>
            <w:r w:rsidRPr="003B3813">
              <w:rPr>
                <w:rFonts w:cs="Arial"/>
              </w:rPr>
              <w:t>Wymagane są wózki  obrotowe</w:t>
            </w:r>
            <w:r w:rsidR="004E4AE1" w:rsidRPr="003B3813">
              <w:rPr>
                <w:rFonts w:cs="Arial"/>
              </w:rPr>
              <w:t>, np</w:t>
            </w:r>
            <w:r w:rsidRPr="003B3813">
              <w:rPr>
                <w:rFonts w:cs="Arial"/>
              </w:rPr>
              <w:t>. z czopem skrętu lub łożyskiem skrętu oraz posiadające belkę bujakową. Wózek uznaje się za obrotowy, gdy posiada możliwość nieograniczonego przez pudło  obrotu, względem nadwozia w zakresie kątowym wynikającym z przejazdu przez łuki poziome o promieniach od minimalnego (18 m) do maksymalnego.</w:t>
            </w:r>
          </w:p>
          <w:p w14:paraId="57C918BC" w14:textId="5C1CE61A" w:rsidR="00A84EE2" w:rsidRPr="003B3813" w:rsidRDefault="00A84EE2" w:rsidP="00A84EE2">
            <w:pPr>
              <w:pStyle w:val="Styl2"/>
              <w:ind w:left="1052" w:firstLine="0"/>
              <w:jc w:val="both"/>
              <w:rPr>
                <w:rFonts w:cs="Arial"/>
                <w:color w:val="000000"/>
              </w:rPr>
            </w:pPr>
            <w:r w:rsidRPr="003B3813">
              <w:rPr>
                <w:rFonts w:cs="Arial"/>
              </w:rPr>
              <w:t>Wózki jezdne obrotowe inne (niż z czopem skrętu lub łożyskiem skrętu oraz posiadające belkę bujakową), uznaje się za obrotowe pod warunkiem możliwości nieograniczonego przez pudło obrotu względem nadwozia w zakresie kątowym wynikającym z przejazdu przez łuki poziome o promieniach od minimalnego (18</w:t>
            </w:r>
            <w:r w:rsidR="00745207" w:rsidRPr="003B3813">
              <w:rPr>
                <w:rFonts w:cs="Arial"/>
              </w:rPr>
              <w:t xml:space="preserve"> </w:t>
            </w:r>
            <w:r w:rsidRPr="003B3813">
              <w:rPr>
                <w:rFonts w:cs="Arial"/>
              </w:rPr>
              <w:t>m) do maksymalnego. Są to między innymi wózki wyposażone we „</w:t>
            </w:r>
            <w:r w:rsidRPr="003B3813">
              <w:rPr>
                <w:rFonts w:cs="Arial"/>
                <w:b/>
              </w:rPr>
              <w:t>wzdłużny zestaw kołowy”,</w:t>
            </w:r>
            <w:r w:rsidRPr="003B3813">
              <w:rPr>
                <w:rFonts w:cs="Arial"/>
              </w:rPr>
              <w:t xml:space="preserve"> </w:t>
            </w:r>
            <w:r w:rsidRPr="003B3813">
              <w:rPr>
                <w:rFonts w:cs="Arial"/>
                <w:b/>
              </w:rPr>
              <w:t>w których koła z</w:t>
            </w:r>
            <w:r w:rsidR="00F730BE" w:rsidRPr="003B3813">
              <w:rPr>
                <w:rFonts w:cs="Arial"/>
                <w:b/>
              </w:rPr>
              <w:t> </w:t>
            </w:r>
            <w:r w:rsidRPr="003B3813">
              <w:rPr>
                <w:rFonts w:cs="Arial"/>
                <w:b/>
              </w:rPr>
              <w:t>jednej strony wózka, połączone przez zespół silnik – przekładnia, toczą się z tą samą prędkością obrotową.</w:t>
            </w:r>
          </w:p>
          <w:p w14:paraId="4C17FBFF" w14:textId="77777777" w:rsidR="004D7D78" w:rsidRPr="003B3813" w:rsidRDefault="004D7D78" w:rsidP="004D7D78">
            <w:pPr>
              <w:pStyle w:val="Styl2"/>
              <w:ind w:left="700" w:hanging="567"/>
              <w:jc w:val="both"/>
              <w:rPr>
                <w:rFonts w:cs="Arial"/>
                <w:color w:val="000000"/>
              </w:rPr>
            </w:pPr>
          </w:p>
          <w:p w14:paraId="4F2B31D7" w14:textId="72ECCC66" w:rsidR="004D7D78" w:rsidRPr="003B3813" w:rsidRDefault="00C8220F" w:rsidP="00BB05AC">
            <w:pPr>
              <w:pStyle w:val="Styl2"/>
              <w:numPr>
                <w:ilvl w:val="0"/>
                <w:numId w:val="19"/>
              </w:numPr>
              <w:jc w:val="both"/>
              <w:rPr>
                <w:rFonts w:cs="Arial"/>
              </w:rPr>
            </w:pPr>
            <w:r w:rsidRPr="003B3813">
              <w:t xml:space="preserve">Musi istnieć możliwość zamiany wózków tego samego rodzaju pomiędzy wagonami </w:t>
            </w:r>
            <w:r w:rsidR="009722B4" w:rsidRPr="003B3813">
              <w:t>tramwajowymi.</w:t>
            </w:r>
          </w:p>
          <w:p w14:paraId="4723EB88" w14:textId="77777777" w:rsidR="004D7D78" w:rsidRPr="003B3813" w:rsidRDefault="004D7D78" w:rsidP="004D7D78">
            <w:pPr>
              <w:pStyle w:val="Styl2"/>
              <w:ind w:left="700" w:hanging="567"/>
              <w:jc w:val="both"/>
              <w:rPr>
                <w:rFonts w:cs="Arial"/>
              </w:rPr>
            </w:pPr>
          </w:p>
          <w:p w14:paraId="480FA5DC" w14:textId="77777777" w:rsidR="004D7D78" w:rsidRPr="003B3813" w:rsidRDefault="004D7D78" w:rsidP="00BB05AC">
            <w:pPr>
              <w:pStyle w:val="Styl2"/>
              <w:numPr>
                <w:ilvl w:val="0"/>
                <w:numId w:val="19"/>
              </w:numPr>
              <w:jc w:val="both"/>
              <w:rPr>
                <w:rFonts w:cs="Arial"/>
                <w:sz w:val="32"/>
                <w:szCs w:val="32"/>
              </w:rPr>
            </w:pPr>
            <w:r w:rsidRPr="003B3813">
              <w:rPr>
                <w:rFonts w:cs="Arial"/>
              </w:rPr>
              <w:t>Niedopuszczalne jest stosowanie rozwiązań, w których koła, zestawy kołowe, lub osie w innej formie, łącznie z elementami ich odsprężynowania zabudowane są bezpośrednio w pudle wagonu.</w:t>
            </w:r>
          </w:p>
          <w:p w14:paraId="1B5AC084" w14:textId="77777777" w:rsidR="004D7D78" w:rsidRPr="003B3813" w:rsidRDefault="004D7D78" w:rsidP="004D7D78">
            <w:pPr>
              <w:pStyle w:val="Styl2"/>
              <w:ind w:left="700" w:hanging="567"/>
              <w:jc w:val="both"/>
              <w:rPr>
                <w:rFonts w:cs="Arial"/>
              </w:rPr>
            </w:pPr>
          </w:p>
          <w:p w14:paraId="03984865" w14:textId="77777777" w:rsidR="004D7D78" w:rsidRPr="003B3813" w:rsidRDefault="004D7D78" w:rsidP="00BB05AC">
            <w:pPr>
              <w:pStyle w:val="Styl2"/>
              <w:numPr>
                <w:ilvl w:val="0"/>
                <w:numId w:val="19"/>
              </w:numPr>
              <w:jc w:val="both"/>
              <w:rPr>
                <w:rFonts w:cs="Arial"/>
                <w:sz w:val="32"/>
                <w:szCs w:val="32"/>
              </w:rPr>
            </w:pPr>
            <w:r w:rsidRPr="003B3813">
              <w:rPr>
                <w:rFonts w:cs="Arial"/>
              </w:rPr>
              <w:t>Elementy układu napędowego – silnik i przekładnia – muszą być odsprężynowane.</w:t>
            </w:r>
          </w:p>
          <w:p w14:paraId="041E0643" w14:textId="77777777" w:rsidR="004D7D78" w:rsidRPr="003B3813" w:rsidRDefault="004D7D78" w:rsidP="004D7D78">
            <w:pPr>
              <w:pStyle w:val="Akapitzlist"/>
              <w:ind w:left="700" w:hanging="567"/>
              <w:jc w:val="both"/>
              <w:rPr>
                <w:rFonts w:cs="Arial"/>
              </w:rPr>
            </w:pPr>
          </w:p>
          <w:p w14:paraId="0EE2FB54" w14:textId="04C7330D" w:rsidR="004D7D78" w:rsidRPr="003B3813" w:rsidRDefault="004D7D78" w:rsidP="00BB05AC">
            <w:pPr>
              <w:pStyle w:val="Styl2"/>
              <w:numPr>
                <w:ilvl w:val="0"/>
                <w:numId w:val="19"/>
              </w:numPr>
              <w:jc w:val="both"/>
              <w:rPr>
                <w:rFonts w:cs="Arial"/>
                <w:sz w:val="32"/>
                <w:szCs w:val="32"/>
              </w:rPr>
            </w:pPr>
            <w:r w:rsidRPr="003B3813">
              <w:rPr>
                <w:rFonts w:cs="Arial"/>
              </w:rPr>
              <w:t>Konstrukcja wózków powinna umożliwiać ich dwukierunkową eksploatację - obracanie wokół osi pionowej, dla zapewnienia równomiernego zużycia obrzeży obręczy kół. Operacja obracania wózka może wiązać się z koniecznością zamiany miejscami wózków</w:t>
            </w:r>
            <w:r w:rsidR="00CE6363" w:rsidRPr="003B3813">
              <w:rPr>
                <w:rFonts w:cs="Arial"/>
              </w:rPr>
              <w:t>.</w:t>
            </w:r>
          </w:p>
          <w:p w14:paraId="34D087D4" w14:textId="77777777" w:rsidR="004D7D78" w:rsidRPr="003B3813" w:rsidRDefault="004D7D78" w:rsidP="004D7D78">
            <w:pPr>
              <w:pStyle w:val="Akapitzlist"/>
              <w:ind w:left="700" w:hanging="567"/>
              <w:jc w:val="both"/>
              <w:rPr>
                <w:rFonts w:cs="Arial"/>
              </w:rPr>
            </w:pPr>
          </w:p>
          <w:p w14:paraId="3EF7A057" w14:textId="77777777" w:rsidR="004D7D78" w:rsidRPr="003B3813" w:rsidRDefault="004D7D78" w:rsidP="00BB05AC">
            <w:pPr>
              <w:pStyle w:val="Styl2"/>
              <w:numPr>
                <w:ilvl w:val="0"/>
                <w:numId w:val="19"/>
              </w:numPr>
              <w:jc w:val="both"/>
              <w:rPr>
                <w:rFonts w:cs="Arial"/>
                <w:sz w:val="32"/>
                <w:szCs w:val="32"/>
              </w:rPr>
            </w:pPr>
            <w:r w:rsidRPr="003B3813">
              <w:rPr>
                <w:rFonts w:cs="Arial"/>
              </w:rPr>
              <w:t>Układ jezdny musi zapewnić właściwe odsprężynowanie wagonu, zapewniające: płynny przejazd przez krzyżownice rozjazdów, skrzyżowania torów, zwrotnice, połączenia szyn oraz jak najmniejsze oddziaływanie na tor.</w:t>
            </w:r>
          </w:p>
          <w:p w14:paraId="3CCEF8A8" w14:textId="77777777" w:rsidR="004D7D78" w:rsidRPr="003B3813" w:rsidRDefault="004D7D78" w:rsidP="004D7D78">
            <w:pPr>
              <w:pStyle w:val="Akapitzlist"/>
              <w:ind w:left="700" w:hanging="567"/>
              <w:rPr>
                <w:rFonts w:cs="Arial"/>
                <w:sz w:val="18"/>
                <w:szCs w:val="18"/>
              </w:rPr>
            </w:pPr>
          </w:p>
          <w:p w14:paraId="6B2610B5" w14:textId="03037AF2" w:rsidR="00BB05AC" w:rsidRPr="003B3813" w:rsidRDefault="00BB05AC" w:rsidP="00BB05AC">
            <w:pPr>
              <w:pStyle w:val="Styl2"/>
              <w:numPr>
                <w:ilvl w:val="0"/>
                <w:numId w:val="19"/>
              </w:numPr>
              <w:jc w:val="both"/>
              <w:rPr>
                <w:rFonts w:cs="Arial"/>
                <w:sz w:val="32"/>
                <w:szCs w:val="32"/>
              </w:rPr>
            </w:pPr>
            <w:r w:rsidRPr="003B3813">
              <w:rPr>
                <w:rFonts w:cs="Arial"/>
              </w:rPr>
              <w:t>Układ jezdny w wózkach napędowych musi być wyposażony w urządzenia automatycznie zwiększające przyczepność wagonu (piasecznice), w czasie hamowania i ruszania, sprzężone z urządzeniem przeciwpoślizgowym. Musi istnieć możliwość ręcznego uruchamiania piasecznicy. Uzupełnian</w:t>
            </w:r>
            <w:r w:rsidR="00D32C1B" w:rsidRPr="003B3813">
              <w:rPr>
                <w:rFonts w:cs="Arial"/>
              </w:rPr>
              <w:t>i</w:t>
            </w:r>
            <w:r w:rsidRPr="003B3813">
              <w:rPr>
                <w:rFonts w:cs="Arial"/>
              </w:rPr>
              <w:t>e piasku musi być realizowane od zewnątrz, przez centralne systemy dystrybucji piasku istniejąc</w:t>
            </w:r>
            <w:r w:rsidR="00D32C1B" w:rsidRPr="003B3813">
              <w:rPr>
                <w:rFonts w:cs="Arial"/>
              </w:rPr>
              <w:t>e</w:t>
            </w:r>
            <w:r w:rsidRPr="003B3813">
              <w:rPr>
                <w:rFonts w:cs="Arial"/>
              </w:rPr>
              <w:t xml:space="preserve"> w Stacjach Obsługi Tramwajów MPK S.A. w Krakowie oraz doraźnie przez układ zasypu we wnętrzu tramwaju</w:t>
            </w:r>
            <w:r w:rsidR="00C24FD0" w:rsidRPr="003B3813">
              <w:rPr>
                <w:rFonts w:cs="Arial"/>
              </w:rPr>
              <w:t xml:space="preserve"> poprzez dedykowaną klapkę z otworem do zasypu zabezpieczoną zamkiem typu kwadrat</w:t>
            </w:r>
            <w:r w:rsidRPr="003B3813">
              <w:rPr>
                <w:rFonts w:cs="Arial"/>
              </w:rPr>
              <w:t>. Zbiornik (umieszczony pod siedzeniami) i zasyp do piasecznicy muszą być zlokalizowane poniżej linii okien. Kąt pochylenia rury doprowadzającej piasek z zewnątrz do zbiornika musi uniemożliwiać grawitacyjne wysypywanie się piasku z rury (rura skierowana pod kątem – w dół). Konstrukcja otworu zasypowego musi umożliwiać blokowanie końcówki dystrybutora w otworze zasypu w</w:t>
            </w:r>
            <w:r w:rsidR="00C5642F" w:rsidRPr="003B3813">
              <w:rPr>
                <w:rFonts w:cs="Arial"/>
              </w:rPr>
              <w:t> </w:t>
            </w:r>
            <w:r w:rsidRPr="003B3813">
              <w:rPr>
                <w:rFonts w:cs="Arial"/>
              </w:rPr>
              <w:t>tramwaju, przy napełnianiu piaskiem z dystrybutora. Preferowane jest, ab</w:t>
            </w:r>
            <w:r w:rsidR="0009450F" w:rsidRPr="003B3813">
              <w:rPr>
                <w:rFonts w:cs="Arial"/>
              </w:rPr>
              <w:t>y wziernik kontrolny poziomu pias</w:t>
            </w:r>
            <w:r w:rsidRPr="003B3813">
              <w:rPr>
                <w:rFonts w:cs="Arial"/>
              </w:rPr>
              <w:t>ku w zbiorniku piasecznicy, był zlokalizowany na powierzchni bocznej pod otworem zasypowym piasku.</w:t>
            </w:r>
          </w:p>
          <w:p w14:paraId="271C72C4" w14:textId="73A7223F" w:rsidR="00636B4A" w:rsidRPr="003B3813" w:rsidRDefault="00636B4A" w:rsidP="00BB05AC">
            <w:pPr>
              <w:pStyle w:val="Styl2"/>
              <w:numPr>
                <w:ilvl w:val="0"/>
                <w:numId w:val="19"/>
              </w:numPr>
              <w:jc w:val="both"/>
              <w:rPr>
                <w:rFonts w:cs="Arial"/>
                <w:sz w:val="32"/>
                <w:szCs w:val="32"/>
              </w:rPr>
            </w:pPr>
            <w:r w:rsidRPr="003B3813">
              <w:rPr>
                <w:rFonts w:cs="Arial"/>
              </w:rPr>
              <w:t xml:space="preserve">Obracanie wózków musi być możliwe bez konieczności zmian umiejscowienia </w:t>
            </w:r>
            <w:r w:rsidR="00CE6363" w:rsidRPr="003B3813">
              <w:rPr>
                <w:rFonts w:cs="Arial"/>
              </w:rPr>
              <w:t xml:space="preserve">elementów </w:t>
            </w:r>
            <w:r w:rsidRPr="003B3813">
              <w:rPr>
                <w:rFonts w:cs="Arial"/>
              </w:rPr>
              <w:t>mocujących podzespoły wózka.</w:t>
            </w:r>
          </w:p>
          <w:p w14:paraId="2E5BDB21" w14:textId="77777777" w:rsidR="00BB05AC" w:rsidRPr="003B3813" w:rsidRDefault="00BB05AC" w:rsidP="00BB05AC">
            <w:pPr>
              <w:pStyle w:val="Akapitzlist"/>
              <w:ind w:left="700" w:hanging="567"/>
              <w:rPr>
                <w:rFonts w:cs="Arial"/>
              </w:rPr>
            </w:pPr>
          </w:p>
          <w:p w14:paraId="2C82B781" w14:textId="34EF17EB" w:rsidR="004D7D78" w:rsidRPr="003B3813" w:rsidRDefault="00BB05AC" w:rsidP="003B3813">
            <w:pPr>
              <w:pStyle w:val="Styl2"/>
              <w:numPr>
                <w:ilvl w:val="0"/>
                <w:numId w:val="19"/>
              </w:numPr>
              <w:jc w:val="both"/>
              <w:rPr>
                <w:rFonts w:cs="Arial"/>
              </w:rPr>
            </w:pPr>
            <w:r w:rsidRPr="003B3813">
              <w:rPr>
                <w:rFonts w:cs="Arial"/>
              </w:rPr>
              <w:t xml:space="preserve">Na wózkach napędowych wymagane jest zastosowanie urządzeń do smarowania obrzeży kół wagonu – </w:t>
            </w:r>
            <w:r w:rsidR="00C33B17" w:rsidRPr="003B3813">
              <w:rPr>
                <w:rFonts w:cs="Arial"/>
              </w:rPr>
              <w:t xml:space="preserve">wymagane </w:t>
            </w:r>
            <w:r w:rsidRPr="003B3813">
              <w:rPr>
                <w:rFonts w:cs="Arial"/>
              </w:rPr>
              <w:t xml:space="preserve">jest zastosowanie natryskowego, </w:t>
            </w:r>
            <w:r w:rsidR="00440C70" w:rsidRPr="003B3813">
              <w:rPr>
                <w:rFonts w:cs="Arial"/>
              </w:rPr>
              <w:t xml:space="preserve">zasilanego za pomocą pompy </w:t>
            </w:r>
            <w:r w:rsidRPr="003B3813">
              <w:rPr>
                <w:rFonts w:cs="Arial"/>
              </w:rPr>
              <w:t>elektromagnetyczne</w:t>
            </w:r>
            <w:r w:rsidR="00440C70" w:rsidRPr="003B3813">
              <w:rPr>
                <w:rFonts w:cs="Arial"/>
              </w:rPr>
              <w:t>j</w:t>
            </w:r>
            <w:r w:rsidRPr="003B3813">
              <w:rPr>
                <w:rFonts w:cs="Arial"/>
              </w:rPr>
              <w:t>, bezpowietrznego systemu smarowania obrzeży kół.</w:t>
            </w:r>
            <w:r w:rsidR="00C24FD0" w:rsidRPr="003B3813">
              <w:rPr>
                <w:rFonts w:cs="Arial"/>
              </w:rPr>
              <w:t xml:space="preserve"> Uzupełnianie smaru musi być możliwe od zewnątrz w okolicy osłony wózka</w:t>
            </w:r>
            <w:r w:rsidR="00201784" w:rsidRPr="003B3813">
              <w:rPr>
                <w:rFonts w:cs="Arial"/>
              </w:rPr>
              <w:t xml:space="preserve">. </w:t>
            </w:r>
            <w:r w:rsidR="00201784" w:rsidRPr="003B3813">
              <w:rPr>
                <w:rFonts w:cs="Arial"/>
              </w:rPr>
              <w:lastRenderedPageBreak/>
              <w:t>Informacja o konieczności napełnienia systemu oraz poziomie maksymalnym środka smarnego musi być widoczna w okolicy miejsca uzupełniania smaru.</w:t>
            </w:r>
          </w:p>
          <w:p w14:paraId="2DC6A4E9" w14:textId="77777777" w:rsidR="004D7D78" w:rsidRPr="003B3813" w:rsidRDefault="004D7D78" w:rsidP="00BB05AC">
            <w:pPr>
              <w:pStyle w:val="Styl2"/>
              <w:numPr>
                <w:ilvl w:val="0"/>
                <w:numId w:val="19"/>
              </w:numPr>
              <w:jc w:val="both"/>
              <w:rPr>
                <w:rFonts w:cs="Arial"/>
                <w:sz w:val="32"/>
                <w:szCs w:val="32"/>
              </w:rPr>
            </w:pPr>
            <w:r w:rsidRPr="003B3813">
              <w:rPr>
                <w:rFonts w:cs="Arial"/>
              </w:rPr>
              <w:t>Obręcz koła musi być wykonana ze stali P70T (PN-K-92016). Wykonawca musi wykonać badania materiału obręczy. Muszą one być wykonane w instytucji zewnętrznej, zaakceptowanej przez Zamawiającego.</w:t>
            </w:r>
          </w:p>
          <w:p w14:paraId="38B13857" w14:textId="77777777" w:rsidR="004D7D78" w:rsidRPr="003B3813" w:rsidRDefault="004D7D78" w:rsidP="004D7D78">
            <w:pPr>
              <w:pStyle w:val="Akapitzlist"/>
              <w:ind w:left="700" w:hanging="567"/>
              <w:jc w:val="both"/>
              <w:rPr>
                <w:rFonts w:cs="Arial"/>
              </w:rPr>
            </w:pPr>
          </w:p>
          <w:p w14:paraId="01CB3634" w14:textId="77777777" w:rsidR="004D7D78" w:rsidRPr="003B3813" w:rsidRDefault="004D7D78" w:rsidP="00BB05AC">
            <w:pPr>
              <w:pStyle w:val="Styl2"/>
              <w:numPr>
                <w:ilvl w:val="0"/>
                <w:numId w:val="19"/>
              </w:numPr>
              <w:jc w:val="both"/>
              <w:rPr>
                <w:rFonts w:cs="Arial"/>
                <w:sz w:val="32"/>
                <w:szCs w:val="32"/>
              </w:rPr>
            </w:pPr>
            <w:r w:rsidRPr="003B3813">
              <w:rPr>
                <w:rFonts w:cs="Arial"/>
              </w:rPr>
              <w:t>Wymagana jest nominalna średnica koła napędowego i tocznego 600 mm (min. 510 +10mm przy maksymalnie zużytej obręczy). Wszystkie koła muszą być jednakowe.</w:t>
            </w:r>
          </w:p>
          <w:p w14:paraId="6BEB1F23" w14:textId="77777777" w:rsidR="004D7D78" w:rsidRPr="003B3813" w:rsidRDefault="004D7D78" w:rsidP="004D7D78">
            <w:pPr>
              <w:pStyle w:val="Akapitzlist"/>
              <w:ind w:left="700" w:hanging="567"/>
              <w:jc w:val="both"/>
              <w:rPr>
                <w:rFonts w:cs="Arial"/>
              </w:rPr>
            </w:pPr>
          </w:p>
          <w:p w14:paraId="36166F0A" w14:textId="17E518BB" w:rsidR="004D7D78" w:rsidRPr="003B3813" w:rsidRDefault="004D7D78" w:rsidP="00BB05AC">
            <w:pPr>
              <w:pStyle w:val="Styl2"/>
              <w:numPr>
                <w:ilvl w:val="0"/>
                <w:numId w:val="19"/>
              </w:numPr>
              <w:jc w:val="both"/>
              <w:rPr>
                <w:rFonts w:cs="Arial"/>
                <w:sz w:val="32"/>
                <w:szCs w:val="32"/>
              </w:rPr>
            </w:pPr>
            <w:r w:rsidRPr="003B3813">
              <w:rPr>
                <w:rFonts w:cs="Arial"/>
              </w:rPr>
              <w:t>Wagon musi być dostosowany do przeprowadzania reprofilacji kół, na posiadanych przez MPK S.A. tokarkach podtorowych (TUP650). Przebieg do pierwszej reprofilacji kół wózków napędowych i tocznych powinien być nie mniejszy niż 60 tys. km.</w:t>
            </w:r>
          </w:p>
          <w:p w14:paraId="22986E20" w14:textId="77777777" w:rsidR="00D1137B" w:rsidRPr="003B3813" w:rsidRDefault="00D1137B" w:rsidP="00D1137B">
            <w:pPr>
              <w:pStyle w:val="Akapitzlist"/>
              <w:rPr>
                <w:rFonts w:cs="Arial"/>
                <w:sz w:val="32"/>
                <w:szCs w:val="32"/>
              </w:rPr>
            </w:pPr>
          </w:p>
          <w:p w14:paraId="4AF272AF" w14:textId="19919AC0" w:rsidR="00D1137B" w:rsidRPr="003B3813" w:rsidRDefault="00D1137B" w:rsidP="00BB05AC">
            <w:pPr>
              <w:pStyle w:val="Styl2"/>
              <w:numPr>
                <w:ilvl w:val="0"/>
                <w:numId w:val="19"/>
              </w:numPr>
              <w:jc w:val="both"/>
              <w:rPr>
                <w:rFonts w:cs="Arial"/>
              </w:rPr>
            </w:pPr>
            <w:r w:rsidRPr="003B3813">
              <w:rPr>
                <w:rFonts w:cs="Arial"/>
              </w:rPr>
              <w:t>Wymaga się trwałości obręczy w warunkach opisanych w punkcie III STT na poziomie minimum 350 000 km. W przypadku konieczności wcześniejszej wymiany całkowity koszt wymiany obręczy ponosi Wykonawca.</w:t>
            </w:r>
          </w:p>
          <w:p w14:paraId="15AE9DA4" w14:textId="77777777" w:rsidR="004D7D78" w:rsidRPr="003B3813" w:rsidRDefault="004D7D78" w:rsidP="004D7D78">
            <w:pPr>
              <w:pStyle w:val="Akapitzlist"/>
              <w:ind w:left="700" w:hanging="567"/>
              <w:jc w:val="both"/>
              <w:rPr>
                <w:rFonts w:cs="Arial"/>
              </w:rPr>
            </w:pPr>
          </w:p>
          <w:p w14:paraId="66E2493C" w14:textId="77777777" w:rsidR="004D7D78" w:rsidRPr="003B3813" w:rsidRDefault="004D7D78" w:rsidP="00BB05AC">
            <w:pPr>
              <w:pStyle w:val="Styl2"/>
              <w:numPr>
                <w:ilvl w:val="0"/>
                <w:numId w:val="19"/>
              </w:numPr>
              <w:jc w:val="both"/>
              <w:rPr>
                <w:rFonts w:cs="Arial"/>
                <w:sz w:val="32"/>
                <w:szCs w:val="32"/>
              </w:rPr>
            </w:pPr>
            <w:r w:rsidRPr="003B3813">
              <w:rPr>
                <w:rFonts w:cs="Arial"/>
              </w:rPr>
              <w:t>Wymagane jest takie rozwiązanie konstrukcji kół, aby możliwa była wymiana obręczy bez użycia specjalistycznego wyposażenia.</w:t>
            </w:r>
          </w:p>
          <w:p w14:paraId="12206688" w14:textId="77777777" w:rsidR="004D7D78" w:rsidRPr="003B3813" w:rsidRDefault="004D7D78" w:rsidP="004D7D78">
            <w:pPr>
              <w:pStyle w:val="Akapitzlist"/>
              <w:ind w:left="700" w:hanging="567"/>
              <w:jc w:val="both"/>
              <w:rPr>
                <w:rFonts w:cs="Arial"/>
              </w:rPr>
            </w:pPr>
          </w:p>
          <w:p w14:paraId="000A19D2" w14:textId="2DB1111F" w:rsidR="004D7D78" w:rsidRPr="003B3813" w:rsidRDefault="004D7D78" w:rsidP="00B24BF5">
            <w:pPr>
              <w:pStyle w:val="Akapitzlist"/>
              <w:numPr>
                <w:ilvl w:val="0"/>
                <w:numId w:val="19"/>
              </w:numPr>
              <w:jc w:val="both"/>
              <w:rPr>
                <w:rFonts w:cs="Arial"/>
              </w:rPr>
            </w:pPr>
            <w:r w:rsidRPr="003B3813">
              <w:rPr>
                <w:rFonts w:ascii="Arial" w:hAnsi="Arial" w:cs="Arial"/>
              </w:rPr>
              <w:t>Wózki muszą posiadać trwałe osłony przeciwbłotne kół</w:t>
            </w:r>
            <w:r w:rsidR="00FE7BF1" w:rsidRPr="003B3813">
              <w:rPr>
                <w:rFonts w:ascii="Arial" w:hAnsi="Arial" w:cs="Arial"/>
              </w:rPr>
              <w:t>, zabezpieczające przed zanieczyszczeniem osprzęt i konstrukcję wózka, jak i podwozie wagonu oraz umożliwiające dokonanie pomiaru średnicy koła przyrządami będącymi w posiadaniu Zamawiającego</w:t>
            </w:r>
            <w:r w:rsidRPr="003B3813">
              <w:rPr>
                <w:rFonts w:ascii="Arial" w:hAnsi="Arial" w:cs="Arial"/>
              </w:rPr>
              <w:t>.</w:t>
            </w:r>
          </w:p>
          <w:p w14:paraId="5ACE782E" w14:textId="77777777" w:rsidR="00D50F25" w:rsidRPr="003B3813" w:rsidRDefault="00D50F25" w:rsidP="003B3813">
            <w:pPr>
              <w:pStyle w:val="Akapitzlist"/>
              <w:rPr>
                <w:rFonts w:cs="Arial"/>
              </w:rPr>
            </w:pPr>
          </w:p>
          <w:p w14:paraId="7CEAA92D" w14:textId="0EA44C4B" w:rsidR="00D50F25" w:rsidRPr="003B3813" w:rsidRDefault="00D50F25" w:rsidP="00B24BF5">
            <w:pPr>
              <w:pStyle w:val="Akapitzlist"/>
              <w:numPr>
                <w:ilvl w:val="0"/>
                <w:numId w:val="19"/>
              </w:numPr>
              <w:jc w:val="both"/>
              <w:rPr>
                <w:rFonts w:cs="Arial"/>
              </w:rPr>
            </w:pPr>
            <w:r w:rsidRPr="003B3813">
              <w:rPr>
                <w:rFonts w:ascii="Arial" w:hAnsi="Arial" w:cs="Arial"/>
              </w:rPr>
              <w:t>Wózki muszą być wyposażone w uchwyty umożlwiające ich podnoszenie przy użyciu zawiesi</w:t>
            </w:r>
          </w:p>
          <w:p w14:paraId="1E8D396D" w14:textId="77777777" w:rsidR="00B4274D" w:rsidRPr="003B3813" w:rsidRDefault="00B4274D" w:rsidP="00B4274D">
            <w:pPr>
              <w:pStyle w:val="Akapitzlist"/>
              <w:rPr>
                <w:rFonts w:cs="Arial"/>
              </w:rPr>
            </w:pPr>
          </w:p>
          <w:p w14:paraId="2AE0BD8D" w14:textId="77777777" w:rsidR="004D7D78" w:rsidRPr="003B3813" w:rsidRDefault="004D7D78" w:rsidP="004D7D78">
            <w:pPr>
              <w:pStyle w:val="Styl2"/>
              <w:ind w:left="700" w:hanging="567"/>
              <w:rPr>
                <w:rFonts w:cs="Arial"/>
              </w:rPr>
            </w:pPr>
          </w:p>
        </w:tc>
      </w:tr>
      <w:tr w:rsidR="004D7D78" w:rsidRPr="003B3813" w14:paraId="28F88CD9" w14:textId="77777777" w:rsidTr="004D7D78">
        <w:trPr>
          <w:gridAfter w:val="1"/>
          <w:wAfter w:w="9" w:type="dxa"/>
        </w:trPr>
        <w:tc>
          <w:tcPr>
            <w:tcW w:w="3119" w:type="dxa"/>
          </w:tcPr>
          <w:p w14:paraId="19E91406" w14:textId="77777777" w:rsidR="00A87F0C" w:rsidRPr="003B3813" w:rsidRDefault="00A87F0C" w:rsidP="00A87F0C">
            <w:pPr>
              <w:pStyle w:val="Nagwek1"/>
              <w:numPr>
                <w:ilvl w:val="0"/>
                <w:numId w:val="0"/>
              </w:numPr>
              <w:ind w:left="323"/>
              <w:outlineLvl w:val="0"/>
            </w:pPr>
            <w:bookmarkStart w:id="58" w:name="_Toc5799333"/>
            <w:bookmarkStart w:id="59" w:name="_Ref519168268"/>
          </w:p>
          <w:p w14:paraId="1DB1E0A8" w14:textId="77777777" w:rsidR="004D7D78" w:rsidRPr="003B3813" w:rsidRDefault="004D7D78" w:rsidP="00A87F0C">
            <w:pPr>
              <w:pStyle w:val="Nagwek1"/>
              <w:ind w:left="607" w:hanging="121"/>
              <w:outlineLvl w:val="0"/>
            </w:pPr>
            <w:r w:rsidRPr="003B3813">
              <w:t>Odbierak prądu</w:t>
            </w:r>
            <w:bookmarkEnd w:id="58"/>
          </w:p>
        </w:tc>
        <w:tc>
          <w:tcPr>
            <w:tcW w:w="10448" w:type="dxa"/>
            <w:vAlign w:val="center"/>
          </w:tcPr>
          <w:p w14:paraId="4C044288" w14:textId="77777777" w:rsidR="004D7D78" w:rsidRPr="003B3813" w:rsidRDefault="004D7D78" w:rsidP="004D7D78">
            <w:pPr>
              <w:pStyle w:val="Styl2"/>
              <w:ind w:left="743" w:firstLine="0"/>
              <w:jc w:val="both"/>
              <w:rPr>
                <w:rFonts w:cs="Arial"/>
              </w:rPr>
            </w:pPr>
            <w:bookmarkStart w:id="60" w:name="_Ref443549162"/>
            <w:bookmarkEnd w:id="59"/>
          </w:p>
          <w:p w14:paraId="5A792968" w14:textId="77777777" w:rsidR="004D7D78" w:rsidRPr="003B3813" w:rsidRDefault="004D7D78" w:rsidP="004D7D78">
            <w:pPr>
              <w:pStyle w:val="Styl2"/>
              <w:numPr>
                <w:ilvl w:val="0"/>
                <w:numId w:val="20"/>
              </w:numPr>
              <w:ind w:left="700" w:hanging="425"/>
              <w:jc w:val="both"/>
              <w:rPr>
                <w:rFonts w:cs="Arial"/>
              </w:rPr>
            </w:pPr>
            <w:r w:rsidRPr="003B3813">
              <w:rPr>
                <w:rFonts w:cs="Arial"/>
              </w:rPr>
              <w:t>Konstrukcja odbieraka prądu i jego umiejscowienie w tramwaju muszą zapewniać prawidłową współpracę z siecią zasilającą.</w:t>
            </w:r>
            <w:bookmarkEnd w:id="60"/>
          </w:p>
          <w:p w14:paraId="753657FD" w14:textId="77777777" w:rsidR="004D7D78" w:rsidRPr="003B3813" w:rsidRDefault="004D7D78" w:rsidP="004D7D78">
            <w:pPr>
              <w:pStyle w:val="Styl2"/>
              <w:ind w:left="700" w:hanging="425"/>
              <w:jc w:val="both"/>
              <w:rPr>
                <w:rFonts w:cs="Arial"/>
              </w:rPr>
            </w:pPr>
          </w:p>
          <w:p w14:paraId="40DA839D" w14:textId="77777777" w:rsidR="004D7D78" w:rsidRPr="003B3813" w:rsidRDefault="004D7D78" w:rsidP="004D7D78">
            <w:pPr>
              <w:pStyle w:val="Styl2"/>
              <w:numPr>
                <w:ilvl w:val="0"/>
                <w:numId w:val="20"/>
              </w:numPr>
              <w:ind w:left="700" w:hanging="425"/>
              <w:jc w:val="both"/>
              <w:rPr>
                <w:rFonts w:cs="Arial"/>
              </w:rPr>
            </w:pPr>
            <w:r w:rsidRPr="003B3813">
              <w:rPr>
                <w:rFonts w:cs="Arial"/>
              </w:rPr>
              <w:t>Odbierak prądu musi być wyposażony w napęd elektryczny.</w:t>
            </w:r>
          </w:p>
          <w:p w14:paraId="19F7FDDF" w14:textId="77777777" w:rsidR="004D7D78" w:rsidRPr="003B3813" w:rsidRDefault="004D7D78" w:rsidP="004D7D78">
            <w:pPr>
              <w:pStyle w:val="Akapitzlist"/>
              <w:ind w:left="700" w:hanging="425"/>
              <w:jc w:val="both"/>
              <w:rPr>
                <w:rFonts w:cs="Arial"/>
              </w:rPr>
            </w:pPr>
          </w:p>
          <w:p w14:paraId="59D313B3" w14:textId="6F6B959A" w:rsidR="004D7D78" w:rsidRPr="003B3813" w:rsidRDefault="004D7D78" w:rsidP="004D7D78">
            <w:pPr>
              <w:pStyle w:val="Styl2"/>
              <w:numPr>
                <w:ilvl w:val="0"/>
                <w:numId w:val="20"/>
              </w:numPr>
              <w:ind w:left="700" w:hanging="425"/>
              <w:jc w:val="both"/>
              <w:rPr>
                <w:rFonts w:cs="Arial"/>
              </w:rPr>
            </w:pPr>
            <w:r w:rsidRPr="003B3813">
              <w:rPr>
                <w:rFonts w:cs="Arial"/>
              </w:rPr>
              <w:t>Musi istnieć możliwość ręcznego opuszczania i podnoszenia odbieraka.</w:t>
            </w:r>
            <w:r w:rsidR="00C24FD0" w:rsidRPr="003B3813">
              <w:rPr>
                <w:rFonts w:cs="Arial"/>
              </w:rPr>
              <w:t xml:space="preserve"> Cykle pracy odbieraka muszą być dostosowane do pracy z systemem zasilania bez sieci trakcyjnej.</w:t>
            </w:r>
          </w:p>
          <w:p w14:paraId="11A7A301" w14:textId="77777777" w:rsidR="004D7D78" w:rsidRPr="003B3813" w:rsidRDefault="004D7D78" w:rsidP="004D7D78">
            <w:pPr>
              <w:pStyle w:val="Akapitzlist"/>
              <w:ind w:left="700" w:hanging="425"/>
              <w:jc w:val="both"/>
              <w:rPr>
                <w:rFonts w:cs="Arial"/>
              </w:rPr>
            </w:pPr>
          </w:p>
          <w:p w14:paraId="67252332" w14:textId="77777777" w:rsidR="004D7D78" w:rsidRPr="003B3813" w:rsidRDefault="004D7D78" w:rsidP="004D7D78">
            <w:pPr>
              <w:pStyle w:val="Styl2"/>
              <w:numPr>
                <w:ilvl w:val="0"/>
                <w:numId w:val="20"/>
              </w:numPr>
              <w:ind w:left="700" w:hanging="425"/>
              <w:jc w:val="both"/>
              <w:rPr>
                <w:rFonts w:cs="Arial"/>
              </w:rPr>
            </w:pPr>
            <w:r w:rsidRPr="003B3813">
              <w:rPr>
                <w:rFonts w:cs="Arial"/>
              </w:rPr>
              <w:t>Ślizgi odbieraka nie mogą bocznikować przerwy na sieciowym izolatorze sekcyjnym.</w:t>
            </w:r>
          </w:p>
          <w:p w14:paraId="16C41A18" w14:textId="77777777" w:rsidR="004D7D78" w:rsidRPr="003B3813" w:rsidRDefault="004D7D78" w:rsidP="004D7D78">
            <w:pPr>
              <w:pStyle w:val="Akapitzlist"/>
              <w:ind w:left="700" w:hanging="425"/>
              <w:jc w:val="both"/>
              <w:rPr>
                <w:rFonts w:cs="Arial"/>
              </w:rPr>
            </w:pPr>
          </w:p>
          <w:p w14:paraId="7C29D7E4" w14:textId="77777777" w:rsidR="004D7D78" w:rsidRPr="003B3813" w:rsidRDefault="004D7D78" w:rsidP="004D7D78">
            <w:pPr>
              <w:pStyle w:val="Styl2"/>
              <w:numPr>
                <w:ilvl w:val="0"/>
                <w:numId w:val="20"/>
              </w:numPr>
              <w:ind w:left="700" w:hanging="425"/>
              <w:jc w:val="both"/>
              <w:rPr>
                <w:rFonts w:cs="Arial"/>
                <w:color w:val="000000"/>
              </w:rPr>
            </w:pPr>
            <w:r w:rsidRPr="003B3813">
              <w:rPr>
                <w:rFonts w:cs="Arial"/>
                <w:color w:val="000000"/>
              </w:rPr>
              <w:t xml:space="preserve">Odległość ślizgów odbieraka od czoła wagonu nie może być większa niż 14 m. </w:t>
            </w:r>
          </w:p>
          <w:p w14:paraId="6C4C497A" w14:textId="77777777" w:rsidR="004D7D78" w:rsidRPr="003B3813" w:rsidRDefault="004D7D78" w:rsidP="004D7D78">
            <w:pPr>
              <w:pStyle w:val="Akapitzlist"/>
              <w:ind w:left="700" w:hanging="425"/>
              <w:rPr>
                <w:rFonts w:cs="Arial"/>
                <w:color w:val="000000"/>
              </w:rPr>
            </w:pPr>
          </w:p>
          <w:p w14:paraId="45ABACB4" w14:textId="3F239663" w:rsidR="004D7D78" w:rsidRPr="003B3813" w:rsidRDefault="004D7D78" w:rsidP="004D7D78">
            <w:pPr>
              <w:pStyle w:val="Styl2"/>
              <w:numPr>
                <w:ilvl w:val="0"/>
                <w:numId w:val="20"/>
              </w:numPr>
              <w:ind w:left="700" w:hanging="425"/>
              <w:rPr>
                <w:rFonts w:cs="Arial"/>
              </w:rPr>
            </w:pPr>
            <w:r w:rsidRPr="003B3813">
              <w:rPr>
                <w:rFonts w:cs="Arial"/>
                <w:color w:val="000000"/>
              </w:rPr>
              <w:t xml:space="preserve">Punkty mocowania odbieraka muszą być takie same jak </w:t>
            </w:r>
            <w:r w:rsidRPr="003B3813">
              <w:rPr>
                <w:rFonts w:cs="Arial"/>
              </w:rPr>
              <w:t xml:space="preserve">w innych tramwajach z silnikami prądu przemiennego,  eksploatowanymi od 2012 r. w MPK S.A. w Krakowie tzn.  </w:t>
            </w:r>
            <w:r w:rsidR="00CE6363" w:rsidRPr="003B3813">
              <w:rPr>
                <w:rFonts w:cs="Arial"/>
              </w:rPr>
              <w:t xml:space="preserve">850 </w:t>
            </w:r>
            <w:r w:rsidRPr="003B3813">
              <w:rPr>
                <w:rFonts w:cs="Arial"/>
              </w:rPr>
              <w:t xml:space="preserve">mm (wzdłuż osi wagonu) x </w:t>
            </w:r>
            <w:r w:rsidR="00CE6363" w:rsidRPr="003B3813">
              <w:rPr>
                <w:rFonts w:cs="Arial"/>
              </w:rPr>
              <w:t xml:space="preserve">1000 </w:t>
            </w:r>
            <w:r w:rsidRPr="003B3813">
              <w:rPr>
                <w:rFonts w:cs="Arial"/>
              </w:rPr>
              <w:t>mm (prostopadle do osi wagonu)</w:t>
            </w:r>
          </w:p>
          <w:p w14:paraId="7B304177" w14:textId="77777777" w:rsidR="009F20DE" w:rsidRPr="003B3813" w:rsidRDefault="009F20DE" w:rsidP="00CE6363">
            <w:pPr>
              <w:pStyle w:val="Akapitzlist"/>
              <w:rPr>
                <w:rFonts w:cs="Arial"/>
              </w:rPr>
            </w:pPr>
          </w:p>
          <w:p w14:paraId="38798125" w14:textId="62ED8EBC" w:rsidR="009F20DE" w:rsidRPr="003B3813" w:rsidRDefault="009F20DE" w:rsidP="004D7D78">
            <w:pPr>
              <w:pStyle w:val="Styl2"/>
              <w:numPr>
                <w:ilvl w:val="0"/>
                <w:numId w:val="20"/>
              </w:numPr>
              <w:ind w:left="700" w:hanging="425"/>
              <w:rPr>
                <w:rFonts w:cs="Arial"/>
              </w:rPr>
            </w:pPr>
            <w:r w:rsidRPr="003B3813">
              <w:rPr>
                <w:rFonts w:cs="Arial"/>
                <w:color w:val="000000"/>
              </w:rPr>
              <w:t>Współpraca odbieraka z siecią musi być monitorowana przez system rejestracji obrazu przez okres minimum 7 dni.</w:t>
            </w:r>
          </w:p>
          <w:p w14:paraId="660D5812" w14:textId="77777777" w:rsidR="004D7D78" w:rsidRPr="003B3813" w:rsidRDefault="004D7D78" w:rsidP="004D7D78">
            <w:pPr>
              <w:pStyle w:val="Styl2"/>
              <w:ind w:left="700" w:firstLine="0"/>
              <w:rPr>
                <w:rFonts w:cs="Arial"/>
              </w:rPr>
            </w:pPr>
          </w:p>
        </w:tc>
      </w:tr>
      <w:tr w:rsidR="004D7D78" w:rsidRPr="003B3813" w14:paraId="3CC25D35" w14:textId="77777777" w:rsidTr="004D7D78">
        <w:trPr>
          <w:gridAfter w:val="1"/>
          <w:wAfter w:w="9" w:type="dxa"/>
        </w:trPr>
        <w:tc>
          <w:tcPr>
            <w:tcW w:w="3119" w:type="dxa"/>
          </w:tcPr>
          <w:p w14:paraId="6240204B" w14:textId="77777777" w:rsidR="004D7D78" w:rsidRPr="003B3813" w:rsidRDefault="004D7D78" w:rsidP="004D7D78">
            <w:pPr>
              <w:ind w:left="360"/>
              <w:rPr>
                <w:rFonts w:ascii="Arial" w:hAnsi="Arial" w:cs="Arial"/>
                <w:b/>
              </w:rPr>
            </w:pPr>
          </w:p>
          <w:p w14:paraId="5123D7AE" w14:textId="77777777" w:rsidR="004D7D78" w:rsidRPr="003B3813" w:rsidRDefault="004D7D78" w:rsidP="00A87F0C">
            <w:pPr>
              <w:pStyle w:val="Nagwek1"/>
              <w:ind w:left="748" w:hanging="262"/>
              <w:outlineLvl w:val="0"/>
              <w:rPr>
                <w:b w:val="0"/>
              </w:rPr>
            </w:pPr>
            <w:bookmarkStart w:id="61" w:name="_Toc5799334"/>
            <w:bookmarkStart w:id="62" w:name="_Ref519168303"/>
            <w:r w:rsidRPr="003B3813">
              <w:t>Sprzęg</w:t>
            </w:r>
            <w:bookmarkEnd w:id="61"/>
          </w:p>
        </w:tc>
        <w:bookmarkEnd w:id="62"/>
        <w:tc>
          <w:tcPr>
            <w:tcW w:w="10448" w:type="dxa"/>
            <w:vAlign w:val="center"/>
          </w:tcPr>
          <w:p w14:paraId="67160068" w14:textId="77777777" w:rsidR="004D7D78" w:rsidRPr="003B3813" w:rsidRDefault="004D7D78" w:rsidP="004D7D78">
            <w:pPr>
              <w:pStyle w:val="Styl2"/>
              <w:ind w:left="743" w:firstLine="0"/>
              <w:jc w:val="both"/>
              <w:rPr>
                <w:rFonts w:cs="Arial"/>
              </w:rPr>
            </w:pPr>
          </w:p>
          <w:p w14:paraId="521A7996" w14:textId="77777777" w:rsidR="004D7D78" w:rsidRPr="003B3813" w:rsidRDefault="004D7D78" w:rsidP="004D7D78">
            <w:pPr>
              <w:pStyle w:val="Styl2"/>
              <w:numPr>
                <w:ilvl w:val="0"/>
                <w:numId w:val="21"/>
              </w:numPr>
              <w:ind w:left="700" w:hanging="425"/>
              <w:jc w:val="both"/>
              <w:rPr>
                <w:rFonts w:cs="Arial"/>
              </w:rPr>
            </w:pPr>
            <w:r w:rsidRPr="003B3813">
              <w:rPr>
                <w:rFonts w:cs="Arial"/>
              </w:rPr>
              <w:t>Konstrukcja sprzęgu musi umożliwiać współpracę bez adaptera ze sprzęgami stosowanymi w tramwajach MPK S.A. Kraków. Typowym elementem złącznym jest sprzęg z głowicą Alberta wg PN-91/K-88250.</w:t>
            </w:r>
          </w:p>
          <w:p w14:paraId="5CB7473B" w14:textId="77777777" w:rsidR="004D7D78" w:rsidRPr="003B3813" w:rsidRDefault="004D7D78" w:rsidP="004D7D78">
            <w:pPr>
              <w:pStyle w:val="Styl2"/>
              <w:ind w:left="700" w:hanging="425"/>
              <w:jc w:val="both"/>
              <w:rPr>
                <w:rFonts w:cs="Arial"/>
              </w:rPr>
            </w:pPr>
          </w:p>
          <w:p w14:paraId="7E34972B" w14:textId="77777777" w:rsidR="004D7D78" w:rsidRPr="003B3813" w:rsidRDefault="004D7D78" w:rsidP="004D7D78">
            <w:pPr>
              <w:pStyle w:val="Styl2"/>
              <w:numPr>
                <w:ilvl w:val="0"/>
                <w:numId w:val="21"/>
              </w:numPr>
              <w:spacing w:after="240"/>
              <w:ind w:left="700" w:hanging="425"/>
              <w:jc w:val="both"/>
              <w:rPr>
                <w:rFonts w:cs="Arial"/>
              </w:rPr>
            </w:pPr>
            <w:r w:rsidRPr="003B3813">
              <w:rPr>
                <w:rFonts w:cs="Arial"/>
              </w:rPr>
              <w:t>Sprzęg musi być składany, tak aby podczas normalnej eksploatacji nie wystawał poza obrys pudła wagonu i nie stanowił zagrożenia.</w:t>
            </w:r>
          </w:p>
          <w:p w14:paraId="42984CAC" w14:textId="53BA9FCF" w:rsidR="004D7D78" w:rsidRPr="003B3813" w:rsidRDefault="004D7D78" w:rsidP="004D7D78">
            <w:pPr>
              <w:pStyle w:val="Styl2"/>
              <w:numPr>
                <w:ilvl w:val="0"/>
                <w:numId w:val="21"/>
              </w:numPr>
              <w:spacing w:after="240"/>
              <w:ind w:left="700" w:hanging="425"/>
              <w:jc w:val="both"/>
              <w:rPr>
                <w:rFonts w:cs="Arial"/>
              </w:rPr>
            </w:pPr>
            <w:r w:rsidRPr="003B3813">
              <w:rPr>
                <w:rFonts w:cs="Arial"/>
              </w:rPr>
              <w:t xml:space="preserve">Sprzęg </w:t>
            </w:r>
            <w:r w:rsidR="00201784" w:rsidRPr="003B3813">
              <w:rPr>
                <w:rFonts w:cs="Arial"/>
              </w:rPr>
              <w:t>i dostęp do niego musi</w:t>
            </w:r>
            <w:r w:rsidRPr="003B3813">
              <w:rPr>
                <w:rFonts w:cs="Arial"/>
              </w:rPr>
              <w:t xml:space="preserve"> być tak skonstruowany, aby jego użycie </w:t>
            </w:r>
            <w:r w:rsidR="00472AC4" w:rsidRPr="003B3813">
              <w:rPr>
                <w:rFonts w:cs="Arial"/>
              </w:rPr>
              <w:t xml:space="preserve">(rozłożenie i złożenie) </w:t>
            </w:r>
            <w:r w:rsidRPr="003B3813">
              <w:rPr>
                <w:rFonts w:cs="Arial"/>
              </w:rPr>
              <w:t>było łatwe w sytuacjach awaryjnych</w:t>
            </w:r>
          </w:p>
          <w:p w14:paraId="67C24CA8" w14:textId="77777777" w:rsidR="004D7D78" w:rsidRPr="003B3813" w:rsidRDefault="004D7D78" w:rsidP="004D7D78">
            <w:pPr>
              <w:pStyle w:val="Styl2"/>
              <w:numPr>
                <w:ilvl w:val="0"/>
                <w:numId w:val="21"/>
              </w:numPr>
              <w:ind w:left="700" w:hanging="425"/>
              <w:jc w:val="both"/>
              <w:rPr>
                <w:rFonts w:cs="Arial"/>
              </w:rPr>
            </w:pPr>
            <w:r w:rsidRPr="003B3813">
              <w:rPr>
                <w:rFonts w:cs="Arial"/>
              </w:rPr>
              <w:t>Wymagana jest wysokość umieszczenia sprzęgu na poziomie ok. 475 mm.</w:t>
            </w:r>
          </w:p>
          <w:p w14:paraId="2403B1A2" w14:textId="77777777" w:rsidR="004D7D78" w:rsidRPr="003B3813" w:rsidRDefault="004D7D78" w:rsidP="004D7D78">
            <w:pPr>
              <w:pStyle w:val="Styl2"/>
              <w:ind w:left="673" w:firstLine="0"/>
              <w:jc w:val="both"/>
              <w:rPr>
                <w:rFonts w:cs="Arial"/>
              </w:rPr>
            </w:pPr>
          </w:p>
        </w:tc>
      </w:tr>
      <w:tr w:rsidR="004D7D78" w:rsidRPr="003B3813" w14:paraId="52929D38" w14:textId="77777777" w:rsidTr="004D7D78">
        <w:trPr>
          <w:gridAfter w:val="1"/>
          <w:wAfter w:w="9" w:type="dxa"/>
        </w:trPr>
        <w:tc>
          <w:tcPr>
            <w:tcW w:w="3119" w:type="dxa"/>
          </w:tcPr>
          <w:p w14:paraId="077E8D6E" w14:textId="77777777" w:rsidR="004D7D78" w:rsidRPr="003B3813" w:rsidRDefault="004D7D78" w:rsidP="004D7D78">
            <w:pPr>
              <w:ind w:left="360"/>
              <w:rPr>
                <w:rFonts w:ascii="Arial" w:hAnsi="Arial" w:cs="Arial"/>
                <w:b/>
              </w:rPr>
            </w:pPr>
          </w:p>
          <w:p w14:paraId="1D0459E7" w14:textId="77777777" w:rsidR="004D7D78" w:rsidRPr="003B3813" w:rsidRDefault="004D7D78" w:rsidP="00ED674F">
            <w:pPr>
              <w:pStyle w:val="Nagwek1"/>
              <w:ind w:left="322" w:firstLine="143"/>
              <w:outlineLvl w:val="0"/>
              <w:rPr>
                <w:b w:val="0"/>
              </w:rPr>
            </w:pPr>
            <w:bookmarkStart w:id="63" w:name="_Toc5799335"/>
            <w:bookmarkStart w:id="64" w:name="_Ref519168358"/>
            <w:r w:rsidRPr="003B3813">
              <w:t>Sterowanie</w:t>
            </w:r>
            <w:r w:rsidR="00ED674F" w:rsidRPr="003B3813">
              <w:t xml:space="preserve"> zwrotnic</w:t>
            </w:r>
            <w:bookmarkEnd w:id="63"/>
          </w:p>
        </w:tc>
        <w:bookmarkEnd w:id="64"/>
        <w:tc>
          <w:tcPr>
            <w:tcW w:w="10448" w:type="dxa"/>
            <w:vAlign w:val="center"/>
          </w:tcPr>
          <w:p w14:paraId="4AF9BB73" w14:textId="77777777" w:rsidR="004D7D78" w:rsidRPr="003B3813" w:rsidRDefault="004D7D78" w:rsidP="004D7D78">
            <w:pPr>
              <w:pStyle w:val="Styl2"/>
              <w:ind w:left="1179" w:firstLine="0"/>
              <w:jc w:val="both"/>
              <w:rPr>
                <w:rFonts w:cs="Arial"/>
              </w:rPr>
            </w:pPr>
          </w:p>
          <w:p w14:paraId="10B3164D" w14:textId="39919F6B" w:rsidR="00411C1D" w:rsidRPr="003B3813" w:rsidRDefault="004D7D78">
            <w:pPr>
              <w:pStyle w:val="Styl2"/>
              <w:ind w:left="559" w:firstLine="0"/>
              <w:jc w:val="both"/>
              <w:rPr>
                <w:rFonts w:cs="Arial"/>
              </w:rPr>
            </w:pPr>
            <w:r w:rsidRPr="003B3813">
              <w:rPr>
                <w:rFonts w:cs="Arial"/>
              </w:rPr>
              <w:lastRenderedPageBreak/>
              <w:t>Wymaga się, aby wagon posiadał urządzenia do sterowania zwrotnicami torowymi [regulowane w pionie i poziomie oraz gwarantujące działanie w strefie  (5 m, szybkość przejazdu 10 km/h)] przy wykorzystaniu systemu stosowanego w MPK</w:t>
            </w:r>
            <w:r w:rsidR="00D32C1B" w:rsidRPr="003B3813">
              <w:rPr>
                <w:rFonts w:cs="Arial"/>
              </w:rPr>
              <w:t xml:space="preserve"> S.A. w</w:t>
            </w:r>
            <w:r w:rsidRPr="003B3813">
              <w:rPr>
                <w:rFonts w:cs="Arial"/>
              </w:rPr>
              <w:t xml:space="preserve"> Krak</w:t>
            </w:r>
            <w:r w:rsidR="00D32C1B" w:rsidRPr="003B3813">
              <w:rPr>
                <w:rFonts w:cs="Arial"/>
              </w:rPr>
              <w:t>owie</w:t>
            </w:r>
            <w:r w:rsidRPr="003B3813">
              <w:rPr>
                <w:rFonts w:cs="Arial"/>
              </w:rPr>
              <w:t>. Przykładowy system sterowania zwrotnic podczerwienią jest przedstawiony poniżej</w:t>
            </w:r>
            <w:r w:rsidR="00201784" w:rsidRPr="003B3813">
              <w:rPr>
                <w:rFonts w:cs="Arial"/>
              </w:rPr>
              <w:t>. Czas jego wymiany powinien być jak najkrótszy tzn. nie wymagać demontażu żadnych innych elementów w kabinie.</w:t>
            </w:r>
          </w:p>
          <w:p w14:paraId="2D55FE74" w14:textId="77777777" w:rsidR="004D7D78" w:rsidRPr="003B3813" w:rsidRDefault="004D7D78" w:rsidP="004D7D78">
            <w:pPr>
              <w:pStyle w:val="Styl2"/>
              <w:jc w:val="both"/>
              <w:rPr>
                <w:rFonts w:cs="Arial"/>
              </w:rPr>
            </w:pPr>
          </w:p>
          <w:p w14:paraId="570F6C8D" w14:textId="7B2F3E22" w:rsidR="004D7D78" w:rsidRPr="003B3813" w:rsidRDefault="004D7D78" w:rsidP="004D7D78">
            <w:pPr>
              <w:pStyle w:val="Styl2"/>
              <w:jc w:val="center"/>
              <w:rPr>
                <w:rFonts w:cs="Arial"/>
              </w:rPr>
            </w:pPr>
            <w:r w:rsidRPr="003B3813">
              <w:rPr>
                <w:noProof/>
                <w:color w:val="000000"/>
                <w:lang w:eastAsia="pl-PL"/>
              </w:rPr>
              <w:drawing>
                <wp:inline distT="0" distB="0" distL="0" distR="0" wp14:anchorId="45BE07B3" wp14:editId="263A3672">
                  <wp:extent cx="4049486" cy="2286000"/>
                  <wp:effectExtent l="19050" t="0" r="8164" b="0"/>
                  <wp:docPr id="3" name="Obraz 3" descr="podczerwień%20w%20całości%20FINA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odczerwień%20w%20całości%20FINAŁ"/>
                          <pic:cNvPicPr>
                            <a:picLocks noChangeAspect="1" noChangeArrowheads="1"/>
                          </pic:cNvPicPr>
                        </pic:nvPicPr>
                        <pic:blipFill>
                          <a:blip r:embed="rId9" cstate="print"/>
                          <a:srcRect/>
                          <a:stretch>
                            <a:fillRect/>
                          </a:stretch>
                        </pic:blipFill>
                        <pic:spPr bwMode="auto">
                          <a:xfrm>
                            <a:off x="0" y="0"/>
                            <a:ext cx="4049486" cy="2286000"/>
                          </a:xfrm>
                          <a:prstGeom prst="rect">
                            <a:avLst/>
                          </a:prstGeom>
                          <a:noFill/>
                          <a:ln w="9525">
                            <a:noFill/>
                            <a:miter lim="800000"/>
                            <a:headEnd/>
                            <a:tailEnd/>
                          </a:ln>
                        </pic:spPr>
                      </pic:pic>
                    </a:graphicData>
                  </a:graphic>
                </wp:inline>
              </w:drawing>
            </w:r>
          </w:p>
          <w:p w14:paraId="5E6F938A" w14:textId="745822DF" w:rsidR="00411C1D" w:rsidRPr="003B3813" w:rsidRDefault="00411C1D" w:rsidP="00411C1D">
            <w:pPr>
              <w:pStyle w:val="Styl2"/>
              <w:numPr>
                <w:ilvl w:val="0"/>
                <w:numId w:val="11"/>
              </w:numPr>
              <w:rPr>
                <w:rFonts w:cs="Arial"/>
              </w:rPr>
            </w:pPr>
            <w:r w:rsidRPr="003B3813">
              <w:rPr>
                <w:rFonts w:cs="Arial"/>
              </w:rPr>
              <w:t xml:space="preserve">Wagon musi być przystosowany do </w:t>
            </w:r>
            <w:r w:rsidR="00CE6363" w:rsidRPr="003B3813">
              <w:rPr>
                <w:rFonts w:cs="Arial"/>
              </w:rPr>
              <w:t xml:space="preserve">montażu </w:t>
            </w:r>
            <w:r w:rsidRPr="003B3813">
              <w:rPr>
                <w:rFonts w:cs="Arial"/>
              </w:rPr>
              <w:t>radiowego systemu sterowania zwrotnic funkcjonującego równolegle z nadajnikiem podczerwieni</w:t>
            </w:r>
            <w:r w:rsidR="00CE6363" w:rsidRPr="003B3813">
              <w:rPr>
                <w:rFonts w:cs="Arial"/>
              </w:rPr>
              <w:t xml:space="preserve"> – bez dodatkowych przycisków.</w:t>
            </w:r>
          </w:p>
          <w:p w14:paraId="2E0BB310" w14:textId="77777777" w:rsidR="00411C1D" w:rsidRPr="003B3813" w:rsidRDefault="00411C1D" w:rsidP="004D7D78">
            <w:pPr>
              <w:pStyle w:val="Styl2"/>
              <w:jc w:val="center"/>
              <w:rPr>
                <w:rFonts w:cs="Arial"/>
              </w:rPr>
            </w:pPr>
          </w:p>
          <w:p w14:paraId="05C430D9" w14:textId="77777777" w:rsidR="004D7D78" w:rsidRPr="003B3813" w:rsidRDefault="004D7D78" w:rsidP="004D7D78">
            <w:pPr>
              <w:pStyle w:val="Styl2"/>
              <w:jc w:val="both"/>
              <w:rPr>
                <w:rFonts w:cs="Arial"/>
              </w:rPr>
            </w:pPr>
          </w:p>
        </w:tc>
      </w:tr>
      <w:tr w:rsidR="004D7D78" w:rsidRPr="003B3813" w14:paraId="1A9DA917" w14:textId="77777777" w:rsidTr="004D7D78">
        <w:trPr>
          <w:gridAfter w:val="1"/>
          <w:wAfter w:w="9" w:type="dxa"/>
        </w:trPr>
        <w:tc>
          <w:tcPr>
            <w:tcW w:w="3119" w:type="dxa"/>
          </w:tcPr>
          <w:p w14:paraId="5DA64383" w14:textId="77777777" w:rsidR="004D7D78" w:rsidRPr="003B3813" w:rsidRDefault="004D7D78" w:rsidP="004D7D78">
            <w:pPr>
              <w:ind w:left="360"/>
              <w:rPr>
                <w:rFonts w:ascii="Arial" w:hAnsi="Arial" w:cs="Arial"/>
                <w:b/>
              </w:rPr>
            </w:pPr>
          </w:p>
          <w:p w14:paraId="4E78CE15" w14:textId="77777777" w:rsidR="004D7D78" w:rsidRPr="003B3813" w:rsidRDefault="00ED674F" w:rsidP="00A87F0C">
            <w:pPr>
              <w:pStyle w:val="Nagwek1"/>
              <w:tabs>
                <w:tab w:val="clear" w:pos="630"/>
                <w:tab w:val="left" w:pos="769"/>
              </w:tabs>
              <w:ind w:left="627" w:hanging="141"/>
              <w:outlineLvl w:val="0"/>
              <w:rPr>
                <w:b w:val="0"/>
              </w:rPr>
            </w:pPr>
            <w:bookmarkStart w:id="65" w:name="_Toc5799336"/>
            <w:bookmarkStart w:id="66" w:name="_Ref519168439"/>
            <w:r w:rsidRPr="003B3813">
              <w:t>Parkowanie/</w:t>
            </w:r>
            <w:r w:rsidR="004D7D78" w:rsidRPr="003B3813">
              <w:t>postój tramwaju</w:t>
            </w:r>
            <w:bookmarkEnd w:id="65"/>
          </w:p>
        </w:tc>
        <w:bookmarkEnd w:id="66"/>
        <w:tc>
          <w:tcPr>
            <w:tcW w:w="10448" w:type="dxa"/>
          </w:tcPr>
          <w:p w14:paraId="0B86DF23" w14:textId="7B03033A" w:rsidR="004D7D78" w:rsidRPr="003B3813" w:rsidRDefault="004D7D78" w:rsidP="004D7D78">
            <w:pPr>
              <w:ind w:left="850"/>
              <w:rPr>
                <w:rFonts w:ascii="Arial" w:hAnsi="Arial" w:cs="Arial"/>
              </w:rPr>
            </w:pPr>
            <w:r w:rsidRPr="003B3813">
              <w:rPr>
                <w:rFonts w:ascii="Arial" w:hAnsi="Arial" w:cs="Arial"/>
              </w:rPr>
              <w:t>W celu ograniczenia zużycia energii</w:t>
            </w:r>
            <w:r w:rsidR="00CE6363" w:rsidRPr="003B3813">
              <w:rPr>
                <w:rFonts w:ascii="Arial" w:hAnsi="Arial" w:cs="Arial"/>
              </w:rPr>
              <w:t xml:space="preserve"> – Wykonawca przedstawi dane dotyczące średniego zużycia energii w poszczególnych trybach</w:t>
            </w:r>
            <w:r w:rsidRPr="003B3813">
              <w:rPr>
                <w:rFonts w:ascii="Arial" w:hAnsi="Arial" w:cs="Arial"/>
              </w:rPr>
              <w:t>, wymaga się zastosowania w wagonie co najmniej nw. trybów parkowania wagonu:</w:t>
            </w:r>
          </w:p>
          <w:p w14:paraId="502AFD95" w14:textId="77777777" w:rsidR="004D7D78" w:rsidRPr="003B3813" w:rsidRDefault="004D7D78" w:rsidP="004D7D78">
            <w:pPr>
              <w:ind w:left="850" w:firstLine="709"/>
              <w:rPr>
                <w:rFonts w:ascii="Arial" w:hAnsi="Arial" w:cs="Arial"/>
              </w:rPr>
            </w:pPr>
          </w:p>
          <w:p w14:paraId="1C4F1BFE" w14:textId="77777777" w:rsidR="004D7D78" w:rsidRPr="003B3813" w:rsidRDefault="004D7D78" w:rsidP="004D7D78">
            <w:pPr>
              <w:pStyle w:val="Akapitzlist"/>
              <w:numPr>
                <w:ilvl w:val="0"/>
                <w:numId w:val="33"/>
              </w:numPr>
              <w:spacing w:after="120" w:line="276" w:lineRule="auto"/>
              <w:ind w:left="850" w:hanging="357"/>
              <w:jc w:val="both"/>
              <w:rPr>
                <w:rFonts w:ascii="Arial" w:hAnsi="Arial" w:cs="Arial"/>
                <w:b/>
              </w:rPr>
            </w:pPr>
            <w:bookmarkStart w:id="67" w:name="_Ref519687202"/>
            <w:r w:rsidRPr="003B3813">
              <w:rPr>
                <w:rFonts w:ascii="Arial" w:hAnsi="Arial" w:cs="Arial"/>
                <w:b/>
              </w:rPr>
              <w:t>„Postój eksploatacyjny np. na przystanku początkowym z obsługą (prowadzącym) w pojeździe”</w:t>
            </w:r>
          </w:p>
          <w:p w14:paraId="21F1911A" w14:textId="77777777" w:rsidR="004D7D78" w:rsidRPr="003B3813" w:rsidRDefault="004D7D78" w:rsidP="004D7D78">
            <w:pPr>
              <w:pStyle w:val="Akapitzlist"/>
              <w:spacing w:after="120"/>
              <w:ind w:left="850"/>
              <w:rPr>
                <w:rFonts w:ascii="Arial" w:hAnsi="Arial" w:cs="Arial"/>
                <w:b/>
              </w:rPr>
            </w:pPr>
          </w:p>
          <w:p w14:paraId="4B586444" w14:textId="77777777" w:rsidR="004D7D78" w:rsidRPr="003B3813" w:rsidRDefault="004D7D78" w:rsidP="004D7D78">
            <w:pPr>
              <w:pStyle w:val="Akapitzlist"/>
              <w:numPr>
                <w:ilvl w:val="0"/>
                <w:numId w:val="8"/>
              </w:numPr>
              <w:spacing w:after="200" w:line="276" w:lineRule="auto"/>
              <w:ind w:left="850"/>
              <w:rPr>
                <w:rFonts w:ascii="Arial" w:hAnsi="Arial" w:cs="Arial"/>
              </w:rPr>
            </w:pPr>
            <w:r w:rsidRPr="003B3813">
              <w:rPr>
                <w:rFonts w:ascii="Arial" w:hAnsi="Arial" w:cs="Arial"/>
              </w:rPr>
              <w:t>Wszystkie urządzenia wagonu działają wg decyzji obsługi</w:t>
            </w:r>
            <w:r w:rsidR="00D32C1B" w:rsidRPr="003B3813">
              <w:rPr>
                <w:rFonts w:ascii="Arial" w:hAnsi="Arial" w:cs="Arial"/>
              </w:rPr>
              <w:t>.</w:t>
            </w:r>
          </w:p>
          <w:p w14:paraId="190B6C08" w14:textId="77777777" w:rsidR="004D7D78" w:rsidRPr="003B3813" w:rsidRDefault="004D7D78" w:rsidP="004D7D78">
            <w:pPr>
              <w:pStyle w:val="Akapitzlist"/>
              <w:numPr>
                <w:ilvl w:val="0"/>
                <w:numId w:val="8"/>
              </w:numPr>
              <w:spacing w:after="200" w:line="276" w:lineRule="auto"/>
              <w:ind w:left="850"/>
              <w:rPr>
                <w:rFonts w:ascii="Arial" w:hAnsi="Arial" w:cs="Arial"/>
              </w:rPr>
            </w:pPr>
            <w:r w:rsidRPr="003B3813">
              <w:rPr>
                <w:rFonts w:ascii="Arial" w:hAnsi="Arial" w:cs="Arial"/>
              </w:rPr>
              <w:lastRenderedPageBreak/>
              <w:t>Wagon zahamowany hamulcem postojowym</w:t>
            </w:r>
            <w:r w:rsidR="00D32C1B" w:rsidRPr="003B3813">
              <w:rPr>
                <w:rFonts w:ascii="Arial" w:hAnsi="Arial" w:cs="Arial"/>
              </w:rPr>
              <w:t>,</w:t>
            </w:r>
          </w:p>
          <w:p w14:paraId="663C34E3" w14:textId="77777777" w:rsidR="004D7D78" w:rsidRPr="003B3813" w:rsidRDefault="004D7D78" w:rsidP="004D7D78">
            <w:pPr>
              <w:pStyle w:val="Akapitzlist"/>
              <w:numPr>
                <w:ilvl w:val="0"/>
                <w:numId w:val="8"/>
              </w:numPr>
              <w:spacing w:after="200" w:line="276" w:lineRule="auto"/>
              <w:ind w:left="850"/>
              <w:rPr>
                <w:rFonts w:ascii="Arial" w:hAnsi="Arial" w:cs="Arial"/>
              </w:rPr>
            </w:pPr>
            <w:r w:rsidRPr="003B3813">
              <w:rPr>
                <w:rFonts w:ascii="Arial" w:hAnsi="Arial" w:cs="Arial"/>
              </w:rPr>
              <w:t>Odbierak prądu podniesiony</w:t>
            </w:r>
            <w:r w:rsidR="00D32C1B" w:rsidRPr="003B3813">
              <w:rPr>
                <w:rFonts w:ascii="Arial" w:hAnsi="Arial" w:cs="Arial"/>
              </w:rPr>
              <w:t>,</w:t>
            </w:r>
          </w:p>
          <w:p w14:paraId="2EC5DB55" w14:textId="77777777" w:rsidR="004D7D78" w:rsidRPr="003B3813" w:rsidRDefault="004D7D78" w:rsidP="004D7D78">
            <w:pPr>
              <w:pStyle w:val="Akapitzlist"/>
              <w:numPr>
                <w:ilvl w:val="0"/>
                <w:numId w:val="8"/>
              </w:numPr>
              <w:spacing w:after="200" w:line="276" w:lineRule="auto"/>
              <w:ind w:left="889" w:hanging="426"/>
              <w:jc w:val="both"/>
              <w:rPr>
                <w:rFonts w:ascii="Arial" w:hAnsi="Arial" w:cs="Arial"/>
                <w:b/>
              </w:rPr>
            </w:pPr>
            <w:r w:rsidRPr="003B3813">
              <w:rPr>
                <w:rFonts w:ascii="Arial" w:hAnsi="Arial" w:cs="Arial"/>
                <w:b/>
              </w:rPr>
              <w:t>Wagon zabezpieczony przed uruchomieniem oraz zmianą stanu urządzeń przez osoby postronne</w:t>
            </w:r>
            <w:r w:rsidR="00D32C1B" w:rsidRPr="003B3813">
              <w:rPr>
                <w:rFonts w:ascii="Arial" w:hAnsi="Arial" w:cs="Arial"/>
                <w:b/>
              </w:rPr>
              <w:t>,</w:t>
            </w:r>
          </w:p>
          <w:p w14:paraId="777C10CF" w14:textId="77777777" w:rsidR="004D7D78" w:rsidRPr="003B3813" w:rsidRDefault="004D7D78" w:rsidP="004D7D78">
            <w:pPr>
              <w:pStyle w:val="Akapitzlist"/>
              <w:numPr>
                <w:ilvl w:val="0"/>
                <w:numId w:val="8"/>
              </w:numPr>
              <w:spacing w:after="200" w:line="276" w:lineRule="auto"/>
              <w:ind w:left="850"/>
              <w:rPr>
                <w:rFonts w:ascii="Arial" w:hAnsi="Arial" w:cs="Arial"/>
              </w:rPr>
            </w:pPr>
            <w:r w:rsidRPr="003B3813">
              <w:rPr>
                <w:rFonts w:ascii="Arial" w:hAnsi="Arial" w:cs="Arial"/>
              </w:rPr>
              <w:t>Wymagane działanie:</w:t>
            </w:r>
          </w:p>
          <w:p w14:paraId="6D9DD998" w14:textId="77777777" w:rsidR="009E768D" w:rsidRPr="003B3813" w:rsidRDefault="00535E36" w:rsidP="00C5642F">
            <w:pPr>
              <w:pStyle w:val="Akapitzlist"/>
              <w:numPr>
                <w:ilvl w:val="1"/>
                <w:numId w:val="52"/>
              </w:numPr>
              <w:spacing w:after="200" w:line="276" w:lineRule="auto"/>
              <w:rPr>
                <w:rFonts w:ascii="Arial" w:hAnsi="Arial" w:cs="Arial"/>
              </w:rPr>
            </w:pPr>
            <w:r w:rsidRPr="003B3813">
              <w:rPr>
                <w:rFonts w:ascii="Arial" w:hAnsi="Arial" w:cs="Arial"/>
              </w:rPr>
              <w:t>Zewnętrzne oświetlenie pozycyjne lub postojowe,</w:t>
            </w:r>
          </w:p>
          <w:p w14:paraId="5BB19AEC"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Światła awaryjne – możliwość włączenia,</w:t>
            </w:r>
          </w:p>
          <w:p w14:paraId="47912F91"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Pełne lub awaryjne (częściowe) oświetlenie wnętrza, jeżeli włączone oświetlenie wewnętrzne</w:t>
            </w:r>
            <w:r w:rsidR="00D32C1B" w:rsidRPr="003B3813">
              <w:rPr>
                <w:rFonts w:ascii="Arial" w:hAnsi="Arial" w:cs="Arial"/>
              </w:rPr>
              <w:t>,</w:t>
            </w:r>
          </w:p>
          <w:p w14:paraId="27DAB3BB"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Monitoring wideo</w:t>
            </w:r>
            <w:r w:rsidR="000610FE" w:rsidRPr="003B3813">
              <w:rPr>
                <w:rFonts w:ascii="Arial" w:hAnsi="Arial" w:cs="Arial"/>
              </w:rPr>
              <w:t>,</w:t>
            </w:r>
          </w:p>
          <w:p w14:paraId="0C2DCF8C"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Rejestrator zdarzeń</w:t>
            </w:r>
            <w:r w:rsidR="000610FE" w:rsidRPr="003B3813">
              <w:rPr>
                <w:rFonts w:ascii="Arial" w:hAnsi="Arial" w:cs="Arial"/>
              </w:rPr>
              <w:t>,</w:t>
            </w:r>
          </w:p>
          <w:p w14:paraId="547FF3B1"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Komputer systemu TTSS z lokalizacją</w:t>
            </w:r>
            <w:r w:rsidR="000610FE" w:rsidRPr="003B3813">
              <w:rPr>
                <w:rFonts w:ascii="Arial" w:hAnsi="Arial" w:cs="Arial"/>
              </w:rPr>
              <w:t>,</w:t>
            </w:r>
          </w:p>
          <w:p w14:paraId="4BB4B23B"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Radiotelefon</w:t>
            </w:r>
            <w:r w:rsidR="000610FE" w:rsidRPr="003B3813">
              <w:rPr>
                <w:rFonts w:ascii="Arial" w:hAnsi="Arial" w:cs="Arial"/>
              </w:rPr>
              <w:t>,</w:t>
            </w:r>
          </w:p>
          <w:p w14:paraId="6E264E9B"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Tablice informacyjne zewnętrzne</w:t>
            </w:r>
            <w:r w:rsidR="000610FE" w:rsidRPr="003B3813">
              <w:rPr>
                <w:rFonts w:ascii="Arial" w:hAnsi="Arial" w:cs="Arial"/>
              </w:rPr>
              <w:t>,</w:t>
            </w:r>
          </w:p>
          <w:p w14:paraId="4EA293F5"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Wewnętrzne tablice informacyjne,</w:t>
            </w:r>
          </w:p>
          <w:p w14:paraId="4E12FD63"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Kasowniki i automaty biletowe,</w:t>
            </w:r>
          </w:p>
          <w:p w14:paraId="498FA192"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Tablice reklamowe</w:t>
            </w:r>
            <w:r w:rsidR="000610FE" w:rsidRPr="003B3813">
              <w:rPr>
                <w:rFonts w:ascii="Arial" w:hAnsi="Arial" w:cs="Arial"/>
              </w:rPr>
              <w:t>,</w:t>
            </w:r>
          </w:p>
          <w:p w14:paraId="26363961"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Wentylacja</w:t>
            </w:r>
            <w:r w:rsidR="000610FE" w:rsidRPr="003B3813">
              <w:rPr>
                <w:rFonts w:ascii="Arial" w:hAnsi="Arial" w:cs="Arial"/>
              </w:rPr>
              <w:t>,</w:t>
            </w:r>
          </w:p>
          <w:p w14:paraId="094401D4" w14:textId="77777777"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Klimatyzacja i/lub ogrzewanie zależnie od potrzeb i włączenia</w:t>
            </w:r>
            <w:r w:rsidR="000610FE" w:rsidRPr="003B3813">
              <w:rPr>
                <w:rFonts w:ascii="Arial" w:hAnsi="Arial" w:cs="Arial"/>
              </w:rPr>
              <w:t>,</w:t>
            </w:r>
          </w:p>
          <w:p w14:paraId="1106CF5A" w14:textId="669308F3" w:rsidR="004D7D78" w:rsidRPr="003B3813" w:rsidRDefault="004D7D78" w:rsidP="00C5642F">
            <w:pPr>
              <w:pStyle w:val="Akapitzlist"/>
              <w:numPr>
                <w:ilvl w:val="1"/>
                <w:numId w:val="52"/>
              </w:numPr>
              <w:spacing w:after="200" w:line="276" w:lineRule="auto"/>
              <w:rPr>
                <w:rFonts w:ascii="Arial" w:hAnsi="Arial" w:cs="Arial"/>
              </w:rPr>
            </w:pPr>
            <w:r w:rsidRPr="003B3813">
              <w:rPr>
                <w:rFonts w:ascii="Arial" w:hAnsi="Arial" w:cs="Arial"/>
              </w:rPr>
              <w:t>Lusterka rozłożone</w:t>
            </w:r>
            <w:r w:rsidR="00472AC4" w:rsidRPr="003B3813">
              <w:rPr>
                <w:rFonts w:ascii="Arial" w:hAnsi="Arial" w:cs="Arial"/>
              </w:rPr>
              <w:t xml:space="preserve"> lub złożone [decyzja obsługi (prowadzącego)]</w:t>
            </w:r>
            <w:r w:rsidR="000610FE" w:rsidRPr="003B3813">
              <w:rPr>
                <w:rFonts w:ascii="Arial" w:hAnsi="Arial" w:cs="Arial"/>
              </w:rPr>
              <w:t>,</w:t>
            </w:r>
          </w:p>
          <w:p w14:paraId="4D4D5F0D" w14:textId="77777777" w:rsidR="004D7D78" w:rsidRPr="003B3813" w:rsidRDefault="004D7D78" w:rsidP="00C5642F">
            <w:pPr>
              <w:pStyle w:val="Akapitzlist"/>
              <w:numPr>
                <w:ilvl w:val="1"/>
                <w:numId w:val="52"/>
              </w:numPr>
              <w:spacing w:before="240" w:after="240"/>
              <w:rPr>
                <w:rFonts w:ascii="Arial" w:hAnsi="Arial" w:cs="Arial"/>
              </w:rPr>
            </w:pPr>
            <w:r w:rsidRPr="003B3813">
              <w:rPr>
                <w:rFonts w:ascii="Arial" w:hAnsi="Arial" w:cs="Arial"/>
              </w:rPr>
              <w:t>Drzwi otwarte lub włączone zezwolenie na otwieranie przez pasażerów, wg decyzji obsługi.</w:t>
            </w:r>
          </w:p>
          <w:p w14:paraId="2C4447C5" w14:textId="77777777" w:rsidR="009E768D" w:rsidRPr="003B3813" w:rsidRDefault="004D7D78" w:rsidP="00C5642F">
            <w:pPr>
              <w:pStyle w:val="Akapitzlist"/>
              <w:numPr>
                <w:ilvl w:val="0"/>
                <w:numId w:val="52"/>
              </w:numPr>
              <w:spacing w:after="200" w:line="276" w:lineRule="auto"/>
              <w:ind w:left="910" w:hanging="425"/>
              <w:rPr>
                <w:rFonts w:ascii="Arial" w:hAnsi="Arial" w:cs="Arial"/>
              </w:rPr>
            </w:pPr>
            <w:r w:rsidRPr="003B3813">
              <w:rPr>
                <w:rFonts w:ascii="Arial" w:hAnsi="Arial" w:cs="Arial"/>
              </w:rPr>
              <w:t>Dopuszczone działanie:</w:t>
            </w:r>
          </w:p>
          <w:p w14:paraId="5282266F" w14:textId="77777777" w:rsidR="004D7D78" w:rsidRPr="003B3813" w:rsidRDefault="004D7D78" w:rsidP="00C5642F">
            <w:pPr>
              <w:pStyle w:val="Akapitzlist"/>
              <w:numPr>
                <w:ilvl w:val="1"/>
                <w:numId w:val="52"/>
              </w:numPr>
              <w:rPr>
                <w:rFonts w:ascii="Arial" w:hAnsi="Arial" w:cs="Arial"/>
              </w:rPr>
            </w:pPr>
            <w:r w:rsidRPr="003B3813">
              <w:rPr>
                <w:rFonts w:ascii="Arial" w:hAnsi="Arial" w:cs="Arial"/>
              </w:rPr>
              <w:t>Wszelkie inne niezbędne urządzenia</w:t>
            </w:r>
            <w:r w:rsidR="004970C6" w:rsidRPr="003B3813">
              <w:rPr>
                <w:rFonts w:ascii="Arial" w:hAnsi="Arial" w:cs="Arial"/>
              </w:rPr>
              <w:t>.</w:t>
            </w:r>
          </w:p>
          <w:p w14:paraId="6609504E" w14:textId="77777777" w:rsidR="004D7D78" w:rsidRPr="003B3813" w:rsidRDefault="004D7D78" w:rsidP="004D7D78">
            <w:pPr>
              <w:pStyle w:val="Akapitzlist"/>
              <w:spacing w:after="120"/>
              <w:ind w:left="850"/>
              <w:rPr>
                <w:rFonts w:ascii="Arial" w:hAnsi="Arial" w:cs="Arial"/>
                <w:b/>
              </w:rPr>
            </w:pPr>
          </w:p>
          <w:p w14:paraId="0E5AB454" w14:textId="77777777" w:rsidR="004D7D78" w:rsidRPr="003B3813" w:rsidRDefault="004D7D78" w:rsidP="004D7D78">
            <w:pPr>
              <w:pStyle w:val="Akapitzlist"/>
              <w:spacing w:after="120"/>
              <w:ind w:left="850"/>
              <w:rPr>
                <w:rFonts w:ascii="Arial" w:hAnsi="Arial" w:cs="Arial"/>
                <w:b/>
              </w:rPr>
            </w:pPr>
          </w:p>
          <w:p w14:paraId="48C4B4E2" w14:textId="77777777" w:rsidR="004D7D78" w:rsidRPr="003B3813" w:rsidRDefault="004D7D78" w:rsidP="00C5642F">
            <w:pPr>
              <w:pStyle w:val="Akapitzlist"/>
              <w:numPr>
                <w:ilvl w:val="0"/>
                <w:numId w:val="33"/>
              </w:numPr>
              <w:spacing w:line="276" w:lineRule="auto"/>
              <w:ind w:left="850" w:hanging="357"/>
              <w:rPr>
                <w:rFonts w:ascii="Arial" w:hAnsi="Arial" w:cs="Arial"/>
                <w:b/>
              </w:rPr>
            </w:pPr>
            <w:bookmarkStart w:id="68" w:name="_Ref520098561"/>
            <w:r w:rsidRPr="003B3813">
              <w:rPr>
                <w:rFonts w:ascii="Arial" w:hAnsi="Arial" w:cs="Arial"/>
                <w:b/>
              </w:rPr>
              <w:t>„Postój na trasie - 600” – pod napięciem sieci trakcyjnej</w:t>
            </w:r>
            <w:bookmarkEnd w:id="67"/>
            <w:r w:rsidRPr="003B3813">
              <w:rPr>
                <w:rFonts w:ascii="Arial" w:hAnsi="Arial" w:cs="Arial"/>
                <w:b/>
              </w:rPr>
              <w:t xml:space="preserve"> – </w:t>
            </w:r>
            <w:r w:rsidRPr="003B3813">
              <w:rPr>
                <w:rFonts w:ascii="Arial" w:hAnsi="Arial" w:cs="Arial"/>
                <w:b/>
                <w:i/>
              </w:rPr>
              <w:t xml:space="preserve">tryb włączany przez obsługę </w:t>
            </w:r>
            <w:r w:rsidRPr="003B3813">
              <w:rPr>
                <w:rFonts w:ascii="Arial" w:hAnsi="Arial" w:cs="Arial"/>
                <w:i/>
              </w:rPr>
              <w:t>(to nie jest tryb postoju na pętli na przystanku początkowym)</w:t>
            </w:r>
            <w:bookmarkEnd w:id="68"/>
            <w:r w:rsidRPr="003B3813">
              <w:rPr>
                <w:rFonts w:ascii="Arial" w:hAnsi="Arial" w:cs="Arial"/>
                <w:i/>
              </w:rPr>
              <w:t>.</w:t>
            </w:r>
          </w:p>
          <w:p w14:paraId="3D5C2F0C" w14:textId="77777777" w:rsidR="004D7D78" w:rsidRPr="003B3813" w:rsidRDefault="004D7D78" w:rsidP="004D7D78">
            <w:pPr>
              <w:spacing w:after="120" w:line="276" w:lineRule="auto"/>
              <w:ind w:left="493"/>
              <w:rPr>
                <w:rFonts w:ascii="Arial" w:hAnsi="Arial" w:cs="Arial"/>
                <w:b/>
              </w:rPr>
            </w:pPr>
          </w:p>
          <w:p w14:paraId="1485BD3F" w14:textId="77777777" w:rsidR="004D7D78" w:rsidRPr="003B3813" w:rsidRDefault="004D7D78" w:rsidP="004D7D78">
            <w:pPr>
              <w:pStyle w:val="Akapitzlist"/>
              <w:numPr>
                <w:ilvl w:val="0"/>
                <w:numId w:val="37"/>
              </w:numPr>
              <w:spacing w:after="200" w:line="276" w:lineRule="auto"/>
              <w:ind w:left="850"/>
              <w:rPr>
                <w:rFonts w:ascii="Arial" w:hAnsi="Arial" w:cs="Arial"/>
              </w:rPr>
            </w:pPr>
            <w:r w:rsidRPr="003B3813">
              <w:rPr>
                <w:rFonts w:ascii="Arial" w:hAnsi="Arial" w:cs="Arial"/>
              </w:rPr>
              <w:t>Wagon zahamowany hamulcem postojowym,</w:t>
            </w:r>
          </w:p>
          <w:p w14:paraId="69B9E437" w14:textId="77777777" w:rsidR="004D7D78" w:rsidRPr="003B3813" w:rsidRDefault="004D7D78" w:rsidP="004D7D78">
            <w:pPr>
              <w:pStyle w:val="Akapitzlist"/>
              <w:numPr>
                <w:ilvl w:val="0"/>
                <w:numId w:val="37"/>
              </w:numPr>
              <w:spacing w:after="200" w:line="276" w:lineRule="auto"/>
              <w:ind w:left="850"/>
              <w:rPr>
                <w:rFonts w:ascii="Arial" w:hAnsi="Arial" w:cs="Arial"/>
              </w:rPr>
            </w:pPr>
            <w:r w:rsidRPr="003B3813">
              <w:rPr>
                <w:rFonts w:ascii="Arial" w:hAnsi="Arial" w:cs="Arial"/>
              </w:rPr>
              <w:t>Odbierak prądu podniesiony</w:t>
            </w:r>
            <w:r w:rsidR="004970C6" w:rsidRPr="003B3813">
              <w:rPr>
                <w:rFonts w:ascii="Arial" w:hAnsi="Arial" w:cs="Arial"/>
              </w:rPr>
              <w:t>,</w:t>
            </w:r>
          </w:p>
          <w:p w14:paraId="1B74F304" w14:textId="77777777" w:rsidR="004D7D78" w:rsidRPr="003B3813" w:rsidRDefault="004D7D78" w:rsidP="004D7D78">
            <w:pPr>
              <w:pStyle w:val="Akapitzlist"/>
              <w:numPr>
                <w:ilvl w:val="0"/>
                <w:numId w:val="37"/>
              </w:numPr>
              <w:spacing w:after="200" w:line="276" w:lineRule="auto"/>
              <w:ind w:left="850"/>
              <w:rPr>
                <w:rFonts w:ascii="Arial" w:hAnsi="Arial" w:cs="Arial"/>
              </w:rPr>
            </w:pPr>
            <w:r w:rsidRPr="003B3813">
              <w:rPr>
                <w:rFonts w:ascii="Arial" w:hAnsi="Arial" w:cs="Arial"/>
              </w:rPr>
              <w:t>Możliwość zabezpieczenia wagonu przed uruchomieniem oraz zmianą stanu urządzeń w razie opuszczenia wagonu przez obsługę,</w:t>
            </w:r>
          </w:p>
          <w:p w14:paraId="709B9C8B" w14:textId="77777777" w:rsidR="004D7D78" w:rsidRPr="003B3813" w:rsidRDefault="004D7D78" w:rsidP="004D7D78">
            <w:pPr>
              <w:pStyle w:val="Akapitzlist"/>
              <w:numPr>
                <w:ilvl w:val="0"/>
                <w:numId w:val="37"/>
              </w:numPr>
              <w:spacing w:after="200" w:line="276" w:lineRule="auto"/>
              <w:ind w:left="850"/>
              <w:rPr>
                <w:rFonts w:ascii="Arial" w:hAnsi="Arial" w:cs="Arial"/>
              </w:rPr>
            </w:pPr>
            <w:r w:rsidRPr="003B3813">
              <w:rPr>
                <w:rFonts w:ascii="Arial" w:hAnsi="Arial" w:cs="Arial"/>
              </w:rPr>
              <w:t>Wymagane działanie:</w:t>
            </w:r>
          </w:p>
          <w:p w14:paraId="1CD17443"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Zewnętrzne oświetlenie pozycyjne lub postojowe</w:t>
            </w:r>
            <w:r w:rsidR="004970C6" w:rsidRPr="003B3813">
              <w:rPr>
                <w:rFonts w:ascii="Arial" w:hAnsi="Arial" w:cs="Arial"/>
              </w:rPr>
              <w:t>,</w:t>
            </w:r>
          </w:p>
          <w:p w14:paraId="2A65FA3E"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Światła awaryjne – możliwość włączenia,</w:t>
            </w:r>
          </w:p>
          <w:p w14:paraId="253DF670"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Awaryjne (częściowe) oświetlenie wnętrza, jeżeli włączone oświetlenie wewnętrzne</w:t>
            </w:r>
            <w:r w:rsidR="004970C6" w:rsidRPr="003B3813">
              <w:rPr>
                <w:rFonts w:ascii="Arial" w:hAnsi="Arial" w:cs="Arial"/>
              </w:rPr>
              <w:t>,</w:t>
            </w:r>
          </w:p>
          <w:p w14:paraId="5523FF54"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Monitoring wideo</w:t>
            </w:r>
            <w:r w:rsidR="004970C6" w:rsidRPr="003B3813">
              <w:rPr>
                <w:rFonts w:ascii="Arial" w:hAnsi="Arial" w:cs="Arial"/>
              </w:rPr>
              <w:t>,</w:t>
            </w:r>
          </w:p>
          <w:p w14:paraId="61070EC8"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Rejestrator zdarzeń</w:t>
            </w:r>
            <w:r w:rsidR="004970C6" w:rsidRPr="003B3813">
              <w:rPr>
                <w:rFonts w:ascii="Arial" w:hAnsi="Arial" w:cs="Arial"/>
              </w:rPr>
              <w:t>,</w:t>
            </w:r>
          </w:p>
          <w:p w14:paraId="66CF039E"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Komputer systemu TTSS z lokalizacją (dopuszczalne wyłączenie po 30 minutach od wylogowania prowadzącego)</w:t>
            </w:r>
            <w:r w:rsidR="004970C6" w:rsidRPr="003B3813">
              <w:rPr>
                <w:rFonts w:ascii="Arial" w:hAnsi="Arial" w:cs="Arial"/>
              </w:rPr>
              <w:t>,</w:t>
            </w:r>
          </w:p>
          <w:p w14:paraId="2ECAB2FE"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Radiotelefon</w:t>
            </w:r>
            <w:r w:rsidR="004970C6" w:rsidRPr="003B3813">
              <w:rPr>
                <w:rFonts w:ascii="Arial" w:hAnsi="Arial" w:cs="Arial"/>
              </w:rPr>
              <w:t>,</w:t>
            </w:r>
          </w:p>
          <w:p w14:paraId="31419803"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Urządzenia pulpitu motorniczego,</w:t>
            </w:r>
          </w:p>
          <w:p w14:paraId="3C71677C"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Wentylacja</w:t>
            </w:r>
            <w:r w:rsidR="004970C6" w:rsidRPr="003B3813">
              <w:rPr>
                <w:rFonts w:ascii="Arial" w:hAnsi="Arial" w:cs="Arial"/>
              </w:rPr>
              <w:t>,</w:t>
            </w:r>
          </w:p>
          <w:p w14:paraId="659BC2F5"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Klimatyzacja i/lub ogrzewanie zależnie od potrzeb i włączenia</w:t>
            </w:r>
            <w:r w:rsidR="004970C6" w:rsidRPr="003B3813">
              <w:rPr>
                <w:rFonts w:ascii="Arial" w:hAnsi="Arial" w:cs="Arial"/>
              </w:rPr>
              <w:t>,</w:t>
            </w:r>
          </w:p>
          <w:p w14:paraId="239312B6" w14:textId="58BA2D72"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Lusterka złożone</w:t>
            </w:r>
            <w:r w:rsidR="00180D34" w:rsidRPr="003B3813">
              <w:rPr>
                <w:rFonts w:ascii="Arial" w:hAnsi="Arial" w:cs="Arial"/>
              </w:rPr>
              <w:t xml:space="preserve"> lub </w:t>
            </w:r>
            <w:r w:rsidR="00B679F1" w:rsidRPr="003B3813">
              <w:rPr>
                <w:rFonts w:ascii="Arial" w:hAnsi="Arial" w:cs="Arial"/>
              </w:rPr>
              <w:t>ro</w:t>
            </w:r>
            <w:r w:rsidR="00180D34" w:rsidRPr="003B3813">
              <w:rPr>
                <w:rFonts w:ascii="Arial" w:hAnsi="Arial" w:cs="Arial"/>
              </w:rPr>
              <w:t>złożone [decyzja obsługi (prowadzącego)]</w:t>
            </w:r>
            <w:r w:rsidR="004970C6" w:rsidRPr="003B3813">
              <w:rPr>
                <w:rFonts w:ascii="Arial" w:hAnsi="Arial" w:cs="Arial"/>
              </w:rPr>
              <w:t>,</w:t>
            </w:r>
          </w:p>
          <w:p w14:paraId="5C41A48F"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Drzwi zamknięte – sterowanie drzwi wyłączone za wyjątkiem funkcjonalności drzwi dla prowadzącego</w:t>
            </w:r>
            <w:r w:rsidR="004970C6" w:rsidRPr="003B3813">
              <w:rPr>
                <w:rFonts w:ascii="Arial" w:hAnsi="Arial" w:cs="Arial"/>
              </w:rPr>
              <w:t>,</w:t>
            </w:r>
          </w:p>
          <w:p w14:paraId="5D52F6FC" w14:textId="77777777" w:rsidR="004D7D78" w:rsidRPr="003B3813" w:rsidRDefault="004D7D78" w:rsidP="004D7D78">
            <w:pPr>
              <w:pStyle w:val="Akapitzlist"/>
              <w:numPr>
                <w:ilvl w:val="0"/>
                <w:numId w:val="37"/>
              </w:numPr>
              <w:spacing w:before="240" w:after="200" w:line="276" w:lineRule="auto"/>
              <w:ind w:left="850"/>
              <w:rPr>
                <w:rFonts w:ascii="Arial" w:hAnsi="Arial" w:cs="Arial"/>
              </w:rPr>
            </w:pPr>
            <w:r w:rsidRPr="003B3813">
              <w:rPr>
                <w:rFonts w:ascii="Arial" w:hAnsi="Arial" w:cs="Arial"/>
              </w:rPr>
              <w:t>Dopuszczone działanie</w:t>
            </w:r>
            <w:r w:rsidR="004970C6" w:rsidRPr="003B3813">
              <w:rPr>
                <w:rFonts w:ascii="Arial" w:hAnsi="Arial" w:cs="Arial"/>
              </w:rPr>
              <w:t>:</w:t>
            </w:r>
          </w:p>
          <w:p w14:paraId="52DA171C"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Przetwornice ładowania baterii,</w:t>
            </w:r>
          </w:p>
          <w:p w14:paraId="13B566CA"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Wewnętrzne tablice informacyjne,</w:t>
            </w:r>
          </w:p>
          <w:p w14:paraId="31351027"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Kasowniki i automaty biletowe,</w:t>
            </w:r>
          </w:p>
          <w:p w14:paraId="5BB9678E" w14:textId="77777777" w:rsidR="004D7D78" w:rsidRPr="003B3813" w:rsidRDefault="004D7D78" w:rsidP="004D7D78">
            <w:pPr>
              <w:pStyle w:val="Akapitzlist"/>
              <w:numPr>
                <w:ilvl w:val="1"/>
                <w:numId w:val="37"/>
              </w:numPr>
              <w:spacing w:after="200" w:line="276" w:lineRule="auto"/>
              <w:ind w:left="1314"/>
              <w:rPr>
                <w:rFonts w:ascii="Arial" w:hAnsi="Arial" w:cs="Arial"/>
              </w:rPr>
            </w:pPr>
            <w:r w:rsidRPr="003B3813">
              <w:rPr>
                <w:rFonts w:ascii="Arial" w:hAnsi="Arial" w:cs="Arial"/>
              </w:rPr>
              <w:t>Tablice reklamowe</w:t>
            </w:r>
          </w:p>
          <w:p w14:paraId="72C6A60C" w14:textId="77777777" w:rsidR="004D7D78" w:rsidRPr="003B3813" w:rsidRDefault="004D7D78" w:rsidP="004D7D78">
            <w:pPr>
              <w:pStyle w:val="Akapitzlist"/>
              <w:numPr>
                <w:ilvl w:val="0"/>
                <w:numId w:val="37"/>
              </w:numPr>
              <w:spacing w:after="200" w:line="276" w:lineRule="auto"/>
              <w:ind w:left="850"/>
              <w:rPr>
                <w:rFonts w:ascii="Arial" w:hAnsi="Arial" w:cs="Arial"/>
              </w:rPr>
            </w:pPr>
            <w:r w:rsidRPr="003B3813">
              <w:rPr>
                <w:rFonts w:ascii="Arial" w:hAnsi="Arial" w:cs="Arial"/>
              </w:rPr>
              <w:t>Pozostałe urządzenia powinny być wyłączone</w:t>
            </w:r>
            <w:r w:rsidR="004970C6" w:rsidRPr="003B3813">
              <w:rPr>
                <w:rFonts w:ascii="Arial" w:hAnsi="Arial" w:cs="Arial"/>
              </w:rPr>
              <w:t>.</w:t>
            </w:r>
          </w:p>
          <w:p w14:paraId="49DD170A" w14:textId="77777777" w:rsidR="004D7D78" w:rsidRPr="003B3813" w:rsidRDefault="004D7D78" w:rsidP="004D7D78">
            <w:pPr>
              <w:pStyle w:val="Akapitzlist"/>
              <w:ind w:left="850"/>
              <w:rPr>
                <w:rFonts w:ascii="Arial" w:hAnsi="Arial" w:cs="Arial"/>
              </w:rPr>
            </w:pPr>
          </w:p>
          <w:p w14:paraId="41C9BE10" w14:textId="77777777" w:rsidR="00ED674F" w:rsidRPr="003B3813" w:rsidRDefault="00ED674F" w:rsidP="004D7D78">
            <w:pPr>
              <w:pStyle w:val="Akapitzlist"/>
              <w:ind w:left="850"/>
              <w:rPr>
                <w:rFonts w:ascii="Arial" w:hAnsi="Arial" w:cs="Arial"/>
              </w:rPr>
            </w:pPr>
          </w:p>
          <w:p w14:paraId="738D4713" w14:textId="77777777" w:rsidR="004D7D78" w:rsidRPr="003B3813" w:rsidRDefault="004D7D78" w:rsidP="004D7D78">
            <w:pPr>
              <w:spacing w:after="200" w:line="276" w:lineRule="auto"/>
              <w:ind w:left="605"/>
              <w:jc w:val="both"/>
              <w:rPr>
                <w:rFonts w:ascii="Arial" w:hAnsi="Arial" w:cs="Arial"/>
                <w:b/>
              </w:rPr>
            </w:pPr>
            <w:bookmarkStart w:id="69" w:name="_Ref519687347"/>
            <w:r w:rsidRPr="003B3813">
              <w:rPr>
                <w:rFonts w:ascii="Arial" w:hAnsi="Arial" w:cs="Arial"/>
                <w:b/>
              </w:rPr>
              <w:lastRenderedPageBreak/>
              <w:t>W przypadku zaniku napięcia w sieci trakcyjnej ponad 15 minut</w:t>
            </w:r>
            <w:bookmarkEnd w:id="69"/>
            <w:r w:rsidRPr="003B3813">
              <w:rPr>
                <w:rFonts w:ascii="Arial" w:hAnsi="Arial" w:cs="Arial"/>
                <w:b/>
              </w:rPr>
              <w:t xml:space="preserve"> –</w:t>
            </w:r>
            <w:r w:rsidRPr="003B3813">
              <w:rPr>
                <w:rFonts w:ascii="Arial" w:hAnsi="Arial" w:cs="Arial"/>
                <w:b/>
                <w:i/>
              </w:rPr>
              <w:t xml:space="preserve"> wykrywanie braku napięcia w sieci trakcyjnej automatyczne</w:t>
            </w:r>
          </w:p>
          <w:p w14:paraId="0DEC86E3" w14:textId="77777777" w:rsidR="004D7D78" w:rsidRPr="003B3813" w:rsidRDefault="004D7D78" w:rsidP="004D7D78">
            <w:pPr>
              <w:pStyle w:val="Akapitzlist"/>
              <w:numPr>
                <w:ilvl w:val="0"/>
                <w:numId w:val="34"/>
              </w:numPr>
              <w:spacing w:after="200" w:line="276" w:lineRule="auto"/>
              <w:ind w:left="850"/>
              <w:rPr>
                <w:rFonts w:ascii="Arial" w:hAnsi="Arial" w:cs="Arial"/>
              </w:rPr>
            </w:pPr>
            <w:r w:rsidRPr="003B3813">
              <w:rPr>
                <w:rFonts w:ascii="Arial" w:hAnsi="Arial" w:cs="Arial"/>
              </w:rPr>
              <w:t>Wagon zahamowany hamulcem postojowym</w:t>
            </w:r>
          </w:p>
          <w:p w14:paraId="45FF63FE" w14:textId="77777777" w:rsidR="004D7D78" w:rsidRPr="003B3813" w:rsidRDefault="004D7D78" w:rsidP="004D7D78">
            <w:pPr>
              <w:pStyle w:val="Akapitzlist"/>
              <w:numPr>
                <w:ilvl w:val="0"/>
                <w:numId w:val="34"/>
              </w:numPr>
              <w:spacing w:after="200" w:line="276" w:lineRule="auto"/>
              <w:ind w:left="850"/>
              <w:rPr>
                <w:rFonts w:ascii="Arial" w:hAnsi="Arial" w:cs="Arial"/>
              </w:rPr>
            </w:pPr>
            <w:r w:rsidRPr="003B3813">
              <w:rPr>
                <w:rFonts w:ascii="Arial" w:hAnsi="Arial" w:cs="Arial"/>
              </w:rPr>
              <w:t>Odbierak prądu podniesiony lub opuszczony</w:t>
            </w:r>
          </w:p>
          <w:p w14:paraId="71ABE395" w14:textId="77777777" w:rsidR="004D7D78" w:rsidRPr="003B3813" w:rsidRDefault="004D7D78" w:rsidP="004D7D78">
            <w:pPr>
              <w:pStyle w:val="Akapitzlist"/>
              <w:numPr>
                <w:ilvl w:val="0"/>
                <w:numId w:val="34"/>
              </w:numPr>
              <w:spacing w:after="200" w:line="276" w:lineRule="auto"/>
              <w:ind w:left="850"/>
              <w:rPr>
                <w:rFonts w:ascii="Arial" w:hAnsi="Arial" w:cs="Arial"/>
              </w:rPr>
            </w:pPr>
            <w:r w:rsidRPr="003B3813">
              <w:rPr>
                <w:rFonts w:ascii="Arial" w:hAnsi="Arial" w:cs="Arial"/>
              </w:rPr>
              <w:t>Możliwość zabezpieczenia wagonu przed uruchomieniem oraz zmianą stanu urządzeń w razie opuszczenia wagonu przez obsługę,</w:t>
            </w:r>
          </w:p>
          <w:p w14:paraId="6A46C2F0" w14:textId="77777777" w:rsidR="004D7D78" w:rsidRPr="003B3813" w:rsidRDefault="004D7D78" w:rsidP="004D7D78">
            <w:pPr>
              <w:pStyle w:val="Akapitzlist"/>
              <w:numPr>
                <w:ilvl w:val="0"/>
                <w:numId w:val="34"/>
              </w:numPr>
              <w:spacing w:after="200" w:line="276" w:lineRule="auto"/>
              <w:ind w:left="850"/>
              <w:rPr>
                <w:rFonts w:ascii="Arial" w:hAnsi="Arial" w:cs="Arial"/>
              </w:rPr>
            </w:pPr>
            <w:r w:rsidRPr="003B3813">
              <w:rPr>
                <w:rFonts w:ascii="Arial" w:hAnsi="Arial" w:cs="Arial"/>
              </w:rPr>
              <w:t>Wymagane działanie:</w:t>
            </w:r>
          </w:p>
          <w:p w14:paraId="37B15C1C" w14:textId="77777777" w:rsidR="004D7D78" w:rsidRPr="003B3813" w:rsidRDefault="004D7D78" w:rsidP="004D7D78">
            <w:pPr>
              <w:pStyle w:val="Akapitzlist"/>
              <w:numPr>
                <w:ilvl w:val="1"/>
                <w:numId w:val="34"/>
              </w:numPr>
              <w:spacing w:after="200" w:line="276" w:lineRule="auto"/>
              <w:ind w:left="1314" w:hanging="567"/>
              <w:rPr>
                <w:rFonts w:ascii="Arial" w:hAnsi="Arial" w:cs="Arial"/>
              </w:rPr>
            </w:pPr>
            <w:r w:rsidRPr="003B3813">
              <w:rPr>
                <w:rFonts w:ascii="Arial" w:hAnsi="Arial" w:cs="Arial"/>
              </w:rPr>
              <w:t>Zewnętrzne oświetlenie pozycyjne lub postojowe,</w:t>
            </w:r>
          </w:p>
          <w:p w14:paraId="2A277FBB" w14:textId="77777777" w:rsidR="004D7D78" w:rsidRPr="003B3813" w:rsidRDefault="004D7D78" w:rsidP="004D7D78">
            <w:pPr>
              <w:pStyle w:val="Akapitzlist"/>
              <w:numPr>
                <w:ilvl w:val="1"/>
                <w:numId w:val="34"/>
              </w:numPr>
              <w:spacing w:after="200" w:line="276" w:lineRule="auto"/>
              <w:ind w:left="1314" w:hanging="567"/>
              <w:rPr>
                <w:rFonts w:ascii="Arial" w:hAnsi="Arial" w:cs="Arial"/>
              </w:rPr>
            </w:pPr>
            <w:r w:rsidRPr="003B3813">
              <w:rPr>
                <w:rFonts w:ascii="Arial" w:hAnsi="Arial" w:cs="Arial"/>
              </w:rPr>
              <w:t>Światła awaryjne – możliwość włączenia,</w:t>
            </w:r>
          </w:p>
          <w:p w14:paraId="485BEF71" w14:textId="77777777" w:rsidR="004D7D78" w:rsidRPr="003B3813" w:rsidRDefault="004D7D78" w:rsidP="004D7D78">
            <w:pPr>
              <w:pStyle w:val="Akapitzlist"/>
              <w:numPr>
                <w:ilvl w:val="1"/>
                <w:numId w:val="34"/>
              </w:numPr>
              <w:spacing w:line="276" w:lineRule="auto"/>
              <w:ind w:left="1314" w:hanging="567"/>
              <w:rPr>
                <w:rFonts w:ascii="Arial" w:hAnsi="Arial" w:cs="Arial"/>
              </w:rPr>
            </w:pPr>
            <w:r w:rsidRPr="003B3813">
              <w:rPr>
                <w:rFonts w:ascii="Arial" w:hAnsi="Arial" w:cs="Arial"/>
              </w:rPr>
              <w:t>Monitoring wideo w trybie czuwania, uruchamiany przez czujniki ruchu w wagonie</w:t>
            </w:r>
            <w:r w:rsidR="004970C6" w:rsidRPr="003B3813">
              <w:rPr>
                <w:rFonts w:ascii="Arial" w:hAnsi="Arial" w:cs="Arial"/>
              </w:rPr>
              <w:t>,</w:t>
            </w:r>
          </w:p>
          <w:p w14:paraId="09FD98F9" w14:textId="77777777" w:rsidR="004D7D78" w:rsidRPr="003B3813" w:rsidRDefault="004D7D78" w:rsidP="004D7D78">
            <w:pPr>
              <w:pStyle w:val="Akapitzlist"/>
              <w:numPr>
                <w:ilvl w:val="1"/>
                <w:numId w:val="34"/>
              </w:numPr>
              <w:spacing w:after="200" w:line="276" w:lineRule="auto"/>
              <w:ind w:left="1314" w:hanging="567"/>
              <w:rPr>
                <w:rFonts w:ascii="Arial" w:hAnsi="Arial" w:cs="Arial"/>
              </w:rPr>
            </w:pPr>
            <w:r w:rsidRPr="003B3813">
              <w:rPr>
                <w:rFonts w:ascii="Arial" w:hAnsi="Arial" w:cs="Arial"/>
              </w:rPr>
              <w:t>Rejestrator zdarzeń,</w:t>
            </w:r>
          </w:p>
          <w:p w14:paraId="60E2308B" w14:textId="77777777" w:rsidR="004D7D78" w:rsidRPr="003B3813" w:rsidRDefault="004D7D78" w:rsidP="004D7D78">
            <w:pPr>
              <w:pStyle w:val="Akapitzlist"/>
              <w:numPr>
                <w:ilvl w:val="1"/>
                <w:numId w:val="34"/>
              </w:numPr>
              <w:spacing w:after="200" w:line="276" w:lineRule="auto"/>
              <w:ind w:left="1314" w:hanging="567"/>
              <w:rPr>
                <w:rFonts w:ascii="Arial" w:hAnsi="Arial" w:cs="Arial"/>
              </w:rPr>
            </w:pPr>
            <w:r w:rsidRPr="003B3813">
              <w:rPr>
                <w:rFonts w:ascii="Arial" w:hAnsi="Arial" w:cs="Arial"/>
              </w:rPr>
              <w:t>Komputer systemu TTSS z lokalizacją (dopuszczalne wyłączenie po 30 minutach od wylogowania prowadzącego)</w:t>
            </w:r>
            <w:r w:rsidR="004970C6" w:rsidRPr="003B3813">
              <w:rPr>
                <w:rFonts w:ascii="Arial" w:hAnsi="Arial" w:cs="Arial"/>
              </w:rPr>
              <w:t>,</w:t>
            </w:r>
          </w:p>
          <w:p w14:paraId="606D2527" w14:textId="77777777" w:rsidR="004D7D78" w:rsidRPr="003B3813" w:rsidRDefault="004D7D78" w:rsidP="004D7D78">
            <w:pPr>
              <w:pStyle w:val="Akapitzlist"/>
              <w:numPr>
                <w:ilvl w:val="1"/>
                <w:numId w:val="34"/>
              </w:numPr>
              <w:spacing w:after="200" w:line="276" w:lineRule="auto"/>
              <w:ind w:left="1314" w:hanging="567"/>
              <w:rPr>
                <w:rFonts w:ascii="Arial" w:hAnsi="Arial" w:cs="Arial"/>
              </w:rPr>
            </w:pPr>
            <w:r w:rsidRPr="003B3813">
              <w:rPr>
                <w:rFonts w:ascii="Arial" w:hAnsi="Arial" w:cs="Arial"/>
              </w:rPr>
              <w:t>Radiotelefon,</w:t>
            </w:r>
          </w:p>
          <w:p w14:paraId="56372F25" w14:textId="3E8950D4" w:rsidR="004D7D78" w:rsidRPr="003B3813" w:rsidRDefault="004D7D78" w:rsidP="004D7D78">
            <w:pPr>
              <w:pStyle w:val="Akapitzlist"/>
              <w:numPr>
                <w:ilvl w:val="1"/>
                <w:numId w:val="34"/>
              </w:numPr>
              <w:spacing w:line="276" w:lineRule="auto"/>
              <w:ind w:left="1314" w:hanging="567"/>
              <w:rPr>
                <w:rFonts w:ascii="Arial" w:hAnsi="Arial" w:cs="Arial"/>
              </w:rPr>
            </w:pPr>
            <w:r w:rsidRPr="003B3813">
              <w:rPr>
                <w:rFonts w:ascii="Arial" w:hAnsi="Arial" w:cs="Arial"/>
              </w:rPr>
              <w:t>Lusterka złożone</w:t>
            </w:r>
            <w:r w:rsidR="00B679F1" w:rsidRPr="003B3813">
              <w:rPr>
                <w:rFonts w:ascii="Arial" w:hAnsi="Arial" w:cs="Arial"/>
              </w:rPr>
              <w:t xml:space="preserve"> lub rozłożone [decyzja obsługi (prowadzącego)]</w:t>
            </w:r>
            <w:r w:rsidR="004970C6" w:rsidRPr="003B3813">
              <w:rPr>
                <w:rFonts w:ascii="Arial" w:hAnsi="Arial" w:cs="Arial"/>
              </w:rPr>
              <w:t>,</w:t>
            </w:r>
          </w:p>
          <w:p w14:paraId="1E188073" w14:textId="77777777" w:rsidR="004D7D78" w:rsidRPr="003B3813" w:rsidRDefault="004D7D78" w:rsidP="004D7D78">
            <w:pPr>
              <w:pStyle w:val="Akapitzlist"/>
              <w:numPr>
                <w:ilvl w:val="1"/>
                <w:numId w:val="34"/>
              </w:numPr>
              <w:spacing w:after="200" w:line="276" w:lineRule="auto"/>
              <w:ind w:left="1314" w:hanging="567"/>
              <w:rPr>
                <w:rFonts w:ascii="Arial" w:hAnsi="Arial" w:cs="Arial"/>
              </w:rPr>
            </w:pPr>
            <w:r w:rsidRPr="003B3813">
              <w:rPr>
                <w:rFonts w:ascii="Arial" w:hAnsi="Arial" w:cs="Arial"/>
              </w:rPr>
              <w:t>Drzwi zamknięte – sterowanie drzwi wyłączone za wyjątkiem funkcjonalności drzwi dla prowadzącego</w:t>
            </w:r>
            <w:r w:rsidR="004970C6" w:rsidRPr="003B3813">
              <w:rPr>
                <w:rFonts w:ascii="Arial" w:hAnsi="Arial" w:cs="Arial"/>
              </w:rPr>
              <w:t>,</w:t>
            </w:r>
          </w:p>
          <w:p w14:paraId="2D0485BC" w14:textId="77777777" w:rsidR="004D7D78" w:rsidRPr="003B3813" w:rsidRDefault="004D7D78" w:rsidP="004D7D78">
            <w:pPr>
              <w:ind w:left="850"/>
              <w:jc w:val="both"/>
              <w:rPr>
                <w:rFonts w:ascii="Arial" w:hAnsi="Arial" w:cs="Arial"/>
                <w:b/>
                <w:i/>
              </w:rPr>
            </w:pPr>
            <w:r w:rsidRPr="003B3813">
              <w:rPr>
                <w:rFonts w:ascii="Arial" w:hAnsi="Arial" w:cs="Arial"/>
                <w:b/>
                <w:i/>
              </w:rPr>
              <w:t>Wymaga się działania ww. urządzeń przez co najmniej 6 godzin – jeżeli po upływie tego czasu, napięcie baterii spadnie poniżej progu umożliwiającego uruchomienie wagonu (gdy wróci napięcie w sieci trakcyjnej), pojazd samoczynnie musi wyłączyć akumulatory.</w:t>
            </w:r>
          </w:p>
          <w:p w14:paraId="218B3B7D" w14:textId="77777777" w:rsidR="004D7D78" w:rsidRPr="003B3813" w:rsidRDefault="004D7D78" w:rsidP="004D7D78">
            <w:pPr>
              <w:ind w:left="850"/>
              <w:rPr>
                <w:rFonts w:ascii="Arial" w:hAnsi="Arial" w:cs="Arial"/>
                <w:b/>
                <w:i/>
              </w:rPr>
            </w:pPr>
          </w:p>
          <w:p w14:paraId="7575FB1B" w14:textId="77777777" w:rsidR="004D7D78" w:rsidRPr="003B3813" w:rsidRDefault="004D7D78" w:rsidP="004D7D78">
            <w:pPr>
              <w:pStyle w:val="Akapitzlist"/>
              <w:numPr>
                <w:ilvl w:val="1"/>
                <w:numId w:val="34"/>
              </w:numPr>
              <w:spacing w:line="276" w:lineRule="auto"/>
              <w:ind w:left="1314" w:hanging="567"/>
              <w:rPr>
                <w:rFonts w:ascii="Arial" w:hAnsi="Arial" w:cs="Arial"/>
              </w:rPr>
            </w:pPr>
            <w:bookmarkStart w:id="70" w:name="_Ref519685401"/>
            <w:r w:rsidRPr="003B3813">
              <w:rPr>
                <w:rFonts w:ascii="Arial" w:hAnsi="Arial" w:cs="Arial"/>
              </w:rPr>
              <w:t>Awaryjne (częściowe) oświetlenie wnętrza, jeżeli włączone oświetlenie wewnętrzne</w:t>
            </w:r>
            <w:bookmarkEnd w:id="70"/>
            <w:r w:rsidR="004970C6" w:rsidRPr="003B3813">
              <w:rPr>
                <w:rFonts w:ascii="Arial" w:hAnsi="Arial" w:cs="Arial"/>
              </w:rPr>
              <w:t>.</w:t>
            </w:r>
          </w:p>
          <w:p w14:paraId="4A2F2CB3" w14:textId="77777777" w:rsidR="004D7D78" w:rsidRPr="003B3813" w:rsidRDefault="004D7D78" w:rsidP="004D7D78">
            <w:pPr>
              <w:ind w:left="850"/>
              <w:rPr>
                <w:rFonts w:ascii="Arial" w:hAnsi="Arial" w:cs="Arial"/>
                <w:b/>
                <w:i/>
              </w:rPr>
            </w:pPr>
          </w:p>
          <w:p w14:paraId="0ED2AC77" w14:textId="77777777" w:rsidR="004D7D78" w:rsidRPr="003B3813" w:rsidRDefault="004D7D78" w:rsidP="004D7D78">
            <w:pPr>
              <w:ind w:left="850"/>
              <w:rPr>
                <w:rFonts w:ascii="Arial" w:hAnsi="Arial" w:cs="Arial"/>
                <w:b/>
                <w:i/>
              </w:rPr>
            </w:pPr>
            <w:r w:rsidRPr="003B3813">
              <w:rPr>
                <w:rFonts w:ascii="Arial" w:hAnsi="Arial" w:cs="Arial"/>
                <w:b/>
                <w:i/>
              </w:rPr>
              <w:t xml:space="preserve">Urządzenia z pozycji </w:t>
            </w:r>
            <w:r w:rsidR="008009D9" w:rsidRPr="003B3813">
              <w:fldChar w:fldCharType="begin"/>
            </w:r>
            <w:r w:rsidR="008009D9" w:rsidRPr="003B3813">
              <w:instrText xml:space="preserve"> REF _Ref519685401 \r \h  \* MERGEFORMAT </w:instrText>
            </w:r>
            <w:r w:rsidR="008009D9" w:rsidRPr="003B3813">
              <w:fldChar w:fldCharType="separate"/>
            </w:r>
            <w:r w:rsidR="009130A8" w:rsidRPr="003B3813">
              <w:rPr>
                <w:rFonts w:ascii="Arial" w:hAnsi="Arial" w:cs="Arial"/>
                <w:b/>
                <w:i/>
              </w:rPr>
              <w:t>4.9</w:t>
            </w:r>
            <w:r w:rsidR="008009D9" w:rsidRPr="003B3813">
              <w:fldChar w:fldCharType="end"/>
            </w:r>
            <w:r w:rsidRPr="003B3813">
              <w:rPr>
                <w:rFonts w:ascii="Arial" w:hAnsi="Arial" w:cs="Arial"/>
                <w:b/>
                <w:i/>
              </w:rPr>
              <w:t xml:space="preserve"> muszą działać co najmniej 1 godzinę</w:t>
            </w:r>
          </w:p>
          <w:p w14:paraId="432F181D" w14:textId="77777777" w:rsidR="004D7D78" w:rsidRPr="003B3813" w:rsidRDefault="004D7D78" w:rsidP="004D7D78">
            <w:pPr>
              <w:ind w:left="850"/>
              <w:rPr>
                <w:rFonts w:ascii="Arial" w:hAnsi="Arial" w:cs="Arial"/>
                <w:b/>
                <w:i/>
              </w:rPr>
            </w:pPr>
          </w:p>
          <w:p w14:paraId="00BCE3EF" w14:textId="77777777" w:rsidR="004D7D78" w:rsidRPr="003B3813" w:rsidRDefault="004D7D78" w:rsidP="004D7D78">
            <w:pPr>
              <w:pStyle w:val="Akapitzlist"/>
              <w:numPr>
                <w:ilvl w:val="0"/>
                <w:numId w:val="34"/>
              </w:numPr>
              <w:spacing w:after="200" w:line="276" w:lineRule="auto"/>
              <w:ind w:left="850"/>
              <w:rPr>
                <w:rFonts w:ascii="Arial" w:hAnsi="Arial" w:cs="Arial"/>
              </w:rPr>
            </w:pPr>
            <w:r w:rsidRPr="003B3813">
              <w:rPr>
                <w:rFonts w:ascii="Arial" w:hAnsi="Arial" w:cs="Arial"/>
              </w:rPr>
              <w:t>Pozostałe urządzenia powinny być wyłączone</w:t>
            </w:r>
          </w:p>
          <w:p w14:paraId="698101AB" w14:textId="77777777" w:rsidR="004D7D78" w:rsidRPr="003B3813" w:rsidRDefault="004D7D78" w:rsidP="004D7D78">
            <w:pPr>
              <w:pStyle w:val="Akapitzlist"/>
              <w:ind w:left="850"/>
              <w:rPr>
                <w:rFonts w:ascii="Arial" w:hAnsi="Arial" w:cs="Arial"/>
              </w:rPr>
            </w:pPr>
          </w:p>
          <w:p w14:paraId="1529DFA8" w14:textId="77777777" w:rsidR="004D7D78" w:rsidRPr="003B3813" w:rsidRDefault="004D7D78" w:rsidP="004D7D78">
            <w:pPr>
              <w:pStyle w:val="Akapitzlist"/>
              <w:ind w:left="850"/>
              <w:rPr>
                <w:rFonts w:ascii="Arial" w:hAnsi="Arial" w:cs="Arial"/>
              </w:rPr>
            </w:pPr>
          </w:p>
          <w:p w14:paraId="0275E981" w14:textId="61D83708" w:rsidR="004D7D78" w:rsidRPr="003B3813" w:rsidRDefault="004D7D78" w:rsidP="004D7D78">
            <w:pPr>
              <w:pStyle w:val="Akapitzlist"/>
              <w:numPr>
                <w:ilvl w:val="0"/>
                <w:numId w:val="33"/>
              </w:numPr>
              <w:spacing w:after="200" w:line="276" w:lineRule="auto"/>
              <w:ind w:left="850"/>
              <w:rPr>
                <w:rFonts w:ascii="Arial" w:hAnsi="Arial" w:cs="Arial"/>
                <w:b/>
              </w:rPr>
            </w:pPr>
            <w:bookmarkStart w:id="71" w:name="_Ref519687592"/>
            <w:r w:rsidRPr="003B3813">
              <w:rPr>
                <w:rFonts w:ascii="Arial" w:hAnsi="Arial" w:cs="Arial"/>
                <w:b/>
              </w:rPr>
              <w:t>„Parkowanie poza terenem zajezdni”</w:t>
            </w:r>
            <w:bookmarkEnd w:id="71"/>
            <w:r w:rsidRPr="003B3813">
              <w:rPr>
                <w:rFonts w:ascii="Arial" w:hAnsi="Arial" w:cs="Arial"/>
                <w:b/>
              </w:rPr>
              <w:t xml:space="preserve"> </w:t>
            </w:r>
            <w:r w:rsidRPr="003B3813">
              <w:rPr>
                <w:rFonts w:ascii="Arial" w:hAnsi="Arial" w:cs="Arial"/>
              </w:rPr>
              <w:t xml:space="preserve">oraz </w:t>
            </w:r>
            <w:r w:rsidRPr="003B3813">
              <w:rPr>
                <w:rFonts w:ascii="Arial" w:hAnsi="Arial" w:cs="Arial"/>
                <w:b/>
              </w:rPr>
              <w:t xml:space="preserve">„Wagon na terenie zajezdni” </w:t>
            </w:r>
            <w:r w:rsidRPr="003B3813">
              <w:rPr>
                <w:rFonts w:ascii="Arial" w:hAnsi="Arial" w:cs="Arial"/>
              </w:rPr>
              <w:t>(</w:t>
            </w:r>
            <w:r w:rsidR="00A26091" w:rsidRPr="003B3813">
              <w:rPr>
                <w:rFonts w:ascii="Arial" w:hAnsi="Arial" w:cs="Arial"/>
              </w:rPr>
              <w:t>po wy</w:t>
            </w:r>
            <w:r w:rsidRPr="003B3813">
              <w:rPr>
                <w:rFonts w:ascii="Arial" w:hAnsi="Arial" w:cs="Arial"/>
              </w:rPr>
              <w:t>konani</w:t>
            </w:r>
            <w:r w:rsidR="00A26091" w:rsidRPr="003B3813">
              <w:rPr>
                <w:rFonts w:ascii="Arial" w:hAnsi="Arial" w:cs="Arial"/>
              </w:rPr>
              <w:t>u</w:t>
            </w:r>
            <w:r w:rsidRPr="003B3813">
              <w:rPr>
                <w:rFonts w:ascii="Arial" w:hAnsi="Arial" w:cs="Arial"/>
              </w:rPr>
              <w:t xml:space="preserve"> OC i zaparkowaniem na docelowym miejscu) - </w:t>
            </w:r>
            <w:r w:rsidRPr="003B3813">
              <w:rPr>
                <w:rFonts w:ascii="Arial" w:hAnsi="Arial" w:cs="Arial"/>
                <w:b/>
                <w:i/>
              </w:rPr>
              <w:t>tryb włączany przez obsługę.</w:t>
            </w:r>
          </w:p>
          <w:p w14:paraId="008BB98E" w14:textId="77777777" w:rsidR="004D7D78" w:rsidRPr="003B3813" w:rsidRDefault="004D7D78" w:rsidP="004D7D78">
            <w:pPr>
              <w:spacing w:after="200"/>
              <w:ind w:left="490"/>
              <w:rPr>
                <w:rFonts w:ascii="Arial" w:hAnsi="Arial" w:cs="Arial"/>
                <w:b/>
              </w:rPr>
            </w:pPr>
          </w:p>
          <w:p w14:paraId="0B5A3F34" w14:textId="77777777" w:rsidR="004D7D78" w:rsidRPr="003B3813" w:rsidRDefault="004D7D78" w:rsidP="004D7D78">
            <w:pPr>
              <w:pStyle w:val="Akapitzlist"/>
              <w:numPr>
                <w:ilvl w:val="0"/>
                <w:numId w:val="35"/>
              </w:numPr>
              <w:spacing w:after="200" w:line="276" w:lineRule="auto"/>
              <w:ind w:left="850"/>
              <w:rPr>
                <w:rFonts w:ascii="Arial" w:hAnsi="Arial" w:cs="Arial"/>
              </w:rPr>
            </w:pPr>
            <w:r w:rsidRPr="003B3813">
              <w:rPr>
                <w:rFonts w:ascii="Arial" w:hAnsi="Arial" w:cs="Arial"/>
              </w:rPr>
              <w:t>Wagon zahamowany hamulcem postojowym</w:t>
            </w:r>
            <w:r w:rsidR="004970C6" w:rsidRPr="003B3813">
              <w:rPr>
                <w:rFonts w:ascii="Arial" w:hAnsi="Arial" w:cs="Arial"/>
              </w:rPr>
              <w:t>,</w:t>
            </w:r>
          </w:p>
          <w:p w14:paraId="2037645C" w14:textId="77777777" w:rsidR="004D7D78" w:rsidRPr="003B3813" w:rsidRDefault="004D7D78" w:rsidP="004D7D78">
            <w:pPr>
              <w:pStyle w:val="Akapitzlist"/>
              <w:numPr>
                <w:ilvl w:val="0"/>
                <w:numId w:val="35"/>
              </w:numPr>
              <w:spacing w:after="200" w:line="276" w:lineRule="auto"/>
              <w:ind w:left="850"/>
              <w:rPr>
                <w:rFonts w:ascii="Arial" w:hAnsi="Arial" w:cs="Arial"/>
              </w:rPr>
            </w:pPr>
            <w:r w:rsidRPr="003B3813">
              <w:rPr>
                <w:rFonts w:ascii="Arial" w:hAnsi="Arial" w:cs="Arial"/>
              </w:rPr>
              <w:t>Odbierak prądu opuszczony (</w:t>
            </w:r>
            <w:r w:rsidRPr="003B3813">
              <w:rPr>
                <w:rFonts w:ascii="Arial" w:hAnsi="Arial" w:cs="Arial"/>
                <w:b/>
              </w:rPr>
              <w:t>podniesiony przy włączonym „wstępnym podgrzewaniu” oraz w razie spadku napięcia baterii</w:t>
            </w:r>
            <w:r w:rsidRPr="003B3813">
              <w:rPr>
                <w:rFonts w:ascii="Arial" w:hAnsi="Arial" w:cs="Arial"/>
              </w:rPr>
              <w:t>)</w:t>
            </w:r>
            <w:r w:rsidR="004970C6" w:rsidRPr="003B3813">
              <w:rPr>
                <w:rFonts w:ascii="Arial" w:hAnsi="Arial" w:cs="Arial"/>
              </w:rPr>
              <w:t>,</w:t>
            </w:r>
          </w:p>
          <w:p w14:paraId="0811E62A" w14:textId="77777777" w:rsidR="004D7D78" w:rsidRPr="003B3813" w:rsidRDefault="004D7D78" w:rsidP="004D7D78">
            <w:pPr>
              <w:pStyle w:val="Akapitzlist"/>
              <w:numPr>
                <w:ilvl w:val="0"/>
                <w:numId w:val="35"/>
              </w:numPr>
              <w:spacing w:after="200" w:line="276" w:lineRule="auto"/>
              <w:ind w:left="850"/>
              <w:rPr>
                <w:rFonts w:ascii="Arial" w:hAnsi="Arial" w:cs="Arial"/>
              </w:rPr>
            </w:pPr>
            <w:r w:rsidRPr="003B3813">
              <w:rPr>
                <w:rFonts w:ascii="Arial" w:hAnsi="Arial" w:cs="Arial"/>
              </w:rPr>
              <w:t>Wagon zabezpieczony przed uruchomieniem oraz zmianą stanu urządzeń przez osoby postronne,</w:t>
            </w:r>
          </w:p>
          <w:p w14:paraId="31B77C8D" w14:textId="77777777" w:rsidR="004D7D78" w:rsidRPr="003B3813" w:rsidRDefault="004D7D78" w:rsidP="004D7D78">
            <w:pPr>
              <w:pStyle w:val="Akapitzlist"/>
              <w:numPr>
                <w:ilvl w:val="0"/>
                <w:numId w:val="35"/>
              </w:numPr>
              <w:spacing w:after="200" w:line="276" w:lineRule="auto"/>
              <w:ind w:left="850"/>
              <w:rPr>
                <w:rFonts w:ascii="Arial" w:hAnsi="Arial" w:cs="Arial"/>
              </w:rPr>
            </w:pPr>
            <w:r w:rsidRPr="003B3813">
              <w:rPr>
                <w:rFonts w:ascii="Arial" w:hAnsi="Arial" w:cs="Arial"/>
              </w:rPr>
              <w:t>Wymagane działanie:</w:t>
            </w:r>
          </w:p>
          <w:p w14:paraId="6731F5E7" w14:textId="77777777" w:rsidR="004D7D78" w:rsidRPr="003B3813" w:rsidRDefault="004D7D78" w:rsidP="004D7D78">
            <w:pPr>
              <w:pStyle w:val="Akapitzlist"/>
              <w:numPr>
                <w:ilvl w:val="1"/>
                <w:numId w:val="35"/>
              </w:numPr>
              <w:spacing w:after="200" w:line="276" w:lineRule="auto"/>
              <w:ind w:left="1456" w:hanging="567"/>
              <w:rPr>
                <w:rFonts w:ascii="Arial" w:hAnsi="Arial" w:cs="Arial"/>
              </w:rPr>
            </w:pPr>
            <w:r w:rsidRPr="003B3813">
              <w:rPr>
                <w:rFonts w:ascii="Arial" w:hAnsi="Arial" w:cs="Arial"/>
              </w:rPr>
              <w:t>Zewnętrzne oświetlenie pozycyjne lub postojowe,</w:t>
            </w:r>
          </w:p>
          <w:p w14:paraId="02B3801B" w14:textId="77777777" w:rsidR="004D7D78" w:rsidRPr="003B3813" w:rsidRDefault="004D7D78" w:rsidP="004D7D78">
            <w:pPr>
              <w:pStyle w:val="Akapitzlist"/>
              <w:numPr>
                <w:ilvl w:val="1"/>
                <w:numId w:val="35"/>
              </w:numPr>
              <w:spacing w:line="276" w:lineRule="auto"/>
              <w:ind w:left="1456" w:hanging="567"/>
              <w:rPr>
                <w:rFonts w:ascii="Arial" w:hAnsi="Arial" w:cs="Arial"/>
              </w:rPr>
            </w:pPr>
            <w:r w:rsidRPr="003B3813">
              <w:rPr>
                <w:rFonts w:ascii="Arial" w:hAnsi="Arial" w:cs="Arial"/>
              </w:rPr>
              <w:t>Monitoring wideo w trybie czuwania, uruchamiany przez czujniki ruchu w wagonie,</w:t>
            </w:r>
          </w:p>
          <w:p w14:paraId="3B462F7A" w14:textId="77777777" w:rsidR="004D7D78" w:rsidRPr="003B3813" w:rsidRDefault="004D7D78" w:rsidP="004D7D78">
            <w:pPr>
              <w:pStyle w:val="Akapitzlist"/>
              <w:numPr>
                <w:ilvl w:val="1"/>
                <w:numId w:val="35"/>
              </w:numPr>
              <w:spacing w:after="200" w:line="276" w:lineRule="auto"/>
              <w:ind w:left="1456" w:hanging="567"/>
              <w:rPr>
                <w:rFonts w:ascii="Arial" w:hAnsi="Arial" w:cs="Arial"/>
              </w:rPr>
            </w:pPr>
            <w:r w:rsidRPr="003B3813">
              <w:rPr>
                <w:rFonts w:ascii="Arial" w:hAnsi="Arial" w:cs="Arial"/>
              </w:rPr>
              <w:t>Rejestrator zdarzeń,</w:t>
            </w:r>
          </w:p>
          <w:p w14:paraId="0E98207C" w14:textId="77777777" w:rsidR="004D7D78" w:rsidRPr="003B3813" w:rsidRDefault="004D7D78" w:rsidP="004D7D78">
            <w:pPr>
              <w:pStyle w:val="Akapitzlist"/>
              <w:numPr>
                <w:ilvl w:val="1"/>
                <w:numId w:val="35"/>
              </w:numPr>
              <w:spacing w:after="200" w:line="276" w:lineRule="auto"/>
              <w:ind w:left="1456" w:hanging="567"/>
              <w:rPr>
                <w:rFonts w:ascii="Arial" w:hAnsi="Arial" w:cs="Arial"/>
              </w:rPr>
            </w:pPr>
            <w:r w:rsidRPr="003B3813">
              <w:rPr>
                <w:rFonts w:ascii="Arial" w:hAnsi="Arial" w:cs="Arial"/>
              </w:rPr>
              <w:t>Komputer systemu TTSS z lokalizacją (dopuszczalne wyłączenie po 30 minutach od wylogowania prowadzącego)</w:t>
            </w:r>
            <w:r w:rsidR="004970C6" w:rsidRPr="003B3813">
              <w:rPr>
                <w:rFonts w:ascii="Arial" w:hAnsi="Arial" w:cs="Arial"/>
              </w:rPr>
              <w:t>,</w:t>
            </w:r>
          </w:p>
          <w:p w14:paraId="7D22F243" w14:textId="77777777" w:rsidR="004D7D78" w:rsidRPr="003B3813" w:rsidRDefault="004D7D78" w:rsidP="004D7D78">
            <w:pPr>
              <w:pStyle w:val="Akapitzlist"/>
              <w:numPr>
                <w:ilvl w:val="1"/>
                <w:numId w:val="35"/>
              </w:numPr>
              <w:spacing w:after="200" w:line="276" w:lineRule="auto"/>
              <w:ind w:left="1456" w:hanging="567"/>
              <w:rPr>
                <w:rFonts w:ascii="Arial" w:hAnsi="Arial" w:cs="Arial"/>
              </w:rPr>
            </w:pPr>
            <w:r w:rsidRPr="003B3813">
              <w:rPr>
                <w:rFonts w:ascii="Arial" w:hAnsi="Arial" w:cs="Arial"/>
              </w:rPr>
              <w:t>Lusterka złożone</w:t>
            </w:r>
            <w:r w:rsidR="004970C6" w:rsidRPr="003B3813">
              <w:rPr>
                <w:rFonts w:ascii="Arial" w:hAnsi="Arial" w:cs="Arial"/>
              </w:rPr>
              <w:t>,</w:t>
            </w:r>
          </w:p>
          <w:p w14:paraId="40B4DD8A" w14:textId="77777777" w:rsidR="004D7D78" w:rsidRPr="003B3813" w:rsidRDefault="004D7D78" w:rsidP="004D7D78">
            <w:pPr>
              <w:pStyle w:val="Akapitzlist"/>
              <w:numPr>
                <w:ilvl w:val="1"/>
                <w:numId w:val="35"/>
              </w:numPr>
              <w:spacing w:after="200" w:line="276" w:lineRule="auto"/>
              <w:ind w:left="1456" w:hanging="567"/>
              <w:rPr>
                <w:rFonts w:ascii="Arial" w:hAnsi="Arial" w:cs="Arial"/>
              </w:rPr>
            </w:pPr>
            <w:r w:rsidRPr="003B3813">
              <w:rPr>
                <w:rFonts w:ascii="Arial" w:hAnsi="Arial" w:cs="Arial"/>
              </w:rPr>
              <w:t>Drzwi zamknięte – sterowanie drzwi wyłączone za wyjątkiem funkcjonalności drzwi dla prowadzącego,</w:t>
            </w:r>
          </w:p>
          <w:p w14:paraId="75A3D1DE" w14:textId="77777777" w:rsidR="004D7D78" w:rsidRPr="003B3813" w:rsidRDefault="004D7D78" w:rsidP="004D7D78">
            <w:pPr>
              <w:pStyle w:val="Akapitzlist"/>
              <w:numPr>
                <w:ilvl w:val="1"/>
                <w:numId w:val="35"/>
              </w:numPr>
              <w:spacing w:after="200" w:line="276" w:lineRule="auto"/>
              <w:ind w:left="1456" w:hanging="567"/>
              <w:rPr>
                <w:rFonts w:ascii="Arial" w:hAnsi="Arial" w:cs="Arial"/>
              </w:rPr>
            </w:pPr>
            <w:bookmarkStart w:id="72" w:name="_Ref519685557"/>
            <w:r w:rsidRPr="003B3813">
              <w:rPr>
                <w:rFonts w:ascii="Arial" w:hAnsi="Arial" w:cs="Arial"/>
              </w:rPr>
              <w:t>Możliwość włączenia „wstępnego podgrzewania” (preheating)</w:t>
            </w:r>
            <w:bookmarkEnd w:id="72"/>
            <w:r w:rsidR="004970C6" w:rsidRPr="003B3813">
              <w:rPr>
                <w:rFonts w:ascii="Arial" w:hAnsi="Arial" w:cs="Arial"/>
              </w:rPr>
              <w:t>.</w:t>
            </w:r>
          </w:p>
          <w:p w14:paraId="28B73094" w14:textId="77777777" w:rsidR="004D7D78" w:rsidRPr="003B3813" w:rsidRDefault="004D7D78" w:rsidP="00ED674F">
            <w:pPr>
              <w:pStyle w:val="Akapitzlist"/>
              <w:numPr>
                <w:ilvl w:val="0"/>
                <w:numId w:val="35"/>
              </w:numPr>
              <w:spacing w:after="200" w:line="276" w:lineRule="auto"/>
              <w:ind w:left="740" w:hanging="284"/>
              <w:rPr>
                <w:rFonts w:ascii="Arial" w:hAnsi="Arial" w:cs="Arial"/>
              </w:rPr>
            </w:pPr>
            <w:r w:rsidRPr="003B3813">
              <w:rPr>
                <w:rFonts w:ascii="Arial" w:hAnsi="Arial" w:cs="Arial"/>
              </w:rPr>
              <w:t>Dopuszczone działanie:</w:t>
            </w:r>
          </w:p>
          <w:p w14:paraId="16CF6C38" w14:textId="77777777" w:rsidR="004D7D78" w:rsidRPr="003B3813" w:rsidRDefault="004D7D78" w:rsidP="004D7D78">
            <w:pPr>
              <w:pStyle w:val="Akapitzlist"/>
              <w:numPr>
                <w:ilvl w:val="1"/>
                <w:numId w:val="35"/>
              </w:numPr>
              <w:spacing w:after="200" w:line="276" w:lineRule="auto"/>
              <w:ind w:left="1456" w:hanging="567"/>
              <w:rPr>
                <w:rFonts w:ascii="Arial" w:hAnsi="Arial" w:cs="Arial"/>
              </w:rPr>
            </w:pPr>
            <w:r w:rsidRPr="003B3813">
              <w:rPr>
                <w:rFonts w:ascii="Arial" w:hAnsi="Arial" w:cs="Arial"/>
              </w:rPr>
              <w:t xml:space="preserve">Przetwornice ładowania baterii, (jeżeli odbierak prądu jest podniesiony z powodu </w:t>
            </w:r>
            <w:r w:rsidR="008009D9" w:rsidRPr="003B3813">
              <w:fldChar w:fldCharType="begin"/>
            </w:r>
            <w:r w:rsidR="008009D9" w:rsidRPr="003B3813">
              <w:instrText xml:space="preserve"> REF _Ref519685557 \r \h  \* MERGEFORMAT </w:instrText>
            </w:r>
            <w:r w:rsidR="008009D9" w:rsidRPr="003B3813">
              <w:fldChar w:fldCharType="separate"/>
            </w:r>
            <w:r w:rsidR="009130A8" w:rsidRPr="003B3813">
              <w:rPr>
                <w:rFonts w:ascii="Arial" w:hAnsi="Arial" w:cs="Arial"/>
              </w:rPr>
              <w:t>4.7</w:t>
            </w:r>
            <w:r w:rsidR="008009D9" w:rsidRPr="003B3813">
              <w:fldChar w:fldCharType="end"/>
            </w:r>
            <w:r w:rsidRPr="003B3813">
              <w:rPr>
                <w:rFonts w:ascii="Arial" w:hAnsi="Arial" w:cs="Arial"/>
              </w:rPr>
              <w:t xml:space="preserve"> lub rozładowania baterii),</w:t>
            </w:r>
          </w:p>
          <w:p w14:paraId="2E775AA4" w14:textId="77777777" w:rsidR="004D7D78" w:rsidRPr="003B3813" w:rsidRDefault="004D7D78" w:rsidP="004D7D78">
            <w:pPr>
              <w:pStyle w:val="Akapitzlist"/>
              <w:numPr>
                <w:ilvl w:val="1"/>
                <w:numId w:val="35"/>
              </w:numPr>
              <w:spacing w:after="200" w:line="276" w:lineRule="auto"/>
              <w:ind w:left="1456" w:hanging="567"/>
              <w:rPr>
                <w:rFonts w:ascii="Arial" w:hAnsi="Arial" w:cs="Arial"/>
              </w:rPr>
            </w:pPr>
            <w:r w:rsidRPr="003B3813">
              <w:rPr>
                <w:rFonts w:ascii="Arial" w:hAnsi="Arial" w:cs="Arial"/>
              </w:rPr>
              <w:t>Radiotelefon.</w:t>
            </w:r>
          </w:p>
          <w:p w14:paraId="33DD0531" w14:textId="77777777" w:rsidR="004D7D78" w:rsidRPr="003B3813" w:rsidRDefault="004D7D78" w:rsidP="004D7D78">
            <w:pPr>
              <w:pStyle w:val="Akapitzlist"/>
              <w:numPr>
                <w:ilvl w:val="0"/>
                <w:numId w:val="35"/>
              </w:numPr>
              <w:spacing w:after="240" w:line="360" w:lineRule="auto"/>
              <w:ind w:left="850"/>
              <w:rPr>
                <w:rFonts w:ascii="Arial" w:hAnsi="Arial" w:cs="Arial"/>
              </w:rPr>
            </w:pPr>
            <w:r w:rsidRPr="003B3813">
              <w:rPr>
                <w:rFonts w:ascii="Arial" w:hAnsi="Arial" w:cs="Arial"/>
              </w:rPr>
              <w:t>Pozostałe urządzenia muszą być wyłączone.</w:t>
            </w:r>
          </w:p>
          <w:p w14:paraId="411D0ACF" w14:textId="77777777" w:rsidR="004D7D78" w:rsidRPr="003B3813" w:rsidRDefault="004D7D78" w:rsidP="004D7D78">
            <w:pPr>
              <w:pStyle w:val="Akapitzlist"/>
              <w:ind w:left="850"/>
              <w:jc w:val="both"/>
              <w:rPr>
                <w:rFonts w:ascii="Arial" w:hAnsi="Arial" w:cs="Arial"/>
                <w:b/>
                <w:i/>
              </w:rPr>
            </w:pPr>
            <w:r w:rsidRPr="003B3813">
              <w:rPr>
                <w:rFonts w:ascii="Arial" w:hAnsi="Arial" w:cs="Arial"/>
                <w:b/>
                <w:i/>
              </w:rPr>
              <w:t xml:space="preserve">Wymaga się działania ww. urządzeń przez 6 godzin- jeżeli po upływie tego czasu, napięcie baterii spadnie poniżej progu umożliwiającego uruchomienie wagonu, </w:t>
            </w:r>
            <w:r w:rsidRPr="003B3813">
              <w:rPr>
                <w:rFonts w:ascii="Arial" w:hAnsi="Arial" w:cs="Arial"/>
                <w:b/>
                <w:i/>
              </w:rPr>
              <w:lastRenderedPageBreak/>
              <w:t>powinno nastąpić samoczynne podniesienie odbieraka prądu i uruchomienie ładowania baterii</w:t>
            </w:r>
          </w:p>
          <w:p w14:paraId="12347128" w14:textId="77777777" w:rsidR="004D7D78" w:rsidRPr="003B3813" w:rsidRDefault="004D7D78" w:rsidP="004D7D78">
            <w:pPr>
              <w:pStyle w:val="Akapitzlist"/>
              <w:ind w:left="850"/>
              <w:rPr>
                <w:rFonts w:ascii="Arial" w:hAnsi="Arial" w:cs="Arial"/>
                <w:b/>
                <w:i/>
              </w:rPr>
            </w:pPr>
          </w:p>
          <w:p w14:paraId="00E5C9BA" w14:textId="77777777" w:rsidR="004D7D78" w:rsidRPr="003B3813" w:rsidRDefault="004D7D78" w:rsidP="004D7D78">
            <w:pPr>
              <w:pStyle w:val="Akapitzlist"/>
              <w:ind w:left="850"/>
              <w:rPr>
                <w:rFonts w:ascii="Arial" w:hAnsi="Arial" w:cs="Arial"/>
                <w:b/>
                <w:i/>
              </w:rPr>
            </w:pPr>
          </w:p>
          <w:p w14:paraId="0A788EE9" w14:textId="77777777" w:rsidR="004D7D78" w:rsidRPr="003B3813" w:rsidRDefault="004D7D78" w:rsidP="004D7D78">
            <w:pPr>
              <w:pStyle w:val="Akapitzlist"/>
              <w:numPr>
                <w:ilvl w:val="0"/>
                <w:numId w:val="33"/>
              </w:numPr>
              <w:spacing w:after="200" w:line="276" w:lineRule="auto"/>
              <w:ind w:left="850"/>
              <w:rPr>
                <w:rFonts w:ascii="Arial" w:hAnsi="Arial" w:cs="Arial"/>
                <w:b/>
              </w:rPr>
            </w:pPr>
            <w:bookmarkStart w:id="73" w:name="_Ref519687221"/>
            <w:r w:rsidRPr="003B3813">
              <w:rPr>
                <w:rFonts w:ascii="Arial" w:hAnsi="Arial" w:cs="Arial"/>
                <w:b/>
              </w:rPr>
              <w:t>„Parkowanie – zajezdnia”</w:t>
            </w:r>
            <w:bookmarkEnd w:id="73"/>
            <w:r w:rsidRPr="003B3813">
              <w:rPr>
                <w:rFonts w:ascii="Arial" w:hAnsi="Arial" w:cs="Arial"/>
                <w:b/>
              </w:rPr>
              <w:t xml:space="preserve"> </w:t>
            </w:r>
            <w:r w:rsidRPr="003B3813">
              <w:rPr>
                <w:rFonts w:ascii="Arial" w:hAnsi="Arial" w:cs="Arial"/>
              </w:rPr>
              <w:t xml:space="preserve">- </w:t>
            </w:r>
            <w:r w:rsidRPr="003B3813">
              <w:rPr>
                <w:rFonts w:ascii="Arial" w:hAnsi="Arial" w:cs="Arial"/>
                <w:b/>
                <w:i/>
              </w:rPr>
              <w:t>tryb włączany przez obsługę.</w:t>
            </w:r>
          </w:p>
          <w:p w14:paraId="4E0F25CF" w14:textId="77777777" w:rsidR="004D7D78" w:rsidRPr="003B3813" w:rsidRDefault="004D7D78" w:rsidP="004D7D78">
            <w:pPr>
              <w:pStyle w:val="Akapitzlist"/>
              <w:numPr>
                <w:ilvl w:val="0"/>
                <w:numId w:val="36"/>
              </w:numPr>
              <w:spacing w:after="200" w:line="276" w:lineRule="auto"/>
              <w:ind w:left="850"/>
              <w:jc w:val="both"/>
              <w:rPr>
                <w:rFonts w:ascii="Arial" w:hAnsi="Arial" w:cs="Arial"/>
              </w:rPr>
            </w:pPr>
            <w:r w:rsidRPr="003B3813">
              <w:rPr>
                <w:rFonts w:ascii="Arial" w:hAnsi="Arial" w:cs="Arial"/>
              </w:rPr>
              <w:t>Wagon zahamowany hamulcem postojowym</w:t>
            </w:r>
            <w:r w:rsidR="004970C6" w:rsidRPr="003B3813">
              <w:rPr>
                <w:rFonts w:ascii="Arial" w:hAnsi="Arial" w:cs="Arial"/>
              </w:rPr>
              <w:t>,</w:t>
            </w:r>
          </w:p>
          <w:p w14:paraId="362A5F23" w14:textId="77777777" w:rsidR="004D7D78" w:rsidRPr="003B3813" w:rsidRDefault="004D7D78" w:rsidP="004D7D78">
            <w:pPr>
              <w:pStyle w:val="Akapitzlist"/>
              <w:numPr>
                <w:ilvl w:val="0"/>
                <w:numId w:val="36"/>
              </w:numPr>
              <w:spacing w:after="200" w:line="276" w:lineRule="auto"/>
              <w:ind w:left="850"/>
              <w:jc w:val="both"/>
              <w:rPr>
                <w:rFonts w:ascii="Arial" w:hAnsi="Arial" w:cs="Arial"/>
              </w:rPr>
            </w:pPr>
            <w:r w:rsidRPr="003B3813">
              <w:rPr>
                <w:rFonts w:ascii="Arial" w:hAnsi="Arial" w:cs="Arial"/>
              </w:rPr>
              <w:t>Odbierak prądu opuszczony (</w:t>
            </w:r>
            <w:r w:rsidRPr="003B3813">
              <w:rPr>
                <w:rFonts w:ascii="Arial" w:hAnsi="Arial" w:cs="Arial"/>
                <w:b/>
              </w:rPr>
              <w:t>podniesiony przy włączonym „wstępnym podgrzewaniu” oraz w razie spadku napięcia baterii</w:t>
            </w:r>
            <w:r w:rsidRPr="003B3813">
              <w:rPr>
                <w:rFonts w:ascii="Arial" w:hAnsi="Arial" w:cs="Arial"/>
              </w:rPr>
              <w:t>)</w:t>
            </w:r>
            <w:r w:rsidR="004970C6" w:rsidRPr="003B3813">
              <w:rPr>
                <w:rFonts w:ascii="Arial" w:hAnsi="Arial" w:cs="Arial"/>
              </w:rPr>
              <w:t>,</w:t>
            </w:r>
          </w:p>
          <w:p w14:paraId="12909749" w14:textId="77777777" w:rsidR="004D7D78" w:rsidRPr="003B3813" w:rsidRDefault="004D7D78" w:rsidP="004D7D78">
            <w:pPr>
              <w:pStyle w:val="Akapitzlist"/>
              <w:numPr>
                <w:ilvl w:val="0"/>
                <w:numId w:val="36"/>
              </w:numPr>
              <w:spacing w:after="200" w:line="276" w:lineRule="auto"/>
              <w:ind w:left="850"/>
              <w:jc w:val="both"/>
              <w:rPr>
                <w:rFonts w:ascii="Arial" w:hAnsi="Arial" w:cs="Arial"/>
              </w:rPr>
            </w:pPr>
            <w:r w:rsidRPr="003B3813">
              <w:rPr>
                <w:rFonts w:ascii="Arial" w:hAnsi="Arial" w:cs="Arial"/>
              </w:rPr>
              <w:t>Wagon zabezpieczony przed uruchomieniem oraz zmianą stanu urządzeń przez osoby postronne,</w:t>
            </w:r>
          </w:p>
          <w:p w14:paraId="50088FA1" w14:textId="77777777" w:rsidR="004D7D78" w:rsidRPr="003B3813" w:rsidRDefault="004D7D78" w:rsidP="004D7D78">
            <w:pPr>
              <w:pStyle w:val="Akapitzlist"/>
              <w:numPr>
                <w:ilvl w:val="0"/>
                <w:numId w:val="36"/>
              </w:numPr>
              <w:spacing w:after="200" w:line="276" w:lineRule="auto"/>
              <w:ind w:left="850"/>
              <w:jc w:val="both"/>
              <w:rPr>
                <w:rFonts w:ascii="Arial" w:hAnsi="Arial" w:cs="Arial"/>
              </w:rPr>
            </w:pPr>
            <w:r w:rsidRPr="003B3813">
              <w:rPr>
                <w:rFonts w:ascii="Arial" w:hAnsi="Arial" w:cs="Arial"/>
              </w:rPr>
              <w:t>Wymagane działanie:</w:t>
            </w:r>
          </w:p>
          <w:p w14:paraId="737AF198" w14:textId="77777777" w:rsidR="004D7D78" w:rsidRPr="003B3813" w:rsidRDefault="004D7D78" w:rsidP="004D7D78">
            <w:pPr>
              <w:pStyle w:val="Akapitzlist"/>
              <w:numPr>
                <w:ilvl w:val="1"/>
                <w:numId w:val="36"/>
              </w:numPr>
              <w:spacing w:after="200" w:line="276" w:lineRule="auto"/>
              <w:ind w:left="1456" w:hanging="567"/>
              <w:jc w:val="both"/>
              <w:rPr>
                <w:rFonts w:ascii="Arial" w:hAnsi="Arial" w:cs="Arial"/>
              </w:rPr>
            </w:pPr>
            <w:bookmarkStart w:id="74" w:name="_Ref520102520"/>
            <w:r w:rsidRPr="003B3813">
              <w:rPr>
                <w:rFonts w:ascii="Arial" w:hAnsi="Arial" w:cs="Arial"/>
              </w:rPr>
              <w:t>Komputer systemu TTSS w zakresie umożliwiającym komunikację Wi-Fi z</w:t>
            </w:r>
            <w:r w:rsidR="00C20FD2" w:rsidRPr="003B3813">
              <w:rPr>
                <w:rFonts w:ascii="Arial" w:hAnsi="Arial" w:cs="Arial"/>
              </w:rPr>
              <w:t> </w:t>
            </w:r>
            <w:r w:rsidRPr="003B3813">
              <w:rPr>
                <w:rFonts w:ascii="Arial" w:hAnsi="Arial" w:cs="Arial"/>
              </w:rPr>
              <w:t>serwerem systemu,</w:t>
            </w:r>
            <w:bookmarkEnd w:id="74"/>
          </w:p>
          <w:p w14:paraId="4E9359D1" w14:textId="77777777" w:rsidR="004D7D78" w:rsidRPr="003B3813" w:rsidRDefault="004D7D78" w:rsidP="004D7D78">
            <w:pPr>
              <w:pStyle w:val="Akapitzlist"/>
              <w:numPr>
                <w:ilvl w:val="1"/>
                <w:numId w:val="36"/>
              </w:numPr>
              <w:spacing w:after="200" w:line="276" w:lineRule="auto"/>
              <w:ind w:left="1456" w:hanging="567"/>
              <w:jc w:val="both"/>
              <w:rPr>
                <w:rFonts w:ascii="Arial" w:hAnsi="Arial" w:cs="Arial"/>
              </w:rPr>
            </w:pPr>
            <w:r w:rsidRPr="003B3813">
              <w:rPr>
                <w:rFonts w:ascii="Arial" w:hAnsi="Arial" w:cs="Arial"/>
              </w:rPr>
              <w:t xml:space="preserve">System informacyjny w zakresie umożliwiającym komunikację Wi-Fi z serwerem systemu, </w:t>
            </w:r>
            <w:r w:rsidRPr="003B3813">
              <w:rPr>
                <w:rFonts w:ascii="Arial" w:hAnsi="Arial" w:cs="Arial"/>
                <w:b/>
              </w:rPr>
              <w:t>bez działania wyświetlaczy zewnętrznych i wewnętrznych,</w:t>
            </w:r>
          </w:p>
          <w:p w14:paraId="05E97BAC" w14:textId="77777777" w:rsidR="004D7D78" w:rsidRPr="003B3813" w:rsidRDefault="004D7D78" w:rsidP="004D7D78">
            <w:pPr>
              <w:pStyle w:val="Akapitzlist"/>
              <w:numPr>
                <w:ilvl w:val="1"/>
                <w:numId w:val="36"/>
              </w:numPr>
              <w:spacing w:line="276" w:lineRule="auto"/>
              <w:ind w:left="1456" w:hanging="567"/>
              <w:jc w:val="both"/>
              <w:rPr>
                <w:rFonts w:ascii="Arial" w:hAnsi="Arial" w:cs="Arial"/>
              </w:rPr>
            </w:pPr>
            <w:bookmarkStart w:id="75" w:name="_Ref520102534"/>
            <w:r w:rsidRPr="003B3813">
              <w:rPr>
                <w:rFonts w:ascii="Arial" w:hAnsi="Arial" w:cs="Arial"/>
              </w:rPr>
              <w:t>Monitoring wideo w trybie czuwania, uruchamiany przez czujniki ruchu w wagonie, oraz umożliwiającym transmisję nagrań przez Wi-Fi,</w:t>
            </w:r>
            <w:bookmarkEnd w:id="75"/>
          </w:p>
          <w:p w14:paraId="693A39AB" w14:textId="77777777" w:rsidR="004D7D78" w:rsidRPr="003B3813" w:rsidRDefault="004D7D78" w:rsidP="004D7D78">
            <w:pPr>
              <w:pStyle w:val="Akapitzlist"/>
              <w:numPr>
                <w:ilvl w:val="1"/>
                <w:numId w:val="36"/>
              </w:numPr>
              <w:spacing w:after="200" w:line="276" w:lineRule="auto"/>
              <w:ind w:left="1456" w:hanging="567"/>
              <w:rPr>
                <w:rFonts w:ascii="Arial" w:hAnsi="Arial" w:cs="Arial"/>
              </w:rPr>
            </w:pPr>
            <w:bookmarkStart w:id="76" w:name="_Ref520106346"/>
            <w:r w:rsidRPr="003B3813">
              <w:rPr>
                <w:rFonts w:ascii="Arial" w:hAnsi="Arial" w:cs="Arial"/>
              </w:rPr>
              <w:t>Rejestrator zdarzeń,</w:t>
            </w:r>
            <w:bookmarkEnd w:id="76"/>
          </w:p>
          <w:p w14:paraId="79C33A32" w14:textId="77777777" w:rsidR="004D7D78" w:rsidRPr="003B3813" w:rsidRDefault="004D7D78" w:rsidP="004D7D78">
            <w:pPr>
              <w:pStyle w:val="Akapitzlist"/>
              <w:numPr>
                <w:ilvl w:val="1"/>
                <w:numId w:val="36"/>
              </w:numPr>
              <w:spacing w:after="200" w:line="276" w:lineRule="auto"/>
              <w:ind w:left="1456" w:hanging="567"/>
              <w:rPr>
                <w:rFonts w:ascii="Arial" w:hAnsi="Arial" w:cs="Arial"/>
              </w:rPr>
            </w:pPr>
            <w:r w:rsidRPr="003B3813">
              <w:rPr>
                <w:rFonts w:ascii="Arial" w:hAnsi="Arial" w:cs="Arial"/>
              </w:rPr>
              <w:t>Lusterka złożone</w:t>
            </w:r>
            <w:r w:rsidR="004970C6" w:rsidRPr="003B3813">
              <w:rPr>
                <w:rFonts w:ascii="Arial" w:hAnsi="Arial" w:cs="Arial"/>
              </w:rPr>
              <w:t>,</w:t>
            </w:r>
          </w:p>
          <w:p w14:paraId="519C91A4" w14:textId="77777777" w:rsidR="004D7D78" w:rsidRPr="003B3813" w:rsidRDefault="004D7D78" w:rsidP="004D7D78">
            <w:pPr>
              <w:pStyle w:val="Akapitzlist"/>
              <w:numPr>
                <w:ilvl w:val="1"/>
                <w:numId w:val="36"/>
              </w:numPr>
              <w:spacing w:after="200" w:line="276" w:lineRule="auto"/>
              <w:ind w:left="1456" w:hanging="567"/>
              <w:rPr>
                <w:rFonts w:ascii="Arial" w:hAnsi="Arial" w:cs="Arial"/>
              </w:rPr>
            </w:pPr>
            <w:r w:rsidRPr="003B3813">
              <w:rPr>
                <w:rFonts w:ascii="Arial" w:hAnsi="Arial" w:cs="Arial"/>
              </w:rPr>
              <w:t>Drzwi zamknięte – sterowanie drzwi wyłączone za wyjątkiem funkcjonalności drzwi dla prowadzącego,</w:t>
            </w:r>
          </w:p>
          <w:p w14:paraId="7E8C159E" w14:textId="77777777" w:rsidR="004D7D78" w:rsidRPr="003B3813" w:rsidRDefault="004D7D78" w:rsidP="004D7D78">
            <w:pPr>
              <w:pStyle w:val="Akapitzlist"/>
              <w:numPr>
                <w:ilvl w:val="1"/>
                <w:numId w:val="36"/>
              </w:numPr>
              <w:spacing w:after="200" w:line="276" w:lineRule="auto"/>
              <w:ind w:left="1456" w:hanging="567"/>
              <w:rPr>
                <w:rFonts w:ascii="Arial" w:hAnsi="Arial" w:cs="Arial"/>
              </w:rPr>
            </w:pPr>
            <w:bookmarkStart w:id="77" w:name="_Ref519687141"/>
            <w:r w:rsidRPr="003B3813">
              <w:rPr>
                <w:rFonts w:ascii="Arial" w:hAnsi="Arial" w:cs="Arial"/>
              </w:rPr>
              <w:t>Możliwość włączenia „wstępnego podgrzewania” (preheating)</w:t>
            </w:r>
            <w:bookmarkEnd w:id="77"/>
          </w:p>
          <w:p w14:paraId="5F2654D1" w14:textId="77777777" w:rsidR="004D7D78" w:rsidRPr="003B3813" w:rsidRDefault="004D7D78" w:rsidP="00D50F25">
            <w:pPr>
              <w:ind w:left="850"/>
              <w:jc w:val="both"/>
              <w:rPr>
                <w:rFonts w:ascii="Arial" w:hAnsi="Arial" w:cs="Arial"/>
                <w:b/>
                <w:i/>
              </w:rPr>
            </w:pPr>
            <w:r w:rsidRPr="003B3813">
              <w:rPr>
                <w:rFonts w:ascii="Arial" w:hAnsi="Arial" w:cs="Arial"/>
                <w:b/>
                <w:i/>
              </w:rPr>
              <w:t xml:space="preserve">Wymaga się działania urządzeń z poz. </w:t>
            </w:r>
            <w:r w:rsidR="008009D9" w:rsidRPr="003B3813">
              <w:fldChar w:fldCharType="begin"/>
            </w:r>
            <w:r w:rsidR="008009D9" w:rsidRPr="003B3813">
              <w:instrText xml:space="preserve"> REF _Ref520102520 \r \h  \* MERGEFORMAT </w:instrText>
            </w:r>
            <w:r w:rsidR="008009D9" w:rsidRPr="003B3813">
              <w:fldChar w:fldCharType="separate"/>
            </w:r>
            <w:r w:rsidR="009130A8" w:rsidRPr="003B3813">
              <w:rPr>
                <w:rFonts w:ascii="Arial" w:hAnsi="Arial" w:cs="Arial"/>
                <w:b/>
                <w:i/>
              </w:rPr>
              <w:t>4.1</w:t>
            </w:r>
            <w:r w:rsidR="008009D9" w:rsidRPr="003B3813">
              <w:fldChar w:fldCharType="end"/>
            </w:r>
            <w:r w:rsidRPr="003B3813">
              <w:rPr>
                <w:rFonts w:ascii="Arial" w:hAnsi="Arial" w:cs="Arial"/>
                <w:b/>
                <w:i/>
              </w:rPr>
              <w:t xml:space="preserve"> do </w:t>
            </w:r>
            <w:r w:rsidR="008009D9" w:rsidRPr="003B3813">
              <w:fldChar w:fldCharType="begin"/>
            </w:r>
            <w:r w:rsidR="008009D9" w:rsidRPr="003B3813">
              <w:instrText xml:space="preserve"> REF _Ref520106346 \r \h  \* MERGEFORMAT </w:instrText>
            </w:r>
            <w:r w:rsidR="008009D9" w:rsidRPr="003B3813">
              <w:fldChar w:fldCharType="separate"/>
            </w:r>
            <w:r w:rsidR="009130A8" w:rsidRPr="003B3813">
              <w:rPr>
                <w:rFonts w:ascii="Arial" w:hAnsi="Arial" w:cs="Arial"/>
                <w:b/>
                <w:i/>
              </w:rPr>
              <w:t>4.4</w:t>
            </w:r>
            <w:r w:rsidR="008009D9" w:rsidRPr="003B3813">
              <w:fldChar w:fldCharType="end"/>
            </w:r>
            <w:r w:rsidRPr="003B3813">
              <w:rPr>
                <w:rFonts w:ascii="Arial" w:hAnsi="Arial" w:cs="Arial"/>
                <w:b/>
                <w:i/>
              </w:rPr>
              <w:t xml:space="preserve"> co najmniej przez 6 godzin - jeżeli po upływie tego czasu, napięcie baterii spadnie poniżej progu umożliwiającego uruchomienie wagonu, powinno nastąpić samoczynne podniesienie odbieraka prądu i uruchomienie ładowania baterii</w:t>
            </w:r>
          </w:p>
          <w:p w14:paraId="5C90D108" w14:textId="77777777" w:rsidR="004D7D78" w:rsidRPr="003B3813" w:rsidRDefault="004D7D78" w:rsidP="004D7D78">
            <w:pPr>
              <w:ind w:left="850"/>
              <w:rPr>
                <w:rFonts w:ascii="Arial" w:hAnsi="Arial" w:cs="Arial"/>
                <w:b/>
                <w:i/>
              </w:rPr>
            </w:pPr>
          </w:p>
          <w:p w14:paraId="3AB00A74" w14:textId="77777777" w:rsidR="004D7D78" w:rsidRPr="003B3813" w:rsidRDefault="004D7D78" w:rsidP="004D7D78">
            <w:pPr>
              <w:pStyle w:val="Akapitzlist"/>
              <w:numPr>
                <w:ilvl w:val="0"/>
                <w:numId w:val="36"/>
              </w:numPr>
              <w:spacing w:after="200" w:line="276" w:lineRule="auto"/>
              <w:ind w:left="850"/>
              <w:rPr>
                <w:rFonts w:ascii="Arial" w:hAnsi="Arial" w:cs="Arial"/>
              </w:rPr>
            </w:pPr>
            <w:r w:rsidRPr="003B3813">
              <w:rPr>
                <w:rFonts w:ascii="Arial" w:hAnsi="Arial" w:cs="Arial"/>
              </w:rPr>
              <w:t>Dopuszczone działanie:</w:t>
            </w:r>
          </w:p>
          <w:p w14:paraId="0E8DE939" w14:textId="77777777" w:rsidR="004D7D78" w:rsidRPr="003B3813" w:rsidRDefault="004D7D78" w:rsidP="004D7D78">
            <w:pPr>
              <w:pStyle w:val="Akapitzlist"/>
              <w:numPr>
                <w:ilvl w:val="1"/>
                <w:numId w:val="36"/>
              </w:numPr>
              <w:spacing w:after="200" w:line="276" w:lineRule="auto"/>
              <w:ind w:left="1456" w:hanging="567"/>
              <w:rPr>
                <w:rFonts w:ascii="Arial" w:hAnsi="Arial" w:cs="Arial"/>
              </w:rPr>
            </w:pPr>
            <w:r w:rsidRPr="003B3813">
              <w:rPr>
                <w:rFonts w:ascii="Arial" w:hAnsi="Arial" w:cs="Arial"/>
              </w:rPr>
              <w:lastRenderedPageBreak/>
              <w:t xml:space="preserve">Przetwornice ładowania baterii, (jeżeli odbierak prądu jest podniesiony z powodu </w:t>
            </w:r>
            <w:r w:rsidR="00C20FD2" w:rsidRPr="003B3813">
              <w:rPr>
                <w:rFonts w:ascii="Arial" w:hAnsi="Arial" w:cs="Arial"/>
              </w:rPr>
              <w:t xml:space="preserve">pkt. </w:t>
            </w:r>
            <w:r w:rsidR="008009D9" w:rsidRPr="003B3813">
              <w:fldChar w:fldCharType="begin"/>
            </w:r>
            <w:r w:rsidR="008009D9" w:rsidRPr="003B3813">
              <w:instrText xml:space="preserve"> REF _Ref519687141 \r \h  \* MERGEFORMAT </w:instrText>
            </w:r>
            <w:r w:rsidR="008009D9" w:rsidRPr="003B3813">
              <w:fldChar w:fldCharType="separate"/>
            </w:r>
            <w:r w:rsidR="009130A8" w:rsidRPr="003B3813">
              <w:rPr>
                <w:rFonts w:ascii="Arial" w:hAnsi="Arial" w:cs="Arial"/>
              </w:rPr>
              <w:t>4.7</w:t>
            </w:r>
            <w:r w:rsidR="008009D9" w:rsidRPr="003B3813">
              <w:fldChar w:fldCharType="end"/>
            </w:r>
            <w:r w:rsidRPr="003B3813">
              <w:rPr>
                <w:rFonts w:ascii="Arial" w:hAnsi="Arial" w:cs="Arial"/>
              </w:rPr>
              <w:t xml:space="preserve">  lub rozładowania baterii),</w:t>
            </w:r>
          </w:p>
          <w:p w14:paraId="7538E474" w14:textId="77777777" w:rsidR="00C20FD2" w:rsidRPr="003B3813" w:rsidRDefault="00C20FD2" w:rsidP="00C20FD2">
            <w:pPr>
              <w:spacing w:after="200" w:line="276" w:lineRule="auto"/>
              <w:rPr>
                <w:rFonts w:ascii="Arial" w:hAnsi="Arial" w:cs="Arial"/>
              </w:rPr>
            </w:pPr>
          </w:p>
          <w:p w14:paraId="22A1318D" w14:textId="77777777" w:rsidR="004D7D78" w:rsidRPr="003B3813" w:rsidRDefault="004D7D78" w:rsidP="004D7D78">
            <w:pPr>
              <w:pStyle w:val="Akapitzlist"/>
              <w:numPr>
                <w:ilvl w:val="0"/>
                <w:numId w:val="36"/>
              </w:numPr>
              <w:spacing w:after="200" w:line="276" w:lineRule="auto"/>
              <w:ind w:left="850"/>
              <w:rPr>
                <w:rFonts w:ascii="Arial" w:hAnsi="Arial" w:cs="Arial"/>
              </w:rPr>
            </w:pPr>
            <w:r w:rsidRPr="003B3813">
              <w:rPr>
                <w:rFonts w:ascii="Arial" w:hAnsi="Arial" w:cs="Arial"/>
              </w:rPr>
              <w:t>Pozostałe urządzenia muszą być wyłączone.</w:t>
            </w:r>
          </w:p>
          <w:p w14:paraId="1CF6A7FF" w14:textId="77777777" w:rsidR="004D7D78" w:rsidRPr="003B3813" w:rsidRDefault="004D7D78" w:rsidP="004D7D78">
            <w:pPr>
              <w:ind w:left="850"/>
              <w:rPr>
                <w:rFonts w:ascii="Arial" w:hAnsi="Arial" w:cs="Arial"/>
                <w:b/>
              </w:rPr>
            </w:pPr>
          </w:p>
          <w:p w14:paraId="3D9796D6" w14:textId="77777777" w:rsidR="004D7D78" w:rsidRPr="003B3813" w:rsidRDefault="004D7D78" w:rsidP="004D7D78">
            <w:pPr>
              <w:pStyle w:val="Akapitzlist"/>
              <w:numPr>
                <w:ilvl w:val="0"/>
                <w:numId w:val="33"/>
              </w:numPr>
              <w:spacing w:after="200" w:line="276" w:lineRule="auto"/>
              <w:ind w:left="850"/>
              <w:rPr>
                <w:rFonts w:ascii="Arial" w:hAnsi="Arial" w:cs="Arial"/>
                <w:b/>
              </w:rPr>
            </w:pPr>
            <w:r w:rsidRPr="003B3813">
              <w:rPr>
                <w:rFonts w:ascii="Arial" w:hAnsi="Arial" w:cs="Arial"/>
                <w:b/>
              </w:rPr>
              <w:t xml:space="preserve">Wagon całkowicie wyłączony </w:t>
            </w:r>
            <w:r w:rsidRPr="003B3813">
              <w:rPr>
                <w:rFonts w:ascii="Arial" w:hAnsi="Arial" w:cs="Arial"/>
              </w:rPr>
              <w:t>(odłączony od sieci trakcyjnej i odłączone/wyłączone pokładowe baterie akumulatorów).</w:t>
            </w:r>
          </w:p>
          <w:p w14:paraId="7B82683B" w14:textId="77777777" w:rsidR="004D7D78" w:rsidRPr="003B3813" w:rsidRDefault="004D7D78" w:rsidP="004D7D78">
            <w:pPr>
              <w:pStyle w:val="Akapitzlist"/>
              <w:ind w:left="850"/>
              <w:rPr>
                <w:rFonts w:ascii="Arial" w:hAnsi="Arial" w:cs="Arial"/>
              </w:rPr>
            </w:pPr>
            <w:r w:rsidRPr="003B3813">
              <w:rPr>
                <w:rFonts w:ascii="Arial" w:hAnsi="Arial" w:cs="Arial"/>
              </w:rPr>
              <w:t>Wg. procedury dostawcy</w:t>
            </w:r>
          </w:p>
          <w:p w14:paraId="54E58D21" w14:textId="77777777" w:rsidR="004D7D78" w:rsidRPr="003B3813" w:rsidRDefault="004D7D78" w:rsidP="004D7D78">
            <w:pPr>
              <w:pStyle w:val="Akapitzlist"/>
              <w:ind w:left="850"/>
              <w:rPr>
                <w:rFonts w:ascii="Arial" w:hAnsi="Arial" w:cs="Arial"/>
              </w:rPr>
            </w:pPr>
          </w:p>
          <w:p w14:paraId="056401D6" w14:textId="77777777" w:rsidR="004D7D78" w:rsidRPr="003B3813" w:rsidRDefault="004D7D78" w:rsidP="004D7D78">
            <w:pPr>
              <w:ind w:left="850"/>
              <w:rPr>
                <w:rFonts w:ascii="Arial" w:hAnsi="Arial" w:cs="Arial"/>
              </w:rPr>
            </w:pPr>
            <w:r w:rsidRPr="003B3813">
              <w:rPr>
                <w:rFonts w:ascii="Arial" w:hAnsi="Arial" w:cs="Arial"/>
              </w:rPr>
              <w:t>Reakcja na zmianę trybu powinna następować ze zwłoką 15 sekund z możliwością regulacji w trybie serwisowym.</w:t>
            </w:r>
          </w:p>
          <w:p w14:paraId="68A70FDC" w14:textId="77777777" w:rsidR="004D7D78" w:rsidRPr="003B3813" w:rsidRDefault="004D7D78" w:rsidP="004D7D78">
            <w:pPr>
              <w:ind w:left="850"/>
              <w:rPr>
                <w:rFonts w:ascii="Arial" w:hAnsi="Arial" w:cs="Arial"/>
              </w:rPr>
            </w:pPr>
          </w:p>
          <w:p w14:paraId="13E72591" w14:textId="07AB25F2" w:rsidR="00A12117" w:rsidRPr="003B3813" w:rsidRDefault="004D7D78" w:rsidP="00D50F25">
            <w:pPr>
              <w:ind w:left="889"/>
              <w:rPr>
                <w:rFonts w:ascii="Arial" w:hAnsi="Arial" w:cs="Arial"/>
              </w:rPr>
            </w:pPr>
            <w:r w:rsidRPr="003B3813">
              <w:rPr>
                <w:rFonts w:ascii="Arial" w:hAnsi="Arial" w:cs="Arial"/>
              </w:rPr>
              <w:t xml:space="preserve">Wszystkie tryby od II do IV oraz powrót do stanu normalnego powinny dać się załączyć </w:t>
            </w:r>
            <w:r w:rsidRPr="003B3813">
              <w:rPr>
                <w:rFonts w:ascii="Arial" w:hAnsi="Arial" w:cs="Arial"/>
                <w:b/>
              </w:rPr>
              <w:t>przez użycie jednego</w:t>
            </w:r>
            <w:r w:rsidRPr="003B3813">
              <w:rPr>
                <w:rFonts w:ascii="Arial" w:hAnsi="Arial" w:cs="Arial"/>
              </w:rPr>
              <w:t xml:space="preserve"> manipulatora.</w:t>
            </w:r>
            <w:r w:rsidR="00D50F25" w:rsidRPr="003B3813">
              <w:rPr>
                <w:rFonts w:ascii="Arial" w:hAnsi="Arial" w:cs="Arial"/>
              </w:rPr>
              <w:t xml:space="preserve"> </w:t>
            </w:r>
            <w:r w:rsidR="00A12117" w:rsidRPr="003B3813">
              <w:rPr>
                <w:rFonts w:ascii="Arial" w:hAnsi="Arial" w:cs="Arial"/>
              </w:rPr>
              <w:t>Każdą zmianę trybu powinno dać się przyśpieszyć poprzez dodatkowe potwierdzenie na terminalu prowadzącego.</w:t>
            </w:r>
          </w:p>
          <w:p w14:paraId="7BB66BA0" w14:textId="2E63E5E3" w:rsidR="004D7D78" w:rsidRPr="003B3813" w:rsidRDefault="004D7D78" w:rsidP="004D7D78">
            <w:pPr>
              <w:ind w:left="889"/>
              <w:rPr>
                <w:rFonts w:ascii="Arial" w:hAnsi="Arial" w:cs="Arial"/>
              </w:rPr>
            </w:pPr>
          </w:p>
          <w:p w14:paraId="4976F60E" w14:textId="7C5E5F0D" w:rsidR="00201784" w:rsidRPr="003B3813" w:rsidRDefault="00201784" w:rsidP="004D7D78">
            <w:pPr>
              <w:ind w:left="889"/>
              <w:rPr>
                <w:rFonts w:ascii="Arial" w:hAnsi="Arial" w:cs="Arial"/>
              </w:rPr>
            </w:pPr>
            <w:r w:rsidRPr="003B3813">
              <w:rPr>
                <w:rFonts w:ascii="Arial" w:hAnsi="Arial" w:cs="Arial"/>
              </w:rPr>
              <w:t>W trybie serwisowym powinna być możliwość zmiany domyślnego ustawienia pozycji odbieraka prądu w poszczególnych trybach celem zasilenia pojazdu z sieci zasilania 600V</w:t>
            </w:r>
          </w:p>
          <w:p w14:paraId="204BE505" w14:textId="77777777" w:rsidR="004D7D78" w:rsidRPr="003B3813" w:rsidRDefault="004D7D78" w:rsidP="004D7D78">
            <w:pPr>
              <w:pStyle w:val="Styl2"/>
              <w:ind w:left="850" w:firstLine="0"/>
              <w:rPr>
                <w:rFonts w:cs="Arial"/>
              </w:rPr>
            </w:pPr>
          </w:p>
        </w:tc>
      </w:tr>
      <w:tr w:rsidR="004D7D78" w:rsidRPr="003B3813" w14:paraId="39AB5039" w14:textId="77777777" w:rsidTr="004D7D78">
        <w:trPr>
          <w:gridAfter w:val="1"/>
          <w:wAfter w:w="9" w:type="dxa"/>
        </w:trPr>
        <w:tc>
          <w:tcPr>
            <w:tcW w:w="3119" w:type="dxa"/>
          </w:tcPr>
          <w:p w14:paraId="2D6C9AA4" w14:textId="77777777" w:rsidR="004D7D78" w:rsidRPr="003B3813" w:rsidRDefault="004D7D78" w:rsidP="004D7D78">
            <w:pPr>
              <w:ind w:left="360"/>
              <w:rPr>
                <w:rFonts w:ascii="Arial" w:hAnsi="Arial" w:cs="Arial"/>
                <w:b/>
              </w:rPr>
            </w:pPr>
          </w:p>
          <w:p w14:paraId="3A7563C3" w14:textId="77777777" w:rsidR="004D7D78" w:rsidRPr="003B3813" w:rsidRDefault="004D7D78" w:rsidP="00A87F0C">
            <w:pPr>
              <w:pStyle w:val="Nagwek1"/>
              <w:tabs>
                <w:tab w:val="clear" w:pos="630"/>
                <w:tab w:val="left" w:pos="911"/>
              </w:tabs>
              <w:ind w:left="911" w:hanging="304"/>
              <w:outlineLvl w:val="0"/>
              <w:rPr>
                <w:b w:val="0"/>
              </w:rPr>
            </w:pPr>
            <w:bookmarkStart w:id="78" w:name="_Toc5799337"/>
            <w:bookmarkStart w:id="79" w:name="_Ref519168487"/>
            <w:r w:rsidRPr="003B3813">
              <w:t>Konstrukcja mechaniczna</w:t>
            </w:r>
            <w:bookmarkEnd w:id="78"/>
          </w:p>
        </w:tc>
        <w:bookmarkEnd w:id="79"/>
        <w:tc>
          <w:tcPr>
            <w:tcW w:w="10448" w:type="dxa"/>
          </w:tcPr>
          <w:p w14:paraId="4481160B" w14:textId="77777777" w:rsidR="004D7D78" w:rsidRPr="003B3813" w:rsidRDefault="004D7D78" w:rsidP="004D7D78">
            <w:pPr>
              <w:ind w:left="425"/>
              <w:jc w:val="both"/>
              <w:rPr>
                <w:rFonts w:ascii="Arial" w:hAnsi="Arial" w:cs="Arial"/>
              </w:rPr>
            </w:pPr>
          </w:p>
          <w:p w14:paraId="2737748C" w14:textId="77777777" w:rsidR="004D7D78" w:rsidRPr="003B3813" w:rsidRDefault="004D7D78" w:rsidP="004D7D78">
            <w:pPr>
              <w:pStyle w:val="Styl2"/>
              <w:numPr>
                <w:ilvl w:val="0"/>
                <w:numId w:val="23"/>
              </w:numPr>
              <w:ind w:left="700" w:hanging="425"/>
              <w:jc w:val="both"/>
              <w:rPr>
                <w:rFonts w:cs="Arial"/>
              </w:rPr>
            </w:pPr>
            <w:r w:rsidRPr="003B3813">
              <w:rPr>
                <w:rFonts w:cs="Arial"/>
              </w:rPr>
              <w:t>Tramwaj musi być tak zaprojektowany i tak wykonany, by w przypadku poważnych zderzeń, konstrukcja chroniła przewożonych pasażerów oraz prowadzącego.</w:t>
            </w:r>
          </w:p>
          <w:p w14:paraId="157EDC74" w14:textId="77777777" w:rsidR="004D7D78" w:rsidRPr="003B3813" w:rsidRDefault="004D7D78" w:rsidP="004D7D78">
            <w:pPr>
              <w:pStyle w:val="Styl2"/>
              <w:ind w:left="700" w:hanging="425"/>
              <w:jc w:val="both"/>
              <w:rPr>
                <w:rFonts w:cs="Arial"/>
              </w:rPr>
            </w:pPr>
          </w:p>
          <w:p w14:paraId="3EDC0D75" w14:textId="77777777" w:rsidR="004D7D78" w:rsidRPr="003B3813" w:rsidRDefault="004D7D78" w:rsidP="004D7D78">
            <w:pPr>
              <w:pStyle w:val="Styl2"/>
              <w:numPr>
                <w:ilvl w:val="0"/>
                <w:numId w:val="23"/>
              </w:numPr>
              <w:ind w:left="700" w:hanging="425"/>
              <w:jc w:val="both"/>
              <w:rPr>
                <w:rFonts w:cs="Arial"/>
              </w:rPr>
            </w:pPr>
            <w:r w:rsidRPr="003B3813">
              <w:rPr>
                <w:rFonts w:cs="Arial"/>
              </w:rPr>
              <w:t>Wagon musi posiadać urządzenia absorbujące energię, na obu końcach.</w:t>
            </w:r>
          </w:p>
          <w:p w14:paraId="1AFD07A4" w14:textId="77777777" w:rsidR="004D7D78" w:rsidRPr="003B3813" w:rsidRDefault="004D7D78" w:rsidP="004D7D78">
            <w:pPr>
              <w:pStyle w:val="Akapitzlist"/>
              <w:ind w:left="700" w:hanging="425"/>
              <w:jc w:val="both"/>
              <w:rPr>
                <w:rFonts w:cs="Arial"/>
              </w:rPr>
            </w:pPr>
          </w:p>
          <w:p w14:paraId="781AD2A6" w14:textId="77777777" w:rsidR="004D7D78" w:rsidRPr="003B3813" w:rsidRDefault="004D7D78" w:rsidP="004D7D78">
            <w:pPr>
              <w:pStyle w:val="Styl2"/>
              <w:numPr>
                <w:ilvl w:val="0"/>
                <w:numId w:val="23"/>
              </w:numPr>
              <w:ind w:left="700" w:hanging="425"/>
              <w:jc w:val="both"/>
              <w:rPr>
                <w:rFonts w:cs="Arial"/>
              </w:rPr>
            </w:pPr>
            <w:r w:rsidRPr="003B3813">
              <w:rPr>
                <w:rFonts w:cs="Arial"/>
              </w:rPr>
              <w:t>Urządzenie buforowe (zderzak) musi zapewniać łatwy dostęp do sprzęgu [dopuszcza się, podczas demontażu i montażu, użycie 1 typu klucza mechanicznego (kwadrat)].</w:t>
            </w:r>
          </w:p>
          <w:p w14:paraId="381033B9" w14:textId="77777777" w:rsidR="004D7D78" w:rsidRPr="003B3813" w:rsidRDefault="004D7D78" w:rsidP="004D7D78">
            <w:pPr>
              <w:pStyle w:val="Akapitzlist"/>
              <w:ind w:left="700" w:hanging="425"/>
              <w:jc w:val="both"/>
              <w:rPr>
                <w:rFonts w:cs="Arial"/>
              </w:rPr>
            </w:pPr>
          </w:p>
          <w:p w14:paraId="609D1F24" w14:textId="77777777" w:rsidR="004D7D78" w:rsidRPr="003B3813" w:rsidRDefault="004D7D78" w:rsidP="004D7D78">
            <w:pPr>
              <w:pStyle w:val="Styl2"/>
              <w:numPr>
                <w:ilvl w:val="0"/>
                <w:numId w:val="23"/>
              </w:numPr>
              <w:ind w:left="700" w:hanging="425"/>
              <w:jc w:val="both"/>
              <w:rPr>
                <w:rFonts w:cs="Arial"/>
              </w:rPr>
            </w:pPr>
            <w:r w:rsidRPr="003B3813">
              <w:rPr>
                <w:rFonts w:cs="Arial"/>
              </w:rPr>
              <w:lastRenderedPageBreak/>
              <w:t>Wysokość centralnej części zderzaka nie może przekraczać 450mm.</w:t>
            </w:r>
          </w:p>
          <w:p w14:paraId="06C0873E" w14:textId="77777777" w:rsidR="004D7D78" w:rsidRPr="003B3813" w:rsidRDefault="004D7D78" w:rsidP="004D7D78">
            <w:pPr>
              <w:pStyle w:val="Akapitzlist"/>
              <w:ind w:left="700" w:hanging="425"/>
              <w:jc w:val="both"/>
              <w:rPr>
                <w:rFonts w:cs="Arial"/>
              </w:rPr>
            </w:pPr>
          </w:p>
          <w:p w14:paraId="2310FCDD" w14:textId="77777777" w:rsidR="004D7D78" w:rsidRPr="003B3813" w:rsidRDefault="004D7D78" w:rsidP="004D7D78">
            <w:pPr>
              <w:pStyle w:val="Styl2"/>
              <w:numPr>
                <w:ilvl w:val="0"/>
                <w:numId w:val="23"/>
              </w:numPr>
              <w:ind w:left="700" w:hanging="425"/>
              <w:jc w:val="both"/>
              <w:rPr>
                <w:rFonts w:cs="Arial"/>
              </w:rPr>
            </w:pPr>
            <w:r w:rsidRPr="003B3813">
              <w:rPr>
                <w:rFonts w:cs="Arial"/>
              </w:rPr>
              <w:t>W częściach narażonych na uderzenia, muszą być zastosowane materiały, które wytrzymają uderzenie, bądź dadzą się łatwo wymienić. Elementy wykonane z tych materiałów muszą być przykręcane lub można je łatwo demontować (wyklucza się połączenia klejone, spawane, „rzepy” itp.).</w:t>
            </w:r>
          </w:p>
          <w:p w14:paraId="5DC16B9F" w14:textId="77777777" w:rsidR="004D7D78" w:rsidRPr="003B3813" w:rsidRDefault="004D7D78" w:rsidP="004D7D78">
            <w:pPr>
              <w:pStyle w:val="Akapitzlist"/>
              <w:ind w:left="700" w:hanging="425"/>
              <w:rPr>
                <w:rFonts w:cs="Arial"/>
              </w:rPr>
            </w:pPr>
          </w:p>
          <w:p w14:paraId="604A9B96" w14:textId="77777777" w:rsidR="004D7D78" w:rsidRPr="003B3813" w:rsidRDefault="004D7D78" w:rsidP="004D7D78">
            <w:pPr>
              <w:pStyle w:val="Styl2"/>
              <w:numPr>
                <w:ilvl w:val="0"/>
                <w:numId w:val="23"/>
              </w:numPr>
              <w:ind w:left="700" w:hanging="425"/>
              <w:jc w:val="both"/>
              <w:rPr>
                <w:rFonts w:cs="Arial"/>
              </w:rPr>
            </w:pPr>
            <w:r w:rsidRPr="003B3813">
              <w:rPr>
                <w:rFonts w:cs="Arial"/>
              </w:rPr>
              <w:t>Najechanie tramwaju bez pasażerów na inny stojący tramwaj z prędkością 5 km/h, nie może spowodować uszkodzenia konstrukcji strukturalnej wagonu. Energia winna być absorbowana przez elementy, które mogą być łatwo wymienione. Przy większej prędkości, uszkodzenia strukturalne przedziału pasażerskiego i kabiny prowadzącego powinny być możliwie najmniejsze.</w:t>
            </w:r>
          </w:p>
          <w:p w14:paraId="293FA7C1" w14:textId="77777777" w:rsidR="004D7D78" w:rsidRPr="003B3813" w:rsidRDefault="004D7D78" w:rsidP="004D7D78">
            <w:pPr>
              <w:pStyle w:val="Akapitzlist"/>
              <w:ind w:left="700" w:hanging="425"/>
              <w:jc w:val="both"/>
              <w:rPr>
                <w:rFonts w:cs="Arial"/>
              </w:rPr>
            </w:pPr>
          </w:p>
          <w:p w14:paraId="0A135DED" w14:textId="77777777" w:rsidR="004D7D78" w:rsidRPr="003B3813" w:rsidRDefault="004D7D78" w:rsidP="004D7D78">
            <w:pPr>
              <w:pStyle w:val="Akapitzlist"/>
              <w:numPr>
                <w:ilvl w:val="0"/>
                <w:numId w:val="23"/>
              </w:numPr>
              <w:ind w:left="700" w:hanging="425"/>
              <w:jc w:val="both"/>
              <w:rPr>
                <w:rFonts w:ascii="Arial" w:hAnsi="Arial" w:cs="Arial"/>
              </w:rPr>
            </w:pPr>
            <w:r w:rsidRPr="003B3813">
              <w:rPr>
                <w:rFonts w:ascii="Arial" w:hAnsi="Arial" w:cs="Arial"/>
              </w:rPr>
              <w:t>Wagon musi być wyposażony w odgarniacz, stosownie do wymagań zawartych w Przepisach.</w:t>
            </w:r>
          </w:p>
          <w:p w14:paraId="2406F32A" w14:textId="77777777" w:rsidR="004D7D78" w:rsidRPr="003B3813" w:rsidRDefault="004D7D78" w:rsidP="004D7D78">
            <w:pPr>
              <w:ind w:left="743"/>
              <w:jc w:val="both"/>
              <w:rPr>
                <w:rFonts w:ascii="Arial" w:hAnsi="Arial" w:cs="Arial"/>
              </w:rPr>
            </w:pPr>
          </w:p>
        </w:tc>
      </w:tr>
      <w:tr w:rsidR="004D7D78" w:rsidRPr="003B3813" w14:paraId="1227FD9C" w14:textId="77777777" w:rsidTr="004D7D78">
        <w:trPr>
          <w:gridAfter w:val="1"/>
          <w:wAfter w:w="9" w:type="dxa"/>
        </w:trPr>
        <w:tc>
          <w:tcPr>
            <w:tcW w:w="3119" w:type="dxa"/>
          </w:tcPr>
          <w:p w14:paraId="7C317CDC" w14:textId="77777777" w:rsidR="004D7D78" w:rsidRPr="003B3813" w:rsidRDefault="004D7D78" w:rsidP="004D7D78">
            <w:pPr>
              <w:ind w:left="360"/>
              <w:rPr>
                <w:rFonts w:ascii="Arial" w:hAnsi="Arial" w:cs="Arial"/>
                <w:b/>
              </w:rPr>
            </w:pPr>
          </w:p>
          <w:p w14:paraId="1190022E" w14:textId="77777777" w:rsidR="004D7D78" w:rsidRPr="003B3813" w:rsidRDefault="004D7D78" w:rsidP="00ED674F">
            <w:pPr>
              <w:pStyle w:val="Nagwek1"/>
              <w:ind w:left="322" w:firstLine="143"/>
              <w:outlineLvl w:val="0"/>
              <w:rPr>
                <w:b w:val="0"/>
              </w:rPr>
            </w:pPr>
            <w:bookmarkStart w:id="80" w:name="_Toc5799338"/>
            <w:bookmarkStart w:id="81" w:name="_Ref519168510"/>
            <w:r w:rsidRPr="003B3813">
              <w:t>Układ elektryczny</w:t>
            </w:r>
            <w:bookmarkEnd w:id="80"/>
          </w:p>
        </w:tc>
        <w:bookmarkEnd w:id="81"/>
        <w:tc>
          <w:tcPr>
            <w:tcW w:w="10448" w:type="dxa"/>
            <w:vAlign w:val="center"/>
          </w:tcPr>
          <w:p w14:paraId="5CB054BC" w14:textId="77777777" w:rsidR="004D7D78" w:rsidRPr="003B3813" w:rsidRDefault="004D7D78" w:rsidP="004D7D78">
            <w:pPr>
              <w:pStyle w:val="Styl2"/>
              <w:ind w:left="743" w:firstLine="0"/>
              <w:jc w:val="both"/>
              <w:rPr>
                <w:rFonts w:cs="Arial"/>
              </w:rPr>
            </w:pPr>
          </w:p>
          <w:p w14:paraId="73AF88B6" w14:textId="77777777" w:rsidR="004D7D78" w:rsidRPr="003B3813" w:rsidRDefault="004D7D78" w:rsidP="004D7D78">
            <w:pPr>
              <w:pStyle w:val="Styl2"/>
              <w:numPr>
                <w:ilvl w:val="0"/>
                <w:numId w:val="24"/>
              </w:numPr>
              <w:ind w:left="700" w:hanging="425"/>
              <w:jc w:val="both"/>
              <w:rPr>
                <w:rFonts w:cs="Arial"/>
              </w:rPr>
            </w:pPr>
            <w:r w:rsidRPr="003B3813">
              <w:rPr>
                <w:rFonts w:cs="Arial"/>
              </w:rPr>
              <w:t>Obwody sterowania i pomocnicze niskiego napięcia wagonu muszą być zasilane napięciem 24V DC.</w:t>
            </w:r>
          </w:p>
          <w:p w14:paraId="301C94D8" w14:textId="77777777" w:rsidR="004D7D78" w:rsidRPr="003B3813" w:rsidRDefault="004D7D78" w:rsidP="004D7D78">
            <w:pPr>
              <w:pStyle w:val="Styl2"/>
              <w:ind w:left="700" w:hanging="425"/>
              <w:jc w:val="both"/>
              <w:rPr>
                <w:rFonts w:cs="Arial"/>
              </w:rPr>
            </w:pPr>
          </w:p>
          <w:p w14:paraId="5386FD81" w14:textId="77777777" w:rsidR="004D7D78" w:rsidRPr="003B3813" w:rsidRDefault="004D7D78" w:rsidP="004D7D78">
            <w:pPr>
              <w:pStyle w:val="Styl2"/>
              <w:numPr>
                <w:ilvl w:val="0"/>
                <w:numId w:val="24"/>
              </w:numPr>
              <w:ind w:left="700" w:hanging="425"/>
              <w:jc w:val="both"/>
              <w:rPr>
                <w:rFonts w:cs="Arial"/>
              </w:rPr>
            </w:pPr>
            <w:r w:rsidRPr="003B3813">
              <w:rPr>
                <w:rFonts w:cs="Arial"/>
              </w:rPr>
              <w:t>Przetwornice statyczne, minimalna moc wynikająca z zapotrzebowania (plus przewidywana rezerwa 20%) muszą zapewnić kontrolowane ładowanie baterii akumulatorów.</w:t>
            </w:r>
          </w:p>
          <w:p w14:paraId="7CB8324C" w14:textId="77777777" w:rsidR="004D7D78" w:rsidRPr="003B3813" w:rsidRDefault="004D7D78" w:rsidP="004D7D78">
            <w:pPr>
              <w:pStyle w:val="Akapitzlist"/>
              <w:ind w:left="700" w:hanging="425"/>
              <w:jc w:val="both"/>
              <w:rPr>
                <w:rFonts w:cs="Arial"/>
              </w:rPr>
            </w:pPr>
          </w:p>
          <w:p w14:paraId="416E9827" w14:textId="77777777" w:rsidR="004D7D78" w:rsidRPr="003B3813" w:rsidRDefault="004D7D78" w:rsidP="004D7D78">
            <w:pPr>
              <w:pStyle w:val="Styl2"/>
              <w:numPr>
                <w:ilvl w:val="0"/>
                <w:numId w:val="24"/>
              </w:numPr>
              <w:ind w:left="700" w:hanging="425"/>
              <w:jc w:val="both"/>
              <w:rPr>
                <w:rFonts w:cs="Arial"/>
              </w:rPr>
            </w:pPr>
            <w:r w:rsidRPr="003B3813">
              <w:rPr>
                <w:rFonts w:cs="Arial"/>
              </w:rPr>
              <w:t>W przypadku awarii przetwornicy musi być możliwy przejazd awaryjny  wagonem do zajezdni.</w:t>
            </w:r>
          </w:p>
          <w:p w14:paraId="4ACFE476" w14:textId="77777777" w:rsidR="004D7D78" w:rsidRPr="003B3813" w:rsidRDefault="004D7D78" w:rsidP="004D7D78">
            <w:pPr>
              <w:pStyle w:val="Akapitzlist"/>
              <w:ind w:left="700" w:hanging="425"/>
              <w:jc w:val="both"/>
              <w:rPr>
                <w:rFonts w:cs="Arial"/>
              </w:rPr>
            </w:pPr>
          </w:p>
          <w:p w14:paraId="247C69F8" w14:textId="77777777" w:rsidR="004D7D78" w:rsidRPr="003B3813" w:rsidRDefault="004D7D78" w:rsidP="004D7D78">
            <w:pPr>
              <w:pStyle w:val="Styl2"/>
              <w:numPr>
                <w:ilvl w:val="0"/>
                <w:numId w:val="24"/>
              </w:numPr>
              <w:ind w:left="700" w:hanging="425"/>
              <w:jc w:val="both"/>
              <w:rPr>
                <w:rFonts w:cs="Arial"/>
              </w:rPr>
            </w:pPr>
            <w:r w:rsidRPr="003B3813">
              <w:rPr>
                <w:rFonts w:cs="Arial"/>
              </w:rPr>
              <w:t>Wagon musi być wyposażony w baterie bezobsługowe zasadowe.</w:t>
            </w:r>
          </w:p>
          <w:p w14:paraId="53FA2689" w14:textId="77777777" w:rsidR="004D7D78" w:rsidRPr="003B3813" w:rsidRDefault="004D7D78" w:rsidP="004D7D78">
            <w:pPr>
              <w:pStyle w:val="Akapitzlist"/>
              <w:ind w:left="700" w:hanging="425"/>
              <w:jc w:val="both"/>
              <w:rPr>
                <w:rFonts w:cs="Arial"/>
              </w:rPr>
            </w:pPr>
          </w:p>
          <w:p w14:paraId="3EA52EA3" w14:textId="77777777" w:rsidR="004D7D78" w:rsidRPr="003B3813" w:rsidRDefault="004D7D78" w:rsidP="004D7D78">
            <w:pPr>
              <w:pStyle w:val="Styl2"/>
              <w:numPr>
                <w:ilvl w:val="0"/>
                <w:numId w:val="24"/>
              </w:numPr>
              <w:ind w:left="700" w:hanging="425"/>
              <w:jc w:val="both"/>
              <w:rPr>
                <w:rFonts w:cs="Arial"/>
              </w:rPr>
            </w:pPr>
            <w:r w:rsidRPr="003B3813">
              <w:rPr>
                <w:rFonts w:cs="Arial"/>
              </w:rPr>
              <w:t>Baterie muszą mieć pojemność wystarczającą do zasilania obwodów sterowania i pomocniczych (oświetlenie awaryjne), w stopniu umożliwiającym dokonanie bezpiecznego awaryjnego przejazdu w czasie 90 min.</w:t>
            </w:r>
          </w:p>
          <w:p w14:paraId="61FAE706" w14:textId="77777777" w:rsidR="004D7D78" w:rsidRPr="003B3813" w:rsidRDefault="004D7D78" w:rsidP="004D7D78">
            <w:pPr>
              <w:pStyle w:val="Akapitzlist"/>
              <w:ind w:left="700" w:hanging="425"/>
              <w:rPr>
                <w:rFonts w:cs="Arial"/>
              </w:rPr>
            </w:pPr>
          </w:p>
          <w:p w14:paraId="717DB9C7" w14:textId="77777777" w:rsidR="004D7D78" w:rsidRPr="003B3813" w:rsidRDefault="004D7D78" w:rsidP="004D7D78">
            <w:pPr>
              <w:pStyle w:val="Styl2"/>
              <w:numPr>
                <w:ilvl w:val="0"/>
                <w:numId w:val="24"/>
              </w:numPr>
              <w:ind w:left="700" w:hanging="425"/>
              <w:jc w:val="both"/>
              <w:rPr>
                <w:rFonts w:cs="Arial"/>
              </w:rPr>
            </w:pPr>
            <w:r w:rsidRPr="003B3813">
              <w:rPr>
                <w:rFonts w:cs="Arial"/>
              </w:rPr>
              <w:t>Wymagana jest sygnalizacja stanu baterii.</w:t>
            </w:r>
          </w:p>
          <w:p w14:paraId="7F4CF702" w14:textId="77777777" w:rsidR="004D7D78" w:rsidRPr="003B3813" w:rsidRDefault="004D7D78" w:rsidP="004D7D78">
            <w:pPr>
              <w:pStyle w:val="Akapitzlist"/>
              <w:ind w:left="700" w:hanging="425"/>
              <w:rPr>
                <w:rFonts w:cs="Arial"/>
              </w:rPr>
            </w:pPr>
          </w:p>
          <w:p w14:paraId="46AD0156" w14:textId="77777777" w:rsidR="004D7D78" w:rsidRPr="003B3813" w:rsidRDefault="004D7D78" w:rsidP="004D7D78">
            <w:pPr>
              <w:pStyle w:val="Styl2"/>
              <w:numPr>
                <w:ilvl w:val="0"/>
                <w:numId w:val="24"/>
              </w:numPr>
              <w:ind w:left="700" w:hanging="425"/>
              <w:jc w:val="both"/>
              <w:rPr>
                <w:rFonts w:cs="Arial"/>
              </w:rPr>
            </w:pPr>
            <w:r w:rsidRPr="003B3813">
              <w:rPr>
                <w:rFonts w:cs="Arial"/>
              </w:rPr>
              <w:t>Wagon musi być wyposażony w umieszczony w miejscu łatwo dostępnym dla obsługi, wyłącznik umożliwiający odłączenie akumulatora od instalacji elektrycznej bez użycia narzędzi.</w:t>
            </w:r>
          </w:p>
          <w:p w14:paraId="76191296" w14:textId="77777777" w:rsidR="004D7D78" w:rsidRPr="003B3813" w:rsidRDefault="004D7D78" w:rsidP="004D7D78">
            <w:pPr>
              <w:pStyle w:val="Styl2"/>
              <w:ind w:firstLine="0"/>
              <w:jc w:val="both"/>
              <w:rPr>
                <w:rFonts w:cs="Arial"/>
              </w:rPr>
            </w:pPr>
          </w:p>
          <w:p w14:paraId="3AEAF63C" w14:textId="77777777" w:rsidR="004D7D78" w:rsidRPr="003B3813" w:rsidRDefault="004D7D78" w:rsidP="004D7D78">
            <w:pPr>
              <w:pStyle w:val="Styl2"/>
              <w:numPr>
                <w:ilvl w:val="0"/>
                <w:numId w:val="24"/>
              </w:numPr>
              <w:ind w:left="700" w:hanging="425"/>
              <w:jc w:val="both"/>
              <w:rPr>
                <w:rFonts w:cs="Arial"/>
              </w:rPr>
            </w:pPr>
            <w:r w:rsidRPr="003B3813">
              <w:rPr>
                <w:rFonts w:cs="Arial"/>
              </w:rPr>
              <w:t>Hamulce szynowe muszą mieć zastosowane nadmiarowe obwody zasilania i sterowania, zapewniające ich działanie nawet w przypadku poważnej awarii innych urządzeń i instalacji wagonu jeżeli bateria akumulatorów pokładowych jest sprawna. Co najmniej jeden z tych obwodów powinien być oparty wyłącznie o technologię stykową sterowaną mechanicznie lub z wykorzystaniem styków pasywnych innych urządzeń. Obwód ten nie może być zależny od poprawnego działania jakichkolwiek innych urządzeń wagonu.</w:t>
            </w:r>
          </w:p>
          <w:p w14:paraId="62F52B72" w14:textId="77777777" w:rsidR="004D7D78" w:rsidRPr="003B3813" w:rsidRDefault="004D7D78" w:rsidP="004D7D78">
            <w:pPr>
              <w:pStyle w:val="Akapitzlist"/>
              <w:rPr>
                <w:rFonts w:cs="Arial"/>
              </w:rPr>
            </w:pPr>
          </w:p>
          <w:p w14:paraId="72909179" w14:textId="77777777" w:rsidR="004D7D78" w:rsidRPr="003B3813" w:rsidRDefault="004D7D78" w:rsidP="004D7D78">
            <w:pPr>
              <w:pStyle w:val="Styl2"/>
              <w:numPr>
                <w:ilvl w:val="0"/>
                <w:numId w:val="24"/>
              </w:numPr>
              <w:spacing w:after="240"/>
              <w:ind w:left="700" w:hanging="425"/>
              <w:jc w:val="both"/>
              <w:rPr>
                <w:rFonts w:cs="Arial"/>
              </w:rPr>
            </w:pPr>
            <w:r w:rsidRPr="003B3813">
              <w:rPr>
                <w:rFonts w:cs="Arial"/>
              </w:rPr>
              <w:t>Obwody oświetlenia zewnętrznego muszą być wyposażone w kontrolę stanu sprawności co najmniej dla świateł tylnych;</w:t>
            </w:r>
          </w:p>
          <w:p w14:paraId="2F29BFBA" w14:textId="77777777" w:rsidR="004D7D78" w:rsidRPr="003B3813" w:rsidRDefault="004D7D78" w:rsidP="004D7D78">
            <w:pPr>
              <w:pStyle w:val="Styl2"/>
              <w:numPr>
                <w:ilvl w:val="0"/>
                <w:numId w:val="38"/>
              </w:numPr>
              <w:jc w:val="both"/>
              <w:rPr>
                <w:rFonts w:cs="Arial"/>
              </w:rPr>
            </w:pPr>
            <w:r w:rsidRPr="003B3813">
              <w:rPr>
                <w:rFonts w:cs="Arial"/>
              </w:rPr>
              <w:t>Pozycyjnych,</w:t>
            </w:r>
          </w:p>
          <w:p w14:paraId="6FAD0448" w14:textId="77777777" w:rsidR="004D7D78" w:rsidRPr="003B3813" w:rsidRDefault="004D7D78" w:rsidP="004D7D78">
            <w:pPr>
              <w:pStyle w:val="Styl2"/>
              <w:numPr>
                <w:ilvl w:val="0"/>
                <w:numId w:val="38"/>
              </w:numPr>
              <w:jc w:val="both"/>
              <w:rPr>
                <w:rFonts w:cs="Arial"/>
              </w:rPr>
            </w:pPr>
            <w:r w:rsidRPr="003B3813">
              <w:rPr>
                <w:rFonts w:cs="Arial"/>
              </w:rPr>
              <w:t>Stop</w:t>
            </w:r>
            <w:r w:rsidR="007C2DDB" w:rsidRPr="003B3813">
              <w:rPr>
                <w:rFonts w:cs="Arial"/>
              </w:rPr>
              <w:t>,</w:t>
            </w:r>
          </w:p>
          <w:p w14:paraId="5B8A2375" w14:textId="77777777" w:rsidR="004D7D78" w:rsidRPr="003B3813" w:rsidRDefault="004D7D78" w:rsidP="004D7D78">
            <w:pPr>
              <w:pStyle w:val="Styl2"/>
              <w:numPr>
                <w:ilvl w:val="0"/>
                <w:numId w:val="38"/>
              </w:numPr>
              <w:jc w:val="both"/>
              <w:rPr>
                <w:rFonts w:cs="Arial"/>
              </w:rPr>
            </w:pPr>
            <w:r w:rsidRPr="003B3813">
              <w:rPr>
                <w:rFonts w:cs="Arial"/>
              </w:rPr>
              <w:t>Kierunkowskazy</w:t>
            </w:r>
            <w:r w:rsidR="007C2DDB" w:rsidRPr="003B3813">
              <w:rPr>
                <w:rFonts w:cs="Arial"/>
              </w:rPr>
              <w:t>,</w:t>
            </w:r>
          </w:p>
          <w:p w14:paraId="5D7F2F85" w14:textId="77777777" w:rsidR="004D7D78" w:rsidRPr="003B3813" w:rsidRDefault="004D7D78" w:rsidP="004D7D78">
            <w:pPr>
              <w:pStyle w:val="Styl2"/>
              <w:ind w:left="1420" w:firstLine="0"/>
              <w:jc w:val="both"/>
              <w:rPr>
                <w:rFonts w:cs="Arial"/>
              </w:rPr>
            </w:pPr>
          </w:p>
          <w:p w14:paraId="734EF05B" w14:textId="77777777" w:rsidR="004D7D78" w:rsidRPr="003B3813" w:rsidRDefault="004D7D78" w:rsidP="004D7D78">
            <w:pPr>
              <w:pStyle w:val="Styl2"/>
              <w:spacing w:after="240"/>
              <w:ind w:left="605" w:firstLine="851"/>
              <w:jc w:val="both"/>
              <w:rPr>
                <w:rFonts w:cs="Arial"/>
              </w:rPr>
            </w:pPr>
            <w:r w:rsidRPr="003B3813">
              <w:rPr>
                <w:rFonts w:cs="Arial"/>
              </w:rPr>
              <w:t>a dla świateł przednich:</w:t>
            </w:r>
          </w:p>
          <w:p w14:paraId="3667DA9B" w14:textId="77777777" w:rsidR="004D7D78" w:rsidRPr="003B3813" w:rsidRDefault="004D7D78" w:rsidP="004D7D78">
            <w:pPr>
              <w:pStyle w:val="Akapitzlist"/>
              <w:numPr>
                <w:ilvl w:val="0"/>
                <w:numId w:val="39"/>
              </w:numPr>
              <w:rPr>
                <w:rFonts w:cs="Arial"/>
              </w:rPr>
            </w:pPr>
            <w:r w:rsidRPr="003B3813">
              <w:rPr>
                <w:rFonts w:ascii="Arial" w:hAnsi="Arial" w:cs="Arial"/>
              </w:rPr>
              <w:t>Pozycyjnych</w:t>
            </w:r>
            <w:r w:rsidR="007C2DDB" w:rsidRPr="003B3813">
              <w:rPr>
                <w:rFonts w:ascii="Arial" w:hAnsi="Arial" w:cs="Arial"/>
              </w:rPr>
              <w:t>.</w:t>
            </w:r>
          </w:p>
          <w:p w14:paraId="493A366A" w14:textId="77777777" w:rsidR="004D7D78" w:rsidRPr="003B3813" w:rsidRDefault="004D7D78" w:rsidP="004D7D78">
            <w:pPr>
              <w:pStyle w:val="Akapitzlist"/>
              <w:ind w:left="700" w:hanging="425"/>
              <w:rPr>
                <w:rFonts w:cs="Arial"/>
              </w:rPr>
            </w:pPr>
          </w:p>
          <w:p w14:paraId="59464CA2" w14:textId="77777777" w:rsidR="004D7D78" w:rsidRPr="003B3813" w:rsidRDefault="004D7D78" w:rsidP="004D7D78">
            <w:pPr>
              <w:pStyle w:val="Styl2"/>
              <w:numPr>
                <w:ilvl w:val="0"/>
                <w:numId w:val="24"/>
              </w:numPr>
              <w:ind w:left="700" w:hanging="425"/>
              <w:jc w:val="both"/>
              <w:rPr>
                <w:rFonts w:cs="Arial"/>
              </w:rPr>
            </w:pPr>
            <w:r w:rsidRPr="003B3813">
              <w:rPr>
                <w:rFonts w:cs="Arial"/>
              </w:rPr>
              <w:t>W wagonie muszą być dostępne gniazda energii elektrycznej:</w:t>
            </w:r>
          </w:p>
          <w:p w14:paraId="78F6D1AB" w14:textId="77777777" w:rsidR="004D7D78" w:rsidRPr="003B3813" w:rsidRDefault="004D7D78" w:rsidP="004D7D78">
            <w:pPr>
              <w:pStyle w:val="Akapitzlist"/>
              <w:rPr>
                <w:rFonts w:cs="Arial"/>
              </w:rPr>
            </w:pPr>
          </w:p>
          <w:p w14:paraId="2FD67FC3" w14:textId="77777777" w:rsidR="004D7D78" w:rsidRPr="003B3813" w:rsidRDefault="004D7D78" w:rsidP="004D7D78">
            <w:pPr>
              <w:pStyle w:val="Styl2"/>
              <w:numPr>
                <w:ilvl w:val="1"/>
                <w:numId w:val="24"/>
              </w:numPr>
              <w:tabs>
                <w:tab w:val="left" w:pos="1735"/>
              </w:tabs>
              <w:ind w:left="1267" w:hanging="567"/>
              <w:jc w:val="both"/>
              <w:rPr>
                <w:rFonts w:cs="Arial"/>
              </w:rPr>
            </w:pPr>
            <w:r w:rsidRPr="003B3813">
              <w:rPr>
                <w:rFonts w:cs="Arial"/>
              </w:rPr>
              <w:t>O napięciu 230V, 10A, 50Hz, po jednym w każdym członie wagonu (wyłącznie dla obsługi),</w:t>
            </w:r>
          </w:p>
          <w:p w14:paraId="52F03262" w14:textId="3C66312A" w:rsidR="004D7D78" w:rsidRPr="003B3813" w:rsidRDefault="00E36D6A" w:rsidP="004D7D78">
            <w:pPr>
              <w:pStyle w:val="Styl2"/>
              <w:numPr>
                <w:ilvl w:val="1"/>
                <w:numId w:val="24"/>
              </w:numPr>
              <w:tabs>
                <w:tab w:val="left" w:pos="1735"/>
              </w:tabs>
              <w:ind w:left="1267" w:hanging="567"/>
              <w:jc w:val="both"/>
              <w:rPr>
                <w:rFonts w:cs="Arial"/>
              </w:rPr>
            </w:pPr>
            <w:r w:rsidRPr="003B3813">
              <w:rPr>
                <w:rFonts w:cs="Arial"/>
              </w:rPr>
              <w:t xml:space="preserve">Podwójne gniazda </w:t>
            </w:r>
            <w:r w:rsidR="004D7D78" w:rsidRPr="003B3813">
              <w:rPr>
                <w:rFonts w:cs="Arial"/>
              </w:rPr>
              <w:t>USB</w:t>
            </w:r>
            <w:r w:rsidRPr="003B3813">
              <w:rPr>
                <w:rFonts w:cs="Arial"/>
              </w:rPr>
              <w:t xml:space="preserve"> QC 3.0</w:t>
            </w:r>
            <w:r w:rsidR="004D7D78" w:rsidRPr="003B3813">
              <w:rPr>
                <w:rFonts w:cs="Arial"/>
              </w:rPr>
              <w:t xml:space="preserve">, </w:t>
            </w:r>
            <w:r w:rsidR="00A26091" w:rsidRPr="003B3813">
              <w:rPr>
                <w:rFonts w:cs="Arial"/>
              </w:rPr>
              <w:t xml:space="preserve">minimum po </w:t>
            </w:r>
            <w:r w:rsidR="004D7D78" w:rsidRPr="003B3813">
              <w:rPr>
                <w:rFonts w:cs="Arial"/>
              </w:rPr>
              <w:t>4 szt. w każdym członie wagonu</w:t>
            </w:r>
            <w:r w:rsidR="00A26091" w:rsidRPr="003B3813">
              <w:rPr>
                <w:rFonts w:cs="Arial"/>
              </w:rPr>
              <w:t xml:space="preserve"> (w miejscu łatwo dostępnym przez pasażera)</w:t>
            </w:r>
            <w:r w:rsidR="004D7D78" w:rsidRPr="003B3813">
              <w:rPr>
                <w:rFonts w:cs="Arial"/>
              </w:rPr>
              <w:t>, wymagane poziome wkładanie wtyczki.</w:t>
            </w:r>
          </w:p>
          <w:p w14:paraId="63C9AB92" w14:textId="77777777" w:rsidR="004D7D78" w:rsidRPr="003B3813" w:rsidRDefault="004D7D78" w:rsidP="004D7D78">
            <w:pPr>
              <w:pStyle w:val="Styl2"/>
              <w:tabs>
                <w:tab w:val="left" w:pos="1735"/>
              </w:tabs>
              <w:ind w:left="1168" w:firstLine="0"/>
              <w:jc w:val="both"/>
              <w:rPr>
                <w:rFonts w:cs="Arial"/>
              </w:rPr>
            </w:pPr>
          </w:p>
          <w:p w14:paraId="4AC7F54D" w14:textId="77777777" w:rsidR="004D7D78" w:rsidRPr="003B3813" w:rsidRDefault="004D7D78" w:rsidP="004D7D78">
            <w:pPr>
              <w:pStyle w:val="Styl2"/>
              <w:numPr>
                <w:ilvl w:val="0"/>
                <w:numId w:val="24"/>
              </w:numPr>
              <w:tabs>
                <w:tab w:val="left" w:pos="559"/>
              </w:tabs>
              <w:ind w:left="559" w:hanging="426"/>
              <w:jc w:val="both"/>
              <w:rPr>
                <w:rFonts w:cs="Arial"/>
              </w:rPr>
            </w:pPr>
            <w:r w:rsidRPr="003B3813">
              <w:rPr>
                <w:rFonts w:cs="Arial"/>
              </w:rPr>
              <w:lastRenderedPageBreak/>
              <w:t>Przewody instalacji elektrycznych muszą być, ułożone w sposób ograniczający do minimum możliwość wzajemnego zakłócania oraz przeniesienia się napięcia z obwodów wysokiego napięcia do obwodów niskiego napięcia, a także zabezpieczone w miejscach bezpośrednio narażonych na uszkodzenie w przypadku kolizji i dostępnych dla pasażerów.</w:t>
            </w:r>
          </w:p>
          <w:p w14:paraId="741A6F13" w14:textId="77777777" w:rsidR="004D7D78" w:rsidRPr="003B3813" w:rsidRDefault="004D7D78" w:rsidP="004D7D78">
            <w:pPr>
              <w:pStyle w:val="Styl2"/>
              <w:tabs>
                <w:tab w:val="left" w:pos="559"/>
              </w:tabs>
              <w:ind w:left="559" w:hanging="426"/>
              <w:jc w:val="both"/>
              <w:rPr>
                <w:rFonts w:cs="Arial"/>
              </w:rPr>
            </w:pPr>
          </w:p>
          <w:p w14:paraId="35241F85" w14:textId="77777777" w:rsidR="004D7D78" w:rsidRPr="003B3813" w:rsidRDefault="004D7D78" w:rsidP="004D7D78">
            <w:pPr>
              <w:pStyle w:val="Styl2"/>
              <w:numPr>
                <w:ilvl w:val="0"/>
                <w:numId w:val="24"/>
              </w:numPr>
              <w:tabs>
                <w:tab w:val="left" w:pos="559"/>
              </w:tabs>
              <w:ind w:left="559" w:hanging="426"/>
              <w:jc w:val="both"/>
              <w:rPr>
                <w:rFonts w:cs="Arial"/>
              </w:rPr>
            </w:pPr>
            <w:r w:rsidRPr="003B3813">
              <w:rPr>
                <w:rFonts w:cs="Arial"/>
              </w:rPr>
              <w:t>Instalacja elektryczna musi charakteryzować się wysoką odpornością na temperaturę (min 90</w:t>
            </w:r>
            <w:r w:rsidRPr="003B3813">
              <w:rPr>
                <w:rFonts w:cs="Arial"/>
                <w:vertAlign w:val="superscript"/>
              </w:rPr>
              <w:t>0</w:t>
            </w:r>
            <w:r w:rsidRPr="003B3813">
              <w:rPr>
                <w:rFonts w:cs="Arial"/>
              </w:rPr>
              <w:t>C), oraz  być zabezpieczona przed uszkodzeniem mechanicznym wskutek tarcia o inne elementy wagonu oraz torowiska, a także przed wpływem warunków atmosferycznych i środowiskowych.</w:t>
            </w:r>
          </w:p>
          <w:p w14:paraId="45D9EF48" w14:textId="77777777" w:rsidR="004D7D78" w:rsidRPr="003B3813" w:rsidRDefault="004D7D78" w:rsidP="004D7D78">
            <w:pPr>
              <w:pStyle w:val="Akapitzlist"/>
              <w:tabs>
                <w:tab w:val="left" w:pos="559"/>
              </w:tabs>
              <w:ind w:left="559" w:hanging="426"/>
              <w:rPr>
                <w:rFonts w:cs="Arial"/>
              </w:rPr>
            </w:pPr>
          </w:p>
          <w:p w14:paraId="54BD7F50" w14:textId="77777777" w:rsidR="004D7D78" w:rsidRPr="003B3813" w:rsidRDefault="004D7D78" w:rsidP="004D7D78">
            <w:pPr>
              <w:pStyle w:val="Styl2"/>
              <w:numPr>
                <w:ilvl w:val="0"/>
                <w:numId w:val="24"/>
              </w:numPr>
              <w:tabs>
                <w:tab w:val="left" w:pos="559"/>
              </w:tabs>
              <w:ind w:left="559" w:hanging="426"/>
              <w:jc w:val="both"/>
              <w:rPr>
                <w:rFonts w:cs="Arial"/>
              </w:rPr>
            </w:pPr>
            <w:r w:rsidRPr="003B3813">
              <w:rPr>
                <w:rFonts w:cs="Arial"/>
              </w:rPr>
              <w:t>Instalacja elektryczna obwodów wysokiego napięcia musi być wyposażona w wyłącznik nadmiarowy, wyłączający urządzenia obwodu głównego spod napięcia trakcyjnego w stanie zwarcia lub przeciążenia.</w:t>
            </w:r>
          </w:p>
          <w:p w14:paraId="04C9F7F5" w14:textId="77777777" w:rsidR="004D7D78" w:rsidRPr="003B3813" w:rsidRDefault="004D7D78" w:rsidP="004D7D78">
            <w:pPr>
              <w:pStyle w:val="Akapitzlist"/>
              <w:tabs>
                <w:tab w:val="left" w:pos="559"/>
              </w:tabs>
              <w:ind w:left="559" w:hanging="426"/>
              <w:rPr>
                <w:rFonts w:cs="Arial"/>
              </w:rPr>
            </w:pPr>
          </w:p>
          <w:p w14:paraId="533A27F4" w14:textId="51BE979E" w:rsidR="004D7D78" w:rsidRPr="003B3813" w:rsidRDefault="004D7D78" w:rsidP="004D7D78">
            <w:pPr>
              <w:pStyle w:val="Styl2"/>
              <w:numPr>
                <w:ilvl w:val="0"/>
                <w:numId w:val="24"/>
              </w:numPr>
              <w:tabs>
                <w:tab w:val="left" w:pos="559"/>
              </w:tabs>
              <w:ind w:left="559" w:hanging="426"/>
              <w:jc w:val="both"/>
              <w:rPr>
                <w:rFonts w:cs="Arial"/>
              </w:rPr>
            </w:pPr>
            <w:r w:rsidRPr="003B3813">
              <w:rPr>
                <w:rFonts w:cs="Arial"/>
              </w:rPr>
              <w:t>Wagon musi być wyposażony w głosowy system komunikacji wewnętrznej (tzw. Intercom) pasażerów z prowadzącym, zlokalizowany przy każdych drzwiach pasażerskich</w:t>
            </w:r>
            <w:r w:rsidR="00A26091" w:rsidRPr="003B3813">
              <w:rPr>
                <w:rFonts w:cs="Arial"/>
              </w:rPr>
              <w:t xml:space="preserve"> (w</w:t>
            </w:r>
            <w:r w:rsidR="00F730BE" w:rsidRPr="003B3813">
              <w:rPr>
                <w:rFonts w:cs="Arial"/>
              </w:rPr>
              <w:t> </w:t>
            </w:r>
            <w:r w:rsidR="00A26091" w:rsidRPr="003B3813">
              <w:rPr>
                <w:rFonts w:cs="Arial"/>
              </w:rPr>
              <w:t>szczególnych przypadkach tj. możliwej łatwej i bezpośredniej komunikacji z</w:t>
            </w:r>
            <w:r w:rsidR="00F730BE" w:rsidRPr="003B3813">
              <w:rPr>
                <w:rFonts w:cs="Arial"/>
              </w:rPr>
              <w:t> </w:t>
            </w:r>
            <w:r w:rsidR="00A26091" w:rsidRPr="003B3813">
              <w:rPr>
                <w:rFonts w:cs="Arial"/>
              </w:rPr>
              <w:t>motorniczym, interkom przy pierwszych drzwiach nie jest wymagany)</w:t>
            </w:r>
            <w:r w:rsidRPr="003B3813">
              <w:rPr>
                <w:rFonts w:cs="Arial"/>
              </w:rPr>
              <w:t>.</w:t>
            </w:r>
          </w:p>
          <w:p w14:paraId="791B8D16" w14:textId="77777777" w:rsidR="004D7D78" w:rsidRPr="003B3813" w:rsidRDefault="004D7D78" w:rsidP="004D7D78">
            <w:pPr>
              <w:pStyle w:val="Akapitzlist"/>
              <w:tabs>
                <w:tab w:val="left" w:pos="559"/>
              </w:tabs>
              <w:ind w:left="559" w:hanging="426"/>
              <w:rPr>
                <w:rFonts w:cs="Arial"/>
              </w:rPr>
            </w:pPr>
          </w:p>
          <w:p w14:paraId="31006FD7" w14:textId="6B10A32E" w:rsidR="004D7D78" w:rsidRPr="003B3813" w:rsidRDefault="004D7D78" w:rsidP="004D7D78">
            <w:pPr>
              <w:pStyle w:val="Styl2"/>
              <w:numPr>
                <w:ilvl w:val="0"/>
                <w:numId w:val="24"/>
              </w:numPr>
              <w:tabs>
                <w:tab w:val="left" w:pos="559"/>
              </w:tabs>
              <w:ind w:left="559" w:hanging="426"/>
              <w:jc w:val="both"/>
              <w:rPr>
                <w:rFonts w:cs="Arial"/>
              </w:rPr>
            </w:pPr>
            <w:r w:rsidRPr="003B3813">
              <w:rPr>
                <w:rFonts w:cs="Arial"/>
              </w:rPr>
              <w:t xml:space="preserve">Obwody elektryczne wraz z urządzeniami pomiarowymi muszą pozwalać na przeprowadzenie pełnej diagnostyki wagonu. Zabudowany w wagonie system diagnozowania </w:t>
            </w:r>
            <w:r w:rsidR="00A26091" w:rsidRPr="003B3813">
              <w:rPr>
                <w:rFonts w:cs="Arial"/>
              </w:rPr>
              <w:t xml:space="preserve">(również transfer danych diagnostyki on-line) </w:t>
            </w:r>
            <w:r w:rsidRPr="003B3813">
              <w:rPr>
                <w:rFonts w:cs="Arial"/>
              </w:rPr>
              <w:t>stanów sprawności – niesprawności, winien obejmować wszystkie urządzenia elektryczne i elektroniczne zastosowane w wagonie. Informacje te muszą być rejestrowane wraz z czasem ich zaistnienia</w:t>
            </w:r>
            <w:r w:rsidR="00C24FD0" w:rsidRPr="003B3813">
              <w:rPr>
                <w:rFonts w:cs="Arial"/>
              </w:rPr>
              <w:t>, czasem trwania, czasem odczytu komunikatu przez prowadzącego</w:t>
            </w:r>
            <w:r w:rsidRPr="003B3813">
              <w:rPr>
                <w:rFonts w:cs="Arial"/>
              </w:rPr>
              <w:t xml:space="preserve"> w pamięci nieulotnej z okresu minimum 30 dni. Dostęp do informacji musi być zapewniony z poziomu komputera podłączanego bezpośrednio do złącza diagnostycznego w  wagonie, transmisją bezprzewodową do stanowiska diagnostycznego zlokalizowanego w</w:t>
            </w:r>
            <w:r w:rsidR="00F730BE" w:rsidRPr="003B3813">
              <w:rPr>
                <w:rFonts w:cs="Arial"/>
              </w:rPr>
              <w:t> </w:t>
            </w:r>
            <w:r w:rsidRPr="003B3813">
              <w:rPr>
                <w:rFonts w:cs="Arial"/>
              </w:rPr>
              <w:t>SO (transmisja musi odbywać się w czasie rzeczywistym podczas wykonywania obsługi codziennej) oraz dla uprawnionych pracowników, z wykorzystaniem internetowej, sieci bezprzewodowej, on-line podczas pracy wagonu na linii.</w:t>
            </w:r>
          </w:p>
          <w:p w14:paraId="28D79A8E" w14:textId="77777777" w:rsidR="00291C67" w:rsidRPr="003B3813" w:rsidRDefault="00291C67" w:rsidP="00B24BF5">
            <w:pPr>
              <w:pStyle w:val="Akapitzlist"/>
              <w:rPr>
                <w:rFonts w:cs="Arial"/>
              </w:rPr>
            </w:pPr>
          </w:p>
          <w:p w14:paraId="1EF3FA49" w14:textId="0A2ECA43" w:rsidR="00291C67" w:rsidRPr="003B3813" w:rsidRDefault="00291C67" w:rsidP="004D7D78">
            <w:pPr>
              <w:pStyle w:val="Styl2"/>
              <w:numPr>
                <w:ilvl w:val="0"/>
                <w:numId w:val="24"/>
              </w:numPr>
              <w:tabs>
                <w:tab w:val="left" w:pos="559"/>
              </w:tabs>
              <w:ind w:left="559" w:hanging="426"/>
              <w:jc w:val="both"/>
              <w:rPr>
                <w:rFonts w:cs="Arial"/>
              </w:rPr>
            </w:pPr>
            <w:r w:rsidRPr="003B3813">
              <w:rPr>
                <w:rFonts w:cs="Arial"/>
              </w:rPr>
              <w:lastRenderedPageBreak/>
              <w:t>Pełna diagnostyka wagonu musi umożliwiać wymuszone sterowanie urządzeń poprzez komunikację dwukierunkową umożliwiającą symulowanie zmian wszystkich stanów oraz wartości, które są wykorzystywane przez System sterowania i diagnostyki pojazdu (TCMS) Oprogramowanie do tego celu musi</w:t>
            </w:r>
            <w:r w:rsidR="00D47375" w:rsidRPr="003B3813">
              <w:rPr>
                <w:rFonts w:cs="Arial"/>
              </w:rPr>
              <w:t xml:space="preserve"> dodatkowo</w:t>
            </w:r>
            <w:r w:rsidRPr="003B3813">
              <w:rPr>
                <w:rFonts w:cs="Arial"/>
              </w:rPr>
              <w:t xml:space="preserve"> zawierać kompletne algorytmy </w:t>
            </w:r>
            <w:r w:rsidR="00F64F8E" w:rsidRPr="003B3813">
              <w:rPr>
                <w:rFonts w:cs="Arial"/>
              </w:rPr>
              <w:t>TCMS</w:t>
            </w:r>
            <w:r w:rsidRPr="003B3813">
              <w:rPr>
                <w:rFonts w:cs="Arial"/>
              </w:rPr>
              <w:t xml:space="preserve"> wraz z opisami funkcjonalnymi wszystkich stanów</w:t>
            </w:r>
            <w:r w:rsidR="00C24FD0" w:rsidRPr="003B3813">
              <w:rPr>
                <w:rFonts w:cs="Arial"/>
              </w:rPr>
              <w:t xml:space="preserve"> (zmiennych) z uwzględnieniem ich dopuszczalnych</w:t>
            </w:r>
            <w:r w:rsidRPr="003B3813">
              <w:rPr>
                <w:rFonts w:cs="Arial"/>
              </w:rPr>
              <w:t xml:space="preserve"> warto</w:t>
            </w:r>
            <w:r w:rsidR="00C24FD0" w:rsidRPr="003B3813">
              <w:rPr>
                <w:rFonts w:cs="Arial"/>
              </w:rPr>
              <w:t>ści</w:t>
            </w:r>
            <w:r w:rsidRPr="003B3813">
              <w:rPr>
                <w:rFonts w:cs="Arial"/>
              </w:rPr>
              <w:t>.</w:t>
            </w:r>
          </w:p>
          <w:p w14:paraId="78CF65D7" w14:textId="77777777" w:rsidR="004D7D78" w:rsidRPr="003B3813" w:rsidRDefault="004D7D78" w:rsidP="004D7D78">
            <w:pPr>
              <w:pStyle w:val="Akapitzlist"/>
              <w:tabs>
                <w:tab w:val="left" w:pos="559"/>
              </w:tabs>
              <w:ind w:left="559" w:hanging="426"/>
              <w:rPr>
                <w:rFonts w:cs="Arial"/>
              </w:rPr>
            </w:pPr>
          </w:p>
          <w:p w14:paraId="4782E809" w14:textId="77777777" w:rsidR="004D7D78" w:rsidRPr="003B3813" w:rsidRDefault="004D7D78" w:rsidP="004D7D78">
            <w:pPr>
              <w:pStyle w:val="Styl2"/>
              <w:numPr>
                <w:ilvl w:val="0"/>
                <w:numId w:val="24"/>
              </w:numPr>
              <w:tabs>
                <w:tab w:val="left" w:pos="559"/>
              </w:tabs>
              <w:ind w:left="559" w:hanging="426"/>
              <w:jc w:val="both"/>
              <w:rPr>
                <w:rFonts w:cs="Arial"/>
              </w:rPr>
            </w:pPr>
            <w:r w:rsidRPr="003B3813">
              <w:rPr>
                <w:rFonts w:cs="Arial"/>
              </w:rPr>
              <w:t>Instalacja elektryczna musi posiadać obwody głośnikowe i antenowe oraz zasilania z filtrami i zabezpieczeniami dla zamontowania radiotelefonu kompatybilnego z systemem łączności stosowanym w MPK SA w Krakowie.</w:t>
            </w:r>
          </w:p>
          <w:p w14:paraId="040C6FB9" w14:textId="77777777" w:rsidR="004D7D78" w:rsidRPr="003B3813" w:rsidRDefault="004D7D78" w:rsidP="004D7D78">
            <w:pPr>
              <w:pStyle w:val="Akapitzlist"/>
              <w:tabs>
                <w:tab w:val="left" w:pos="559"/>
              </w:tabs>
              <w:ind w:left="559" w:hanging="426"/>
              <w:rPr>
                <w:rFonts w:cs="Arial"/>
              </w:rPr>
            </w:pPr>
          </w:p>
          <w:p w14:paraId="6C26C680" w14:textId="77777777" w:rsidR="004D7D78" w:rsidRPr="003B3813" w:rsidRDefault="004D7D78" w:rsidP="004D7D78">
            <w:pPr>
              <w:pStyle w:val="Styl2"/>
              <w:numPr>
                <w:ilvl w:val="0"/>
                <w:numId w:val="24"/>
              </w:numPr>
              <w:tabs>
                <w:tab w:val="left" w:pos="559"/>
              </w:tabs>
              <w:ind w:left="559" w:hanging="426"/>
              <w:jc w:val="both"/>
              <w:rPr>
                <w:rFonts w:cs="Arial"/>
              </w:rPr>
            </w:pPr>
            <w:r w:rsidRPr="003B3813">
              <w:rPr>
                <w:rFonts w:cs="Arial"/>
              </w:rPr>
              <w:t>Wykonawca musi dostarczyć:</w:t>
            </w:r>
          </w:p>
          <w:p w14:paraId="269A027B" w14:textId="77777777" w:rsidR="004D7D78" w:rsidRPr="003B3813" w:rsidRDefault="004D7D78" w:rsidP="004D7D78">
            <w:pPr>
              <w:pStyle w:val="Akapitzlist"/>
              <w:rPr>
                <w:rFonts w:cs="Arial"/>
              </w:rPr>
            </w:pPr>
          </w:p>
          <w:p w14:paraId="7D5DE466" w14:textId="77777777" w:rsidR="004D7D78" w:rsidRPr="003B3813" w:rsidRDefault="004D7D78" w:rsidP="004D7D78">
            <w:pPr>
              <w:pStyle w:val="Styl2"/>
              <w:numPr>
                <w:ilvl w:val="1"/>
                <w:numId w:val="24"/>
              </w:numPr>
              <w:tabs>
                <w:tab w:val="left" w:pos="1168"/>
                <w:tab w:val="left" w:pos="1735"/>
              </w:tabs>
              <w:spacing w:after="240"/>
              <w:ind w:hanging="904"/>
              <w:jc w:val="both"/>
              <w:rPr>
                <w:rFonts w:cs="Arial"/>
              </w:rPr>
            </w:pPr>
            <w:r w:rsidRPr="003B3813">
              <w:rPr>
                <w:rFonts w:cs="Arial"/>
              </w:rPr>
              <w:t>system do odczytu i analizy pamięci nieulotnej w języku polskim,</w:t>
            </w:r>
          </w:p>
          <w:p w14:paraId="16101458" w14:textId="77777777" w:rsidR="004D7D78" w:rsidRPr="003B3813" w:rsidRDefault="004D7D78" w:rsidP="004D7D78">
            <w:pPr>
              <w:pStyle w:val="Styl2"/>
              <w:numPr>
                <w:ilvl w:val="1"/>
                <w:numId w:val="24"/>
              </w:numPr>
              <w:tabs>
                <w:tab w:val="left" w:pos="1168"/>
                <w:tab w:val="left" w:pos="1735"/>
              </w:tabs>
              <w:spacing w:after="240"/>
              <w:ind w:hanging="904"/>
              <w:jc w:val="both"/>
              <w:rPr>
                <w:rFonts w:cs="Arial"/>
              </w:rPr>
            </w:pPr>
            <w:r w:rsidRPr="003B3813">
              <w:rPr>
                <w:rFonts w:cs="Arial"/>
              </w:rPr>
              <w:t>narzędzia do diagnozowania urządzeń wagonowych.</w:t>
            </w:r>
          </w:p>
          <w:p w14:paraId="01E92E0B" w14:textId="77777777" w:rsidR="004D7D78" w:rsidRPr="003B3813" w:rsidRDefault="004D7D78" w:rsidP="004D7D78">
            <w:pPr>
              <w:pStyle w:val="Styl2"/>
              <w:tabs>
                <w:tab w:val="left" w:pos="1168"/>
                <w:tab w:val="left" w:pos="1735"/>
              </w:tabs>
              <w:ind w:left="1168" w:firstLine="0"/>
              <w:jc w:val="both"/>
              <w:rPr>
                <w:rFonts w:cs="Arial"/>
              </w:rPr>
            </w:pPr>
          </w:p>
          <w:p w14:paraId="699806B4" w14:textId="77777777" w:rsidR="004D7D78" w:rsidRPr="003B3813" w:rsidRDefault="004D7D78" w:rsidP="004D7D78">
            <w:pPr>
              <w:pStyle w:val="Styl2"/>
              <w:numPr>
                <w:ilvl w:val="0"/>
                <w:numId w:val="24"/>
              </w:numPr>
              <w:tabs>
                <w:tab w:val="left" w:pos="1310"/>
                <w:tab w:val="left" w:pos="1877"/>
              </w:tabs>
              <w:ind w:left="559" w:hanging="426"/>
              <w:jc w:val="both"/>
              <w:rPr>
                <w:rFonts w:cs="Arial"/>
              </w:rPr>
            </w:pPr>
            <w:r w:rsidRPr="003B3813">
              <w:rPr>
                <w:rFonts w:cs="Arial"/>
              </w:rPr>
              <w:t>Aparatura sterownicza musi być zmontowana w postaci łatwo wymiennych paneli.</w:t>
            </w:r>
          </w:p>
          <w:p w14:paraId="084615C4" w14:textId="77777777" w:rsidR="004D7D78" w:rsidRPr="003B3813" w:rsidRDefault="004D7D78" w:rsidP="004D7D78">
            <w:pPr>
              <w:pStyle w:val="Styl2"/>
              <w:tabs>
                <w:tab w:val="left" w:pos="1310"/>
                <w:tab w:val="left" w:pos="1877"/>
              </w:tabs>
              <w:ind w:left="559" w:firstLine="0"/>
              <w:jc w:val="both"/>
              <w:rPr>
                <w:rFonts w:cs="Arial"/>
              </w:rPr>
            </w:pPr>
          </w:p>
          <w:p w14:paraId="03BDB9AD" w14:textId="5B018E30" w:rsidR="004D7D78" w:rsidRPr="003B3813" w:rsidRDefault="004D7D78" w:rsidP="00C20FD2">
            <w:pPr>
              <w:pStyle w:val="Styl2"/>
              <w:numPr>
                <w:ilvl w:val="0"/>
                <w:numId w:val="24"/>
              </w:numPr>
              <w:tabs>
                <w:tab w:val="left" w:pos="1310"/>
                <w:tab w:val="left" w:pos="1877"/>
              </w:tabs>
              <w:ind w:left="559" w:hanging="426"/>
              <w:jc w:val="both"/>
              <w:rPr>
                <w:rFonts w:cs="Arial"/>
              </w:rPr>
            </w:pPr>
            <w:r w:rsidRPr="003B3813">
              <w:rPr>
                <w:rFonts w:cs="Arial"/>
              </w:rPr>
              <w:t xml:space="preserve">Wymagane jest podanie w opisie technicznym średniego, jednostkowego zużycia energii </w:t>
            </w:r>
            <w:r w:rsidR="00A26091" w:rsidRPr="003B3813">
              <w:rPr>
                <w:rFonts w:cs="Arial"/>
              </w:rPr>
              <w:t xml:space="preserve">zużywanej </w:t>
            </w:r>
            <w:r w:rsidRPr="003B3813">
              <w:rPr>
                <w:rFonts w:cs="Arial"/>
              </w:rPr>
              <w:t xml:space="preserve">przez tramwaj </w:t>
            </w:r>
            <w:r w:rsidR="00A26091" w:rsidRPr="003B3813">
              <w:rPr>
                <w:rFonts w:cs="Arial"/>
              </w:rPr>
              <w:t xml:space="preserve">podczas jazdy </w:t>
            </w:r>
            <w:r w:rsidRPr="003B3813">
              <w:rPr>
                <w:rFonts w:cs="Arial"/>
              </w:rPr>
              <w:t>na kilometr oraz na postoju w ciągu godziny</w:t>
            </w:r>
            <w:r w:rsidR="00B24BF5" w:rsidRPr="003B3813">
              <w:rPr>
                <w:rFonts w:cs="Arial"/>
              </w:rPr>
              <w:t xml:space="preserve"> (w każdym z trybów parkowania oraz gotowości do jazdy)</w:t>
            </w:r>
            <w:r w:rsidR="00C24FD0" w:rsidRPr="003B3813">
              <w:rPr>
                <w:rFonts w:cs="Arial"/>
              </w:rPr>
              <w:t>, charakterystyki trakcyjne i prądowe pojazdu w funkcji prędkości oraz czasu.</w:t>
            </w:r>
          </w:p>
          <w:p w14:paraId="2088E18A" w14:textId="77777777" w:rsidR="004D7D78" w:rsidRPr="003B3813" w:rsidRDefault="004D7D78" w:rsidP="004D7D78">
            <w:pPr>
              <w:pStyle w:val="Akapitzlist"/>
              <w:ind w:left="559" w:hanging="426"/>
              <w:rPr>
                <w:rFonts w:cs="Arial"/>
              </w:rPr>
            </w:pPr>
          </w:p>
          <w:p w14:paraId="3E412DBF" w14:textId="77777777" w:rsidR="004D7D78" w:rsidRPr="003B3813" w:rsidRDefault="004D7D78" w:rsidP="00C5642F">
            <w:pPr>
              <w:pStyle w:val="Styl2"/>
              <w:numPr>
                <w:ilvl w:val="0"/>
                <w:numId w:val="24"/>
              </w:numPr>
              <w:tabs>
                <w:tab w:val="left" w:pos="1310"/>
                <w:tab w:val="left" w:pos="1877"/>
              </w:tabs>
              <w:ind w:left="559" w:hanging="426"/>
              <w:jc w:val="both"/>
              <w:rPr>
                <w:rFonts w:cs="Arial"/>
              </w:rPr>
            </w:pPr>
            <w:r w:rsidRPr="003B3813">
              <w:rPr>
                <w:rFonts w:cs="Arial"/>
              </w:rPr>
              <w:t>Wymagany jest dostęp do odczytów liczników (opisanych</w:t>
            </w:r>
            <w:r w:rsidR="009F7171" w:rsidRPr="003B3813">
              <w:rPr>
                <w:rFonts w:cs="Arial"/>
              </w:rPr>
              <w:t xml:space="preserve"> w  punkci</w:t>
            </w:r>
            <w:r w:rsidRPr="003B3813">
              <w:rPr>
                <w:rFonts w:cs="Arial"/>
              </w:rPr>
              <w:t>e</w:t>
            </w:r>
            <w:r w:rsidR="009F7171" w:rsidRPr="003B3813">
              <w:rPr>
                <w:rFonts w:cs="Arial"/>
              </w:rPr>
              <w:t xml:space="preserve"> 13</w:t>
            </w:r>
            <w:r w:rsidRPr="003B3813">
              <w:rPr>
                <w:rFonts w:cs="Arial"/>
              </w:rPr>
              <w:t xml:space="preserve"> rozdziału</w:t>
            </w:r>
            <w:r w:rsidR="009F7171" w:rsidRPr="003B3813">
              <w:rPr>
                <w:rFonts w:cs="Arial"/>
              </w:rPr>
              <w:t xml:space="preserve"> I</w:t>
            </w:r>
            <w:r w:rsidRPr="003B3813">
              <w:rPr>
                <w:rFonts w:cs="Arial"/>
              </w:rPr>
              <w:t>)</w:t>
            </w:r>
          </w:p>
          <w:p w14:paraId="6584BE38" w14:textId="77777777" w:rsidR="004D7D78" w:rsidRPr="003B3813" w:rsidRDefault="004D7D78" w:rsidP="00C5642F">
            <w:pPr>
              <w:pStyle w:val="Styl2"/>
              <w:tabs>
                <w:tab w:val="left" w:pos="1310"/>
                <w:tab w:val="left" w:pos="1877"/>
              </w:tabs>
              <w:ind w:left="559" w:firstLine="0"/>
              <w:jc w:val="both"/>
              <w:rPr>
                <w:rFonts w:cs="Arial"/>
              </w:rPr>
            </w:pPr>
            <w:r w:rsidRPr="003B3813">
              <w:rPr>
                <w:rFonts w:cs="Arial"/>
              </w:rPr>
              <w:t>zużycia energii na cele trakcyjne i pozostałe w wagonie (ogrzewanie, klimatyzacja, urządzenia pomocnicze) oraz ilości energii przekazanej do sieci w wyniku rekuperacji.</w:t>
            </w:r>
          </w:p>
          <w:p w14:paraId="30824F46" w14:textId="77777777" w:rsidR="004D7D78" w:rsidRPr="003B3813" w:rsidRDefault="004D7D78" w:rsidP="004D7D78">
            <w:pPr>
              <w:ind w:left="425"/>
              <w:jc w:val="both"/>
              <w:rPr>
                <w:rFonts w:ascii="Arial" w:hAnsi="Arial" w:cs="Arial"/>
              </w:rPr>
            </w:pPr>
          </w:p>
        </w:tc>
      </w:tr>
      <w:tr w:rsidR="004D7D78" w:rsidRPr="003B3813" w14:paraId="0FE64BFC" w14:textId="77777777" w:rsidTr="004D7D78">
        <w:trPr>
          <w:gridAfter w:val="1"/>
          <w:wAfter w:w="9" w:type="dxa"/>
        </w:trPr>
        <w:tc>
          <w:tcPr>
            <w:tcW w:w="3119" w:type="dxa"/>
          </w:tcPr>
          <w:p w14:paraId="23390099" w14:textId="77777777" w:rsidR="004D7D78" w:rsidRPr="003B3813" w:rsidRDefault="004D7D78" w:rsidP="004D7D78">
            <w:pPr>
              <w:rPr>
                <w:rFonts w:ascii="Arial" w:hAnsi="Arial" w:cs="Arial"/>
                <w:b/>
              </w:rPr>
            </w:pPr>
          </w:p>
          <w:p w14:paraId="5CD8A687" w14:textId="77777777" w:rsidR="004D7D78" w:rsidRPr="003B3813" w:rsidRDefault="004D7D78" w:rsidP="00A87F0C">
            <w:pPr>
              <w:pStyle w:val="Nagwek1"/>
              <w:ind w:left="486" w:hanging="142"/>
              <w:jc w:val="left"/>
              <w:outlineLvl w:val="0"/>
              <w:rPr>
                <w:b w:val="0"/>
              </w:rPr>
            </w:pPr>
            <w:bookmarkStart w:id="82" w:name="_Toc5799339"/>
            <w:bookmarkStart w:id="83" w:name="_Ref519168539"/>
            <w:r w:rsidRPr="003B3813">
              <w:t>System dostępu do wagonu i jego urządzeń</w:t>
            </w:r>
            <w:bookmarkEnd w:id="82"/>
          </w:p>
        </w:tc>
        <w:bookmarkEnd w:id="83"/>
        <w:tc>
          <w:tcPr>
            <w:tcW w:w="10448" w:type="dxa"/>
            <w:vAlign w:val="center"/>
          </w:tcPr>
          <w:p w14:paraId="7E7964AD" w14:textId="77777777" w:rsidR="004D7D78" w:rsidRPr="003B3813" w:rsidRDefault="004D7D78" w:rsidP="004D7D78">
            <w:pPr>
              <w:pStyle w:val="Styl2"/>
              <w:ind w:left="743" w:firstLine="0"/>
              <w:jc w:val="both"/>
              <w:rPr>
                <w:rFonts w:cs="Arial"/>
              </w:rPr>
            </w:pPr>
          </w:p>
          <w:p w14:paraId="121846AC" w14:textId="77777777" w:rsidR="00ED674F" w:rsidRPr="003B3813" w:rsidRDefault="00ED674F" w:rsidP="004D7D78">
            <w:pPr>
              <w:pStyle w:val="Styl2"/>
              <w:ind w:left="743" w:firstLine="0"/>
              <w:jc w:val="both"/>
              <w:rPr>
                <w:rFonts w:cs="Arial"/>
              </w:rPr>
            </w:pPr>
          </w:p>
          <w:p w14:paraId="485BF7D8" w14:textId="77777777" w:rsidR="004D7D78" w:rsidRPr="003B3813" w:rsidRDefault="004D7D78" w:rsidP="004D7D78">
            <w:pPr>
              <w:pStyle w:val="Styl2"/>
              <w:numPr>
                <w:ilvl w:val="0"/>
                <w:numId w:val="25"/>
              </w:numPr>
              <w:ind w:left="700" w:hanging="425"/>
              <w:jc w:val="both"/>
              <w:rPr>
                <w:rFonts w:cs="Arial"/>
              </w:rPr>
            </w:pPr>
            <w:r w:rsidRPr="003B3813">
              <w:rPr>
                <w:rFonts w:cs="Arial"/>
              </w:rPr>
              <w:t>Wagon musi być zabezpieczony przed dostępem osób niepowołanych.</w:t>
            </w:r>
          </w:p>
          <w:p w14:paraId="0B3FFEA0" w14:textId="77777777" w:rsidR="00ED674F" w:rsidRPr="003B3813" w:rsidRDefault="00ED674F" w:rsidP="00ED674F">
            <w:pPr>
              <w:pStyle w:val="Styl2"/>
              <w:ind w:left="700" w:firstLine="0"/>
              <w:jc w:val="both"/>
              <w:rPr>
                <w:rFonts w:cs="Arial"/>
              </w:rPr>
            </w:pPr>
          </w:p>
          <w:p w14:paraId="3117FBD8" w14:textId="77777777" w:rsidR="004D7D78" w:rsidRPr="003B3813" w:rsidRDefault="004D7D78" w:rsidP="004D7D78">
            <w:pPr>
              <w:pStyle w:val="Styl2"/>
              <w:numPr>
                <w:ilvl w:val="0"/>
                <w:numId w:val="25"/>
              </w:numPr>
              <w:ind w:left="700" w:hanging="425"/>
              <w:jc w:val="both"/>
              <w:rPr>
                <w:rFonts w:cs="Arial"/>
              </w:rPr>
            </w:pPr>
            <w:r w:rsidRPr="003B3813">
              <w:rPr>
                <w:rFonts w:cs="Arial"/>
              </w:rPr>
              <w:lastRenderedPageBreak/>
              <w:t xml:space="preserve">W stanie beznapięciowym (przy odłączonej baterii) musi istnieć możliwość zablokowania mechanicznego wszystkich drzwi dla pasażerów. Jeżeli blokada ta nie wynika z zasady działania zastosowanego układu napędowego drzwi, to blokowanie powinno być realizowane z wnętrza wagonu, za wyjątkiem drzwi </w:t>
            </w:r>
            <w:r w:rsidR="009722B4" w:rsidRPr="003B3813">
              <w:rPr>
                <w:rFonts w:cs="Arial"/>
              </w:rPr>
              <w:t xml:space="preserve">pierwszych </w:t>
            </w:r>
            <w:r w:rsidRPr="003B3813">
              <w:rPr>
                <w:rFonts w:cs="Arial"/>
              </w:rPr>
              <w:t>blokowanych z zewnątrz.</w:t>
            </w:r>
          </w:p>
          <w:p w14:paraId="00255E65" w14:textId="77777777" w:rsidR="004D7D78" w:rsidRPr="003B3813" w:rsidRDefault="004D7D78" w:rsidP="004D7D78">
            <w:pPr>
              <w:pStyle w:val="Akapitzlist"/>
              <w:rPr>
                <w:rFonts w:cs="Arial"/>
              </w:rPr>
            </w:pPr>
          </w:p>
          <w:p w14:paraId="6CADC3E9" w14:textId="4F6C3EB3" w:rsidR="00ED674F" w:rsidRPr="003B3813" w:rsidRDefault="004D7D78" w:rsidP="00C24FD0">
            <w:pPr>
              <w:pStyle w:val="Styl2"/>
              <w:ind w:left="700" w:firstLine="0"/>
              <w:jc w:val="both"/>
              <w:rPr>
                <w:rFonts w:cs="Arial"/>
              </w:rPr>
            </w:pPr>
            <w:r w:rsidRPr="003B3813">
              <w:rPr>
                <w:rFonts w:cs="Arial"/>
              </w:rPr>
              <w:t>Uruchomienie wagonu musi być możliwe po użyciu klucza mechanicznego wraz z</w:t>
            </w:r>
            <w:r w:rsidR="00C5642F" w:rsidRPr="003B3813">
              <w:rPr>
                <w:rFonts w:cs="Arial"/>
              </w:rPr>
              <w:t> </w:t>
            </w:r>
            <w:r w:rsidRPr="003B3813">
              <w:rPr>
                <w:rFonts w:cs="Arial"/>
              </w:rPr>
              <w:t>elektroniczną kartą identyfikacyjną</w:t>
            </w:r>
            <w:r w:rsidR="007B718E" w:rsidRPr="003B3813">
              <w:rPr>
                <w:rFonts w:cs="Arial"/>
              </w:rPr>
              <w:t xml:space="preserve"> (KIM)</w:t>
            </w:r>
            <w:r w:rsidR="00C24FD0" w:rsidRPr="003B3813">
              <w:rPr>
                <w:rFonts w:cs="Arial"/>
              </w:rPr>
              <w:t xml:space="preserve"> stosowaną przez Zamawiającego</w:t>
            </w:r>
            <w:r w:rsidRPr="003B3813">
              <w:rPr>
                <w:rFonts w:cs="Arial"/>
              </w:rPr>
              <w:t>. Musi istnieć możliwość kontynuowania jazdy po uszkodzeniu karty identyfikacyjnej lub czytnika tej kart</w:t>
            </w:r>
            <w:r w:rsidR="00D47375" w:rsidRPr="003B3813">
              <w:rPr>
                <w:rFonts w:cs="Arial"/>
              </w:rPr>
              <w:t>y poprzez dezaktywację systemu poprzez jednorazowe użycie</w:t>
            </w:r>
            <w:r w:rsidR="007B718E" w:rsidRPr="003B3813">
              <w:rPr>
                <w:rFonts w:cs="Arial"/>
              </w:rPr>
              <w:t xml:space="preserve"> dedykowanego przełącznika wykorzystującego</w:t>
            </w:r>
            <w:r w:rsidR="00D47375" w:rsidRPr="003B3813">
              <w:rPr>
                <w:rFonts w:cs="Arial"/>
              </w:rPr>
              <w:t xml:space="preserve"> klucz</w:t>
            </w:r>
            <w:r w:rsidR="007B718E" w:rsidRPr="003B3813">
              <w:rPr>
                <w:rFonts w:cs="Arial"/>
              </w:rPr>
              <w:t xml:space="preserve"> serwisowy </w:t>
            </w:r>
            <w:r w:rsidR="00D47375" w:rsidRPr="003B3813">
              <w:rPr>
                <w:rFonts w:cs="Arial"/>
              </w:rPr>
              <w:t>do czasu jego ponownego użycia.</w:t>
            </w:r>
            <w:r w:rsidR="00656FE1" w:rsidRPr="003B3813">
              <w:rPr>
                <w:rFonts w:cs="Arial"/>
              </w:rPr>
              <w:t xml:space="preserve"> Sprawny system identyfikacji kartą musi logować użytkownika</w:t>
            </w:r>
            <w:r w:rsidR="00C24FD0" w:rsidRPr="003B3813">
              <w:rPr>
                <w:rFonts w:cs="Arial"/>
              </w:rPr>
              <w:t xml:space="preserve"> automatycznie</w:t>
            </w:r>
            <w:r w:rsidR="00656FE1" w:rsidRPr="003B3813">
              <w:rPr>
                <w:rFonts w:cs="Arial"/>
              </w:rPr>
              <w:t xml:space="preserve"> do wszystkich systemów z odpowiednimi uprawnieniami jako motorniczy, serwisant</w:t>
            </w:r>
            <w:r w:rsidR="00201784" w:rsidRPr="003B3813">
              <w:rPr>
                <w:rFonts w:cs="Arial"/>
              </w:rPr>
              <w:t>, serwis sprzątający</w:t>
            </w:r>
            <w:r w:rsidR="00656FE1" w:rsidRPr="003B3813">
              <w:rPr>
                <w:rFonts w:cs="Arial"/>
              </w:rPr>
              <w:t xml:space="preserve"> Zarządzanie uprawnieniami musi odbywać się poprzez</w:t>
            </w:r>
            <w:r w:rsidR="00C24FD0" w:rsidRPr="003B3813">
              <w:rPr>
                <w:rFonts w:cs="Arial"/>
              </w:rPr>
              <w:t xml:space="preserve"> zdalną synchronizację</w:t>
            </w:r>
            <w:r w:rsidR="00656FE1" w:rsidRPr="003B3813">
              <w:rPr>
                <w:rFonts w:cs="Arial"/>
              </w:rPr>
              <w:t xml:space="preserve"> baz</w:t>
            </w:r>
            <w:r w:rsidR="00C24FD0" w:rsidRPr="003B3813">
              <w:rPr>
                <w:rFonts w:cs="Arial"/>
              </w:rPr>
              <w:t>y</w:t>
            </w:r>
            <w:r w:rsidR="00656FE1" w:rsidRPr="003B3813">
              <w:rPr>
                <w:rFonts w:cs="Arial"/>
              </w:rPr>
              <w:t xml:space="preserve"> danych uprawnionych użytkowników dla danego typu pojazdu</w:t>
            </w:r>
            <w:r w:rsidR="007B718E" w:rsidRPr="003B3813">
              <w:rPr>
                <w:rFonts w:cs="Arial"/>
              </w:rPr>
              <w:t xml:space="preserve"> – maksymalnie do 5 minut od wprowadzenia uprawnień do centralnej bazy</w:t>
            </w:r>
            <w:r w:rsidR="00656FE1" w:rsidRPr="003B3813">
              <w:rPr>
                <w:rFonts w:cs="Arial"/>
              </w:rPr>
              <w:t>.</w:t>
            </w:r>
            <w:r w:rsidR="00C24FD0" w:rsidRPr="003B3813">
              <w:rPr>
                <w:rFonts w:cs="Arial"/>
              </w:rPr>
              <w:t xml:space="preserve"> Aplikacja do zarządzania uprawnieniami musi zapewniać możliwość zarządzania w przyszłości uprawnieniami do innych typów pojazdów - do aplikacji musi zostać dostarczone API oraz sposób konfiguracji aplikacji pod kolejny typ pojazdu. </w:t>
            </w:r>
          </w:p>
          <w:p w14:paraId="6141BE66" w14:textId="77777777" w:rsidR="004D7D78" w:rsidRPr="003B3813" w:rsidRDefault="004D7D78" w:rsidP="004D7D78">
            <w:pPr>
              <w:pStyle w:val="Styl2"/>
              <w:numPr>
                <w:ilvl w:val="0"/>
                <w:numId w:val="25"/>
              </w:numPr>
              <w:ind w:left="700" w:hanging="425"/>
              <w:jc w:val="both"/>
              <w:rPr>
                <w:rFonts w:cs="Arial"/>
              </w:rPr>
            </w:pPr>
            <w:r w:rsidRPr="003B3813">
              <w:rPr>
                <w:rFonts w:cs="Arial"/>
              </w:rPr>
              <w:t>Należy zapewnić jednolity dostęp (i rodzaj kluczy mechanicznych) do drzwi wejściowych i</w:t>
            </w:r>
            <w:r w:rsidR="00C5642F" w:rsidRPr="003B3813">
              <w:rPr>
                <w:rFonts w:cs="Arial"/>
              </w:rPr>
              <w:t> </w:t>
            </w:r>
            <w:r w:rsidR="007C2DDB" w:rsidRPr="003B3813">
              <w:rPr>
                <w:rFonts w:cs="Arial"/>
              </w:rPr>
              <w:t>pulpitu sterowania</w:t>
            </w:r>
            <w:r w:rsidRPr="003B3813">
              <w:rPr>
                <w:rFonts w:cs="Arial"/>
              </w:rPr>
              <w:t xml:space="preserve"> (w celu uruchomienia) wagonu, według wzoru stosowanego przez Zamawiającego w tramwajach. </w:t>
            </w:r>
          </w:p>
          <w:p w14:paraId="32323987" w14:textId="77777777" w:rsidR="00ED674F" w:rsidRPr="003B3813" w:rsidRDefault="00ED674F" w:rsidP="004D7D78">
            <w:pPr>
              <w:pStyle w:val="Styl2"/>
              <w:ind w:left="700" w:firstLine="0"/>
              <w:jc w:val="both"/>
              <w:rPr>
                <w:rFonts w:cs="Arial"/>
              </w:rPr>
            </w:pPr>
          </w:p>
          <w:p w14:paraId="64528D66" w14:textId="77777777" w:rsidR="004D7D78" w:rsidRPr="003B3813" w:rsidRDefault="004D7D78" w:rsidP="004D7D78">
            <w:pPr>
              <w:pStyle w:val="Styl2"/>
              <w:ind w:left="700" w:firstLine="0"/>
              <w:jc w:val="both"/>
              <w:rPr>
                <w:rFonts w:cs="Arial"/>
              </w:rPr>
            </w:pPr>
            <w:r w:rsidRPr="003B3813">
              <w:rPr>
                <w:rFonts w:cs="Arial"/>
              </w:rPr>
              <w:t>Należy przewidzieć następujące poziomy dostępu do wagonu i jego urządzeń:</w:t>
            </w:r>
          </w:p>
          <w:p w14:paraId="4E077D16" w14:textId="77777777" w:rsidR="004D7D78" w:rsidRPr="003B3813" w:rsidRDefault="004D7D78" w:rsidP="004D7D78">
            <w:pPr>
              <w:pStyle w:val="Akapitzlist"/>
              <w:rPr>
                <w:rFonts w:cs="Arial"/>
              </w:rPr>
            </w:pPr>
          </w:p>
          <w:tbl>
            <w:tblPr>
              <w:tblW w:w="5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1842"/>
              <w:gridCol w:w="2977"/>
            </w:tblGrid>
            <w:tr w:rsidR="004D7D78" w:rsidRPr="003B3813" w14:paraId="29C4281F" w14:textId="77777777" w:rsidTr="004D7D78">
              <w:trPr>
                <w:trHeight w:val="170"/>
                <w:jc w:val="center"/>
              </w:trPr>
              <w:tc>
                <w:tcPr>
                  <w:tcW w:w="1134" w:type="dxa"/>
                  <w:tcBorders>
                    <w:top w:val="single" w:sz="4" w:space="0" w:color="auto"/>
                    <w:left w:val="single" w:sz="4" w:space="0" w:color="auto"/>
                    <w:bottom w:val="single" w:sz="4" w:space="0" w:color="auto"/>
                    <w:right w:val="single" w:sz="4" w:space="0" w:color="auto"/>
                  </w:tcBorders>
                  <w:vAlign w:val="center"/>
                </w:tcPr>
                <w:p w14:paraId="10569893" w14:textId="77777777" w:rsidR="004D7D78" w:rsidRPr="003B3813" w:rsidRDefault="004D7D78" w:rsidP="004D7D78">
                  <w:pPr>
                    <w:pStyle w:val="Lista"/>
                    <w:spacing w:after="0"/>
                    <w:jc w:val="center"/>
                    <w:rPr>
                      <w:rFonts w:ascii="Arial" w:hAnsi="Arial" w:cs="Arial"/>
                      <w:b/>
                      <w:sz w:val="16"/>
                      <w:szCs w:val="16"/>
                    </w:rPr>
                  </w:pPr>
                  <w:r w:rsidRPr="003B3813">
                    <w:rPr>
                      <w:rFonts w:ascii="Arial" w:hAnsi="Arial" w:cs="Arial"/>
                      <w:b/>
                      <w:sz w:val="16"/>
                      <w:szCs w:val="16"/>
                    </w:rPr>
                    <w:t>Poziom dostępu</w:t>
                  </w:r>
                </w:p>
              </w:tc>
              <w:tc>
                <w:tcPr>
                  <w:tcW w:w="1842" w:type="dxa"/>
                  <w:tcBorders>
                    <w:top w:val="single" w:sz="4" w:space="0" w:color="auto"/>
                    <w:left w:val="single" w:sz="4" w:space="0" w:color="auto"/>
                    <w:bottom w:val="single" w:sz="4" w:space="0" w:color="auto"/>
                    <w:right w:val="single" w:sz="4" w:space="0" w:color="auto"/>
                  </w:tcBorders>
                  <w:vAlign w:val="center"/>
                </w:tcPr>
                <w:p w14:paraId="6528023D" w14:textId="77777777" w:rsidR="004D7D78" w:rsidRPr="003B3813" w:rsidRDefault="004D7D78" w:rsidP="004D7D78">
                  <w:pPr>
                    <w:pStyle w:val="Lista"/>
                    <w:spacing w:after="0"/>
                    <w:jc w:val="center"/>
                    <w:rPr>
                      <w:rFonts w:ascii="Arial" w:hAnsi="Arial" w:cs="Arial"/>
                      <w:b/>
                      <w:sz w:val="16"/>
                      <w:szCs w:val="16"/>
                    </w:rPr>
                  </w:pPr>
                  <w:r w:rsidRPr="003B3813">
                    <w:rPr>
                      <w:rFonts w:ascii="Arial" w:hAnsi="Arial" w:cs="Arial"/>
                      <w:b/>
                      <w:sz w:val="16"/>
                      <w:szCs w:val="16"/>
                    </w:rPr>
                    <w:t>Personel</w:t>
                  </w:r>
                </w:p>
              </w:tc>
              <w:tc>
                <w:tcPr>
                  <w:tcW w:w="2977" w:type="dxa"/>
                  <w:tcBorders>
                    <w:top w:val="single" w:sz="4" w:space="0" w:color="auto"/>
                    <w:left w:val="single" w:sz="4" w:space="0" w:color="auto"/>
                    <w:bottom w:val="single" w:sz="4" w:space="0" w:color="auto"/>
                    <w:right w:val="single" w:sz="4" w:space="0" w:color="auto"/>
                  </w:tcBorders>
                  <w:vAlign w:val="center"/>
                </w:tcPr>
                <w:p w14:paraId="4AEAB8E6" w14:textId="77777777" w:rsidR="004D7D78" w:rsidRPr="003B3813" w:rsidRDefault="004D7D78" w:rsidP="004D7D78">
                  <w:pPr>
                    <w:pStyle w:val="Lista"/>
                    <w:widowControl/>
                    <w:suppressAutoHyphens w:val="0"/>
                    <w:spacing w:after="0"/>
                    <w:jc w:val="center"/>
                    <w:rPr>
                      <w:rFonts w:ascii="Arial" w:hAnsi="Arial" w:cs="Arial"/>
                      <w:b/>
                      <w:sz w:val="16"/>
                      <w:szCs w:val="16"/>
                    </w:rPr>
                  </w:pPr>
                  <w:r w:rsidRPr="003B3813">
                    <w:rPr>
                      <w:rFonts w:ascii="Arial" w:hAnsi="Arial" w:cs="Arial"/>
                      <w:b/>
                      <w:sz w:val="16"/>
                      <w:szCs w:val="16"/>
                    </w:rPr>
                    <w:t>Zakres dostępu</w:t>
                  </w:r>
                </w:p>
              </w:tc>
            </w:tr>
            <w:tr w:rsidR="00B24BF5" w:rsidRPr="003B3813" w14:paraId="5E1E9EF5" w14:textId="77777777" w:rsidTr="004D7D78">
              <w:trPr>
                <w:trHeight w:val="170"/>
                <w:jc w:val="center"/>
              </w:trPr>
              <w:tc>
                <w:tcPr>
                  <w:tcW w:w="1134" w:type="dxa"/>
                  <w:tcBorders>
                    <w:top w:val="single" w:sz="4" w:space="0" w:color="auto"/>
                    <w:left w:val="single" w:sz="4" w:space="0" w:color="auto"/>
                    <w:bottom w:val="single" w:sz="4" w:space="0" w:color="auto"/>
                    <w:right w:val="single" w:sz="4" w:space="0" w:color="auto"/>
                  </w:tcBorders>
                  <w:vAlign w:val="center"/>
                </w:tcPr>
                <w:p w14:paraId="619A983E" w14:textId="1965FCF0" w:rsidR="00B24BF5" w:rsidRPr="003B3813" w:rsidRDefault="00B24BF5" w:rsidP="004D7D78">
                  <w:pPr>
                    <w:pStyle w:val="Lista"/>
                    <w:spacing w:after="0"/>
                    <w:jc w:val="center"/>
                    <w:rPr>
                      <w:rFonts w:ascii="Arial" w:hAnsi="Arial" w:cs="Arial"/>
                      <w:b/>
                      <w:sz w:val="16"/>
                      <w:szCs w:val="16"/>
                    </w:rPr>
                  </w:pPr>
                  <w:r w:rsidRPr="003B3813">
                    <w:rPr>
                      <w:rFonts w:ascii="Arial" w:hAnsi="Arial" w:cs="Arial"/>
                      <w:b/>
                      <w:sz w:val="16"/>
                      <w:szCs w:val="16"/>
                    </w:rPr>
                    <w:t>0 (dotyczy tylko kart KIM)</w:t>
                  </w:r>
                </w:p>
              </w:tc>
              <w:tc>
                <w:tcPr>
                  <w:tcW w:w="1842" w:type="dxa"/>
                  <w:tcBorders>
                    <w:top w:val="single" w:sz="4" w:space="0" w:color="auto"/>
                    <w:left w:val="single" w:sz="4" w:space="0" w:color="auto"/>
                    <w:bottom w:val="single" w:sz="4" w:space="0" w:color="auto"/>
                    <w:right w:val="single" w:sz="4" w:space="0" w:color="auto"/>
                  </w:tcBorders>
                  <w:vAlign w:val="center"/>
                </w:tcPr>
                <w:p w14:paraId="02CF5F10" w14:textId="1D98B322" w:rsidR="00B24BF5" w:rsidRPr="003B3813" w:rsidRDefault="00B24BF5" w:rsidP="004D7D78">
                  <w:pPr>
                    <w:pStyle w:val="Lista"/>
                    <w:spacing w:after="0"/>
                    <w:rPr>
                      <w:rFonts w:ascii="Arial" w:hAnsi="Arial" w:cs="Arial"/>
                      <w:b/>
                      <w:sz w:val="16"/>
                      <w:szCs w:val="16"/>
                    </w:rPr>
                  </w:pPr>
                  <w:r w:rsidRPr="003B3813">
                    <w:rPr>
                      <w:rFonts w:ascii="Arial" w:hAnsi="Arial" w:cs="Arial"/>
                      <w:b/>
                      <w:sz w:val="16"/>
                      <w:szCs w:val="16"/>
                    </w:rPr>
                    <w:t>sprzątający</w:t>
                  </w:r>
                </w:p>
              </w:tc>
              <w:tc>
                <w:tcPr>
                  <w:tcW w:w="2977" w:type="dxa"/>
                  <w:tcBorders>
                    <w:top w:val="single" w:sz="4" w:space="0" w:color="auto"/>
                    <w:left w:val="single" w:sz="4" w:space="0" w:color="auto"/>
                    <w:bottom w:val="single" w:sz="4" w:space="0" w:color="auto"/>
                    <w:right w:val="single" w:sz="4" w:space="0" w:color="auto"/>
                  </w:tcBorders>
                  <w:vAlign w:val="center"/>
                </w:tcPr>
                <w:p w14:paraId="687EA8CD" w14:textId="55CBFCBA" w:rsidR="00B24BF5" w:rsidRPr="003B3813" w:rsidRDefault="00B24BF5" w:rsidP="00B24BF5">
                  <w:pPr>
                    <w:pStyle w:val="Lista"/>
                    <w:widowControl/>
                    <w:numPr>
                      <w:ilvl w:val="0"/>
                      <w:numId w:val="26"/>
                    </w:numPr>
                    <w:tabs>
                      <w:tab w:val="clear" w:pos="360"/>
                      <w:tab w:val="num" w:pos="214"/>
                    </w:tabs>
                    <w:suppressAutoHyphens w:val="0"/>
                    <w:spacing w:after="0"/>
                    <w:ind w:left="214" w:hanging="214"/>
                    <w:rPr>
                      <w:rFonts w:ascii="Arial" w:hAnsi="Arial" w:cs="Arial"/>
                      <w:b/>
                      <w:sz w:val="16"/>
                      <w:szCs w:val="16"/>
                    </w:rPr>
                  </w:pPr>
                  <w:r w:rsidRPr="003B3813">
                    <w:rPr>
                      <w:rFonts w:ascii="Arial" w:hAnsi="Arial" w:cs="Arial"/>
                      <w:b/>
                      <w:sz w:val="16"/>
                      <w:szCs w:val="16"/>
                    </w:rPr>
                    <w:t>dostęp do wnętrza przedziału pasażerskiego i kabiny prowadzącego (powinna istnieć możliwość załączenia oświetlenia wnętrza wagonu),</w:t>
                  </w:r>
                </w:p>
              </w:tc>
            </w:tr>
            <w:tr w:rsidR="004D7D78" w:rsidRPr="003B3813" w14:paraId="60FBCA5F" w14:textId="77777777" w:rsidTr="004D7D78">
              <w:trPr>
                <w:trHeight w:val="170"/>
                <w:jc w:val="center"/>
              </w:trPr>
              <w:tc>
                <w:tcPr>
                  <w:tcW w:w="1134" w:type="dxa"/>
                  <w:tcBorders>
                    <w:top w:val="single" w:sz="4" w:space="0" w:color="auto"/>
                    <w:left w:val="single" w:sz="4" w:space="0" w:color="auto"/>
                    <w:bottom w:val="single" w:sz="4" w:space="0" w:color="auto"/>
                    <w:right w:val="single" w:sz="4" w:space="0" w:color="auto"/>
                  </w:tcBorders>
                  <w:vAlign w:val="center"/>
                </w:tcPr>
                <w:p w14:paraId="6543FB8F" w14:textId="77777777" w:rsidR="004D7D78" w:rsidRPr="003B3813" w:rsidRDefault="004D7D78" w:rsidP="004D7D78">
                  <w:pPr>
                    <w:pStyle w:val="Lista"/>
                    <w:spacing w:after="0"/>
                    <w:jc w:val="center"/>
                    <w:rPr>
                      <w:rFonts w:ascii="Arial" w:hAnsi="Arial" w:cs="Arial"/>
                      <w:b/>
                      <w:sz w:val="16"/>
                      <w:szCs w:val="16"/>
                    </w:rPr>
                  </w:pPr>
                  <w:r w:rsidRPr="003B3813">
                    <w:rPr>
                      <w:rFonts w:ascii="Arial" w:hAnsi="Arial" w:cs="Arial"/>
                      <w:b/>
                      <w:sz w:val="16"/>
                      <w:szCs w:val="16"/>
                    </w:rPr>
                    <w:t>1</w:t>
                  </w:r>
                </w:p>
              </w:tc>
              <w:tc>
                <w:tcPr>
                  <w:tcW w:w="1842" w:type="dxa"/>
                  <w:tcBorders>
                    <w:top w:val="single" w:sz="4" w:space="0" w:color="auto"/>
                    <w:left w:val="single" w:sz="4" w:space="0" w:color="auto"/>
                    <w:bottom w:val="single" w:sz="4" w:space="0" w:color="auto"/>
                    <w:right w:val="single" w:sz="4" w:space="0" w:color="auto"/>
                  </w:tcBorders>
                  <w:vAlign w:val="center"/>
                </w:tcPr>
                <w:p w14:paraId="7C169608" w14:textId="77777777" w:rsidR="004D7D78" w:rsidRPr="003B3813" w:rsidRDefault="004D7D78" w:rsidP="004D7D78">
                  <w:pPr>
                    <w:pStyle w:val="Lista"/>
                    <w:spacing w:after="0"/>
                    <w:rPr>
                      <w:rFonts w:ascii="Arial" w:hAnsi="Arial" w:cs="Arial"/>
                      <w:b/>
                      <w:sz w:val="16"/>
                      <w:szCs w:val="16"/>
                    </w:rPr>
                  </w:pPr>
                  <w:r w:rsidRPr="003B3813">
                    <w:rPr>
                      <w:rFonts w:ascii="Arial" w:hAnsi="Arial" w:cs="Arial"/>
                      <w:b/>
                      <w:sz w:val="16"/>
                      <w:szCs w:val="16"/>
                    </w:rPr>
                    <w:t>dla prowadzącego</w:t>
                  </w:r>
                </w:p>
              </w:tc>
              <w:tc>
                <w:tcPr>
                  <w:tcW w:w="2977" w:type="dxa"/>
                  <w:tcBorders>
                    <w:top w:val="single" w:sz="4" w:space="0" w:color="auto"/>
                    <w:left w:val="single" w:sz="4" w:space="0" w:color="auto"/>
                    <w:bottom w:val="single" w:sz="4" w:space="0" w:color="auto"/>
                    <w:right w:val="single" w:sz="4" w:space="0" w:color="auto"/>
                  </w:tcBorders>
                  <w:vAlign w:val="center"/>
                </w:tcPr>
                <w:p w14:paraId="09869F21" w14:textId="77777777" w:rsidR="004D7D78" w:rsidRPr="003B3813" w:rsidRDefault="004D7D78" w:rsidP="004D7D78">
                  <w:pPr>
                    <w:pStyle w:val="Lista"/>
                    <w:widowControl/>
                    <w:numPr>
                      <w:ilvl w:val="0"/>
                      <w:numId w:val="26"/>
                    </w:numPr>
                    <w:tabs>
                      <w:tab w:val="clear" w:pos="360"/>
                      <w:tab w:val="num" w:pos="214"/>
                    </w:tabs>
                    <w:suppressAutoHyphens w:val="0"/>
                    <w:spacing w:after="0"/>
                    <w:ind w:left="214" w:hanging="214"/>
                    <w:rPr>
                      <w:rFonts w:ascii="Arial" w:hAnsi="Arial" w:cs="Arial"/>
                      <w:b/>
                      <w:sz w:val="16"/>
                      <w:szCs w:val="16"/>
                    </w:rPr>
                  </w:pPr>
                  <w:r w:rsidRPr="003B3813">
                    <w:rPr>
                      <w:rFonts w:ascii="Arial" w:hAnsi="Arial" w:cs="Arial"/>
                      <w:b/>
                      <w:sz w:val="16"/>
                      <w:szCs w:val="16"/>
                    </w:rPr>
                    <w:t>dostęp do wnętrza przedziału pasażerskiego i kabiny prowadzącego (powinna istnieć możliwość załączenia oświetlenia wnętrza wagonu),</w:t>
                  </w:r>
                </w:p>
                <w:p w14:paraId="0C936FF6" w14:textId="77777777" w:rsidR="004D7D78" w:rsidRPr="003B3813" w:rsidRDefault="004D7D78" w:rsidP="004D7D78">
                  <w:pPr>
                    <w:pStyle w:val="Lista"/>
                    <w:widowControl/>
                    <w:numPr>
                      <w:ilvl w:val="0"/>
                      <w:numId w:val="26"/>
                    </w:numPr>
                    <w:tabs>
                      <w:tab w:val="clear" w:pos="360"/>
                      <w:tab w:val="num" w:pos="214"/>
                    </w:tabs>
                    <w:suppressAutoHyphens w:val="0"/>
                    <w:spacing w:after="0"/>
                    <w:ind w:left="214" w:hanging="214"/>
                    <w:rPr>
                      <w:rFonts w:ascii="Arial" w:hAnsi="Arial" w:cs="Arial"/>
                      <w:b/>
                      <w:sz w:val="16"/>
                      <w:szCs w:val="16"/>
                    </w:rPr>
                  </w:pPr>
                  <w:r w:rsidRPr="003B3813">
                    <w:rPr>
                      <w:rFonts w:ascii="Arial" w:hAnsi="Arial" w:cs="Arial"/>
                      <w:b/>
                      <w:sz w:val="16"/>
                      <w:szCs w:val="16"/>
                    </w:rPr>
                    <w:lastRenderedPageBreak/>
                    <w:t>wykonanie prostych czynności związanych z przygotowaniem wagonu do jazdy awaryjnej,</w:t>
                  </w:r>
                </w:p>
                <w:p w14:paraId="0F3AE1F9" w14:textId="77777777" w:rsidR="004D7D78" w:rsidRPr="003B3813" w:rsidRDefault="004D7D78" w:rsidP="004D7D78">
                  <w:pPr>
                    <w:pStyle w:val="Lista"/>
                    <w:widowControl/>
                    <w:numPr>
                      <w:ilvl w:val="0"/>
                      <w:numId w:val="26"/>
                    </w:numPr>
                    <w:tabs>
                      <w:tab w:val="clear" w:pos="360"/>
                      <w:tab w:val="num" w:pos="214"/>
                    </w:tabs>
                    <w:suppressAutoHyphens w:val="0"/>
                    <w:spacing w:after="0"/>
                    <w:ind w:left="214" w:hanging="214"/>
                    <w:rPr>
                      <w:rFonts w:ascii="Arial" w:hAnsi="Arial" w:cs="Arial"/>
                      <w:b/>
                      <w:sz w:val="16"/>
                      <w:szCs w:val="16"/>
                    </w:rPr>
                  </w:pPr>
                  <w:r w:rsidRPr="003B3813">
                    <w:rPr>
                      <w:rFonts w:ascii="Arial" w:hAnsi="Arial" w:cs="Arial"/>
                      <w:b/>
                      <w:sz w:val="16"/>
                      <w:szCs w:val="16"/>
                    </w:rPr>
                    <w:t xml:space="preserve">dostęp do urządzeń pozwalających na uruchomienie wagonu </w:t>
                  </w:r>
                </w:p>
              </w:tc>
            </w:tr>
            <w:tr w:rsidR="004D7D78" w:rsidRPr="003B3813" w14:paraId="7BE40479" w14:textId="77777777" w:rsidTr="004D7D78">
              <w:trPr>
                <w:trHeight w:val="170"/>
                <w:jc w:val="center"/>
              </w:trPr>
              <w:tc>
                <w:tcPr>
                  <w:tcW w:w="1134" w:type="dxa"/>
                  <w:tcBorders>
                    <w:top w:val="single" w:sz="4" w:space="0" w:color="auto"/>
                    <w:left w:val="single" w:sz="4" w:space="0" w:color="auto"/>
                    <w:bottom w:val="single" w:sz="4" w:space="0" w:color="auto"/>
                    <w:right w:val="single" w:sz="4" w:space="0" w:color="auto"/>
                  </w:tcBorders>
                  <w:vAlign w:val="center"/>
                </w:tcPr>
                <w:p w14:paraId="368F9234" w14:textId="77777777" w:rsidR="004D7D78" w:rsidRPr="003B3813" w:rsidRDefault="004D7D78" w:rsidP="004D7D78">
                  <w:pPr>
                    <w:pStyle w:val="Lista"/>
                    <w:spacing w:after="0"/>
                    <w:jc w:val="center"/>
                    <w:rPr>
                      <w:rFonts w:ascii="Arial" w:hAnsi="Arial" w:cs="Arial"/>
                      <w:b/>
                      <w:sz w:val="16"/>
                      <w:szCs w:val="16"/>
                    </w:rPr>
                  </w:pPr>
                  <w:r w:rsidRPr="003B3813">
                    <w:rPr>
                      <w:rFonts w:ascii="Arial" w:hAnsi="Arial" w:cs="Arial"/>
                      <w:b/>
                      <w:sz w:val="16"/>
                      <w:szCs w:val="16"/>
                    </w:rPr>
                    <w:lastRenderedPageBreak/>
                    <w:t>2</w:t>
                  </w:r>
                </w:p>
              </w:tc>
              <w:tc>
                <w:tcPr>
                  <w:tcW w:w="1842" w:type="dxa"/>
                  <w:tcBorders>
                    <w:top w:val="single" w:sz="4" w:space="0" w:color="auto"/>
                    <w:left w:val="single" w:sz="4" w:space="0" w:color="auto"/>
                    <w:bottom w:val="single" w:sz="4" w:space="0" w:color="auto"/>
                    <w:right w:val="single" w:sz="4" w:space="0" w:color="auto"/>
                  </w:tcBorders>
                  <w:vAlign w:val="center"/>
                </w:tcPr>
                <w:p w14:paraId="3CE899C0" w14:textId="77777777" w:rsidR="004D7D78" w:rsidRPr="003B3813" w:rsidRDefault="004D7D78" w:rsidP="004D7D78">
                  <w:pPr>
                    <w:pStyle w:val="Lista"/>
                    <w:spacing w:after="0"/>
                    <w:rPr>
                      <w:rFonts w:ascii="Arial" w:hAnsi="Arial" w:cs="Arial"/>
                      <w:b/>
                      <w:sz w:val="16"/>
                      <w:szCs w:val="16"/>
                    </w:rPr>
                  </w:pPr>
                  <w:r w:rsidRPr="003B3813">
                    <w:rPr>
                      <w:rFonts w:ascii="Arial" w:hAnsi="Arial" w:cs="Arial"/>
                      <w:b/>
                      <w:sz w:val="16"/>
                      <w:szCs w:val="16"/>
                    </w:rPr>
                    <w:t>dla pracowników obsługi technicznej</w:t>
                  </w:r>
                </w:p>
              </w:tc>
              <w:tc>
                <w:tcPr>
                  <w:tcW w:w="2977" w:type="dxa"/>
                  <w:tcBorders>
                    <w:top w:val="single" w:sz="4" w:space="0" w:color="auto"/>
                    <w:left w:val="single" w:sz="4" w:space="0" w:color="auto"/>
                    <w:bottom w:val="single" w:sz="4" w:space="0" w:color="auto"/>
                    <w:right w:val="single" w:sz="4" w:space="0" w:color="auto"/>
                  </w:tcBorders>
                  <w:vAlign w:val="center"/>
                </w:tcPr>
                <w:p w14:paraId="425F31D1" w14:textId="77777777" w:rsidR="004D7D78" w:rsidRPr="003B3813" w:rsidRDefault="004D7D78" w:rsidP="004D7D78">
                  <w:pPr>
                    <w:pStyle w:val="Lista"/>
                    <w:numPr>
                      <w:ilvl w:val="0"/>
                      <w:numId w:val="27"/>
                    </w:numPr>
                    <w:spacing w:after="0"/>
                    <w:ind w:left="214" w:hanging="142"/>
                    <w:rPr>
                      <w:rFonts w:ascii="Arial" w:hAnsi="Arial" w:cs="Arial"/>
                      <w:b/>
                      <w:sz w:val="16"/>
                      <w:szCs w:val="16"/>
                    </w:rPr>
                  </w:pPr>
                  <w:r w:rsidRPr="003B3813">
                    <w:rPr>
                      <w:rFonts w:ascii="Arial" w:hAnsi="Arial" w:cs="Arial"/>
                      <w:b/>
                      <w:sz w:val="16"/>
                      <w:szCs w:val="16"/>
                    </w:rPr>
                    <w:t>wszystkie czynności jak dla poziomu 1</w:t>
                  </w:r>
                </w:p>
                <w:p w14:paraId="5906FB50" w14:textId="77777777" w:rsidR="004D7D78" w:rsidRPr="003B3813" w:rsidRDefault="004D7D78" w:rsidP="004D7D78">
                  <w:pPr>
                    <w:pStyle w:val="Lista"/>
                    <w:numPr>
                      <w:ilvl w:val="0"/>
                      <w:numId w:val="27"/>
                    </w:numPr>
                    <w:spacing w:after="0"/>
                    <w:ind w:left="214" w:hanging="142"/>
                    <w:rPr>
                      <w:rFonts w:ascii="Arial" w:hAnsi="Arial" w:cs="Arial"/>
                      <w:b/>
                      <w:sz w:val="16"/>
                      <w:szCs w:val="16"/>
                    </w:rPr>
                  </w:pPr>
                  <w:r w:rsidRPr="003B3813">
                    <w:rPr>
                      <w:rFonts w:ascii="Arial" w:hAnsi="Arial" w:cs="Arial"/>
                      <w:b/>
                      <w:sz w:val="16"/>
                      <w:szCs w:val="16"/>
                    </w:rPr>
                    <w:t>dostęp do wszystkich urządzeń wagonu za wyjątkiem układów rejestratora zdarzeń,</w:t>
                  </w:r>
                </w:p>
              </w:tc>
            </w:tr>
            <w:tr w:rsidR="004D7D78" w:rsidRPr="003B3813" w14:paraId="16493072" w14:textId="77777777" w:rsidTr="004D7D78">
              <w:trPr>
                <w:trHeight w:val="170"/>
                <w:jc w:val="center"/>
              </w:trPr>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758CA30B" w14:textId="77777777" w:rsidR="004D7D78" w:rsidRPr="003B3813" w:rsidRDefault="004D7D78" w:rsidP="004D7D78">
                  <w:pPr>
                    <w:pStyle w:val="Lista"/>
                    <w:spacing w:after="0"/>
                    <w:jc w:val="center"/>
                    <w:rPr>
                      <w:rFonts w:ascii="Arial" w:hAnsi="Arial" w:cs="Arial"/>
                      <w:b/>
                      <w:sz w:val="16"/>
                      <w:szCs w:val="16"/>
                    </w:rPr>
                  </w:pPr>
                  <w:r w:rsidRPr="003B3813">
                    <w:rPr>
                      <w:rFonts w:ascii="Arial" w:hAnsi="Arial" w:cs="Arial"/>
                      <w:b/>
                      <w:sz w:val="16"/>
                      <w:szCs w:val="16"/>
                    </w:rPr>
                    <w:t>3</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14:paraId="2F57DE66" w14:textId="77777777" w:rsidR="004D7D78" w:rsidRPr="003B3813" w:rsidRDefault="004D7D78" w:rsidP="004D7D78">
                  <w:pPr>
                    <w:pStyle w:val="Lista"/>
                    <w:spacing w:after="0"/>
                    <w:rPr>
                      <w:rFonts w:ascii="Arial" w:hAnsi="Arial" w:cs="Arial"/>
                      <w:b/>
                      <w:sz w:val="16"/>
                      <w:szCs w:val="16"/>
                    </w:rPr>
                  </w:pPr>
                  <w:r w:rsidRPr="003B3813">
                    <w:rPr>
                      <w:rFonts w:ascii="Arial" w:hAnsi="Arial" w:cs="Arial"/>
                      <w:b/>
                      <w:sz w:val="16"/>
                      <w:szCs w:val="16"/>
                    </w:rPr>
                    <w:t>dla uprawnionych pracowników</w:t>
                  </w:r>
                </w:p>
                <w:p w14:paraId="58FBBD34" w14:textId="77777777" w:rsidR="004D7D78" w:rsidRPr="003B3813" w:rsidRDefault="004D7D78" w:rsidP="004D7D78">
                  <w:pPr>
                    <w:pStyle w:val="Lista"/>
                    <w:spacing w:after="0"/>
                    <w:rPr>
                      <w:rFonts w:ascii="Arial" w:hAnsi="Arial" w:cs="Arial"/>
                      <w:b/>
                      <w:sz w:val="16"/>
                      <w:szCs w:val="16"/>
                    </w:rPr>
                  </w:pPr>
                </w:p>
              </w:tc>
              <w:tc>
                <w:tcPr>
                  <w:tcW w:w="2977" w:type="dxa"/>
                  <w:tcBorders>
                    <w:top w:val="single" w:sz="4" w:space="0" w:color="auto"/>
                    <w:left w:val="single" w:sz="4" w:space="0" w:color="auto"/>
                    <w:bottom w:val="single" w:sz="4" w:space="0" w:color="auto"/>
                    <w:right w:val="single" w:sz="4" w:space="0" w:color="auto"/>
                  </w:tcBorders>
                  <w:shd w:val="clear" w:color="auto" w:fill="FFFFFF"/>
                  <w:vAlign w:val="center"/>
                </w:tcPr>
                <w:p w14:paraId="4C965F0A" w14:textId="77777777" w:rsidR="004D7D78" w:rsidRPr="003B3813" w:rsidRDefault="004D7D78" w:rsidP="004D7D78">
                  <w:pPr>
                    <w:pStyle w:val="Lista"/>
                    <w:numPr>
                      <w:ilvl w:val="0"/>
                      <w:numId w:val="27"/>
                    </w:numPr>
                    <w:spacing w:after="0"/>
                    <w:ind w:left="214" w:hanging="142"/>
                    <w:rPr>
                      <w:rFonts w:ascii="Arial" w:hAnsi="Arial" w:cs="Arial"/>
                      <w:b/>
                      <w:sz w:val="16"/>
                      <w:szCs w:val="16"/>
                    </w:rPr>
                  </w:pPr>
                  <w:r w:rsidRPr="003B3813">
                    <w:rPr>
                      <w:rFonts w:ascii="Arial" w:hAnsi="Arial" w:cs="Arial"/>
                      <w:b/>
                      <w:sz w:val="16"/>
                      <w:szCs w:val="16"/>
                    </w:rPr>
                    <w:t>wszystkie czynności jak  dla poziomu 2</w:t>
                  </w:r>
                </w:p>
                <w:p w14:paraId="3FC8D2BB" w14:textId="77777777" w:rsidR="004D7D78" w:rsidRPr="003B3813" w:rsidRDefault="004D7D78" w:rsidP="004D7D78">
                  <w:pPr>
                    <w:pStyle w:val="Lista"/>
                    <w:numPr>
                      <w:ilvl w:val="0"/>
                      <w:numId w:val="27"/>
                    </w:numPr>
                    <w:spacing w:after="0"/>
                    <w:ind w:left="214" w:hanging="142"/>
                    <w:rPr>
                      <w:rFonts w:ascii="Arial" w:hAnsi="Arial" w:cs="Arial"/>
                      <w:b/>
                      <w:sz w:val="16"/>
                      <w:szCs w:val="16"/>
                    </w:rPr>
                  </w:pPr>
                  <w:r w:rsidRPr="003B3813">
                    <w:rPr>
                      <w:rFonts w:ascii="Arial" w:hAnsi="Arial" w:cs="Arial"/>
                      <w:b/>
                      <w:sz w:val="16"/>
                      <w:szCs w:val="16"/>
                    </w:rPr>
                    <w:t>dostęp do wszystkich urządzeń wagonu,</w:t>
                  </w:r>
                </w:p>
              </w:tc>
            </w:tr>
          </w:tbl>
          <w:p w14:paraId="10D43718" w14:textId="77777777" w:rsidR="004D7D78" w:rsidRPr="003B3813" w:rsidRDefault="004D7D78" w:rsidP="004D7D78">
            <w:pPr>
              <w:pStyle w:val="Styl2"/>
              <w:ind w:left="1103" w:firstLine="0"/>
              <w:jc w:val="both"/>
              <w:rPr>
                <w:rFonts w:cs="Arial"/>
              </w:rPr>
            </w:pPr>
          </w:p>
          <w:p w14:paraId="3852579B" w14:textId="77777777" w:rsidR="004D7D78" w:rsidRPr="003B3813" w:rsidRDefault="004D7D78" w:rsidP="004D7D78">
            <w:pPr>
              <w:pStyle w:val="Styl2"/>
              <w:ind w:left="1103" w:firstLine="0"/>
              <w:jc w:val="both"/>
              <w:rPr>
                <w:rFonts w:cs="Arial"/>
              </w:rPr>
            </w:pPr>
            <w:r w:rsidRPr="003B3813">
              <w:rPr>
                <w:rFonts w:cs="Arial"/>
              </w:rPr>
              <w:t>Wymóg ten nie dotyczy kluczy stosowanych w automatach biletowych.</w:t>
            </w:r>
          </w:p>
          <w:p w14:paraId="49F79E83" w14:textId="77777777" w:rsidR="004D7D78" w:rsidRPr="003B3813" w:rsidRDefault="004D7D78" w:rsidP="004D7D78">
            <w:pPr>
              <w:pStyle w:val="Styl2"/>
              <w:jc w:val="both"/>
              <w:rPr>
                <w:rFonts w:cs="Arial"/>
              </w:rPr>
            </w:pPr>
          </w:p>
          <w:p w14:paraId="3B88F330" w14:textId="77777777" w:rsidR="004D7D78" w:rsidRPr="003B3813" w:rsidRDefault="004D7D78" w:rsidP="004D7D78">
            <w:pPr>
              <w:pStyle w:val="Styl2"/>
              <w:jc w:val="both"/>
              <w:rPr>
                <w:rFonts w:cs="Arial"/>
              </w:rPr>
            </w:pPr>
          </w:p>
        </w:tc>
      </w:tr>
      <w:tr w:rsidR="004D7D78" w:rsidRPr="003B3813" w14:paraId="143A143A" w14:textId="77777777" w:rsidTr="004D7D78">
        <w:trPr>
          <w:gridAfter w:val="1"/>
          <w:wAfter w:w="9" w:type="dxa"/>
        </w:trPr>
        <w:tc>
          <w:tcPr>
            <w:tcW w:w="3119" w:type="dxa"/>
          </w:tcPr>
          <w:p w14:paraId="10FDCA55" w14:textId="77777777" w:rsidR="004D7D78" w:rsidRPr="003B3813" w:rsidRDefault="004D7D78" w:rsidP="004D7D78">
            <w:pPr>
              <w:rPr>
                <w:rFonts w:ascii="Arial" w:hAnsi="Arial" w:cs="Arial"/>
                <w:b/>
              </w:rPr>
            </w:pPr>
          </w:p>
          <w:p w14:paraId="7347D2CD" w14:textId="77777777" w:rsidR="004D7D78" w:rsidRPr="003B3813" w:rsidRDefault="004D7D78" w:rsidP="00AF563F">
            <w:pPr>
              <w:pStyle w:val="Nagwek1"/>
              <w:ind w:left="322" w:firstLine="143"/>
              <w:outlineLvl w:val="0"/>
              <w:rPr>
                <w:b w:val="0"/>
              </w:rPr>
            </w:pPr>
            <w:bookmarkStart w:id="84" w:name="_Toc5799340"/>
            <w:bookmarkStart w:id="85" w:name="_Ref519168639"/>
            <w:r w:rsidRPr="003B3813">
              <w:t>Obsługa techniczna</w:t>
            </w:r>
            <w:bookmarkEnd w:id="84"/>
          </w:p>
        </w:tc>
        <w:bookmarkEnd w:id="85"/>
        <w:tc>
          <w:tcPr>
            <w:tcW w:w="10448" w:type="dxa"/>
            <w:vAlign w:val="center"/>
          </w:tcPr>
          <w:p w14:paraId="256EFDF5" w14:textId="77777777" w:rsidR="004D7D78" w:rsidRPr="003B3813" w:rsidRDefault="004D7D78" w:rsidP="004D7D78">
            <w:pPr>
              <w:pStyle w:val="Styl2"/>
              <w:ind w:left="559" w:hanging="468"/>
              <w:jc w:val="both"/>
              <w:rPr>
                <w:rFonts w:cs="Arial"/>
              </w:rPr>
            </w:pPr>
          </w:p>
          <w:p w14:paraId="2E1160AB" w14:textId="77777777" w:rsidR="004D7D78" w:rsidRPr="003B3813" w:rsidRDefault="004D7D78" w:rsidP="004D7D78">
            <w:pPr>
              <w:pStyle w:val="Styl2"/>
              <w:numPr>
                <w:ilvl w:val="0"/>
                <w:numId w:val="28"/>
              </w:numPr>
              <w:ind w:left="559" w:hanging="468"/>
              <w:jc w:val="both"/>
              <w:rPr>
                <w:rFonts w:cs="Arial"/>
                <w:sz w:val="32"/>
                <w:szCs w:val="32"/>
              </w:rPr>
            </w:pPr>
            <w:r w:rsidRPr="003B3813">
              <w:rPr>
                <w:rFonts w:cs="Arial"/>
              </w:rPr>
              <w:t>Wagon musi być tak skonstruowany i wykonany, aby obsługi techniczne najniższego poziomu były wykonywane nie częściej, niż co 25 000 km przebiegu.</w:t>
            </w:r>
          </w:p>
          <w:p w14:paraId="6BB65097" w14:textId="77777777" w:rsidR="004D7D78" w:rsidRPr="003B3813" w:rsidRDefault="004D7D78" w:rsidP="004D7D78">
            <w:pPr>
              <w:pStyle w:val="Styl2"/>
              <w:ind w:left="559" w:hanging="468"/>
              <w:jc w:val="both"/>
              <w:rPr>
                <w:rFonts w:cs="Arial"/>
              </w:rPr>
            </w:pPr>
          </w:p>
          <w:p w14:paraId="4C3EB434" w14:textId="720FB5D0" w:rsidR="004D7D78" w:rsidRPr="003B3813" w:rsidRDefault="00C24FD0" w:rsidP="004D7D78">
            <w:pPr>
              <w:pStyle w:val="Styl2"/>
              <w:numPr>
                <w:ilvl w:val="0"/>
                <w:numId w:val="28"/>
              </w:numPr>
              <w:ind w:left="559" w:hanging="468"/>
              <w:jc w:val="both"/>
              <w:rPr>
                <w:rFonts w:cs="Arial"/>
                <w:sz w:val="32"/>
                <w:szCs w:val="32"/>
              </w:rPr>
            </w:pPr>
            <w:r w:rsidRPr="003B3813">
              <w:rPr>
                <w:rFonts w:cs="Arial"/>
              </w:rPr>
              <w:t xml:space="preserve">Obsługa techniczna (OT) </w:t>
            </w:r>
            <w:r w:rsidR="004D7D78" w:rsidRPr="003B3813">
              <w:rPr>
                <w:rFonts w:cs="Arial"/>
              </w:rPr>
              <w:t>główn</w:t>
            </w:r>
            <w:r w:rsidRPr="003B3813">
              <w:rPr>
                <w:rFonts w:cs="Arial"/>
              </w:rPr>
              <w:t>a</w:t>
            </w:r>
            <w:r w:rsidR="004D7D78" w:rsidRPr="003B3813">
              <w:rPr>
                <w:rFonts w:cs="Arial"/>
              </w:rPr>
              <w:t xml:space="preserve"> nie może być </w:t>
            </w:r>
            <w:r w:rsidRPr="003B3813">
              <w:rPr>
                <w:rFonts w:cs="Arial"/>
              </w:rPr>
              <w:t xml:space="preserve">wykonywana </w:t>
            </w:r>
            <w:r w:rsidR="004D7D78" w:rsidRPr="003B3813">
              <w:rPr>
                <w:rFonts w:cs="Arial"/>
              </w:rPr>
              <w:t>częściej, niż co 1 000 000 km przebiegu.</w:t>
            </w:r>
          </w:p>
          <w:p w14:paraId="259A449E" w14:textId="77777777" w:rsidR="00C24FD0" w:rsidRPr="003B3813" w:rsidRDefault="00C24FD0" w:rsidP="003B3813">
            <w:pPr>
              <w:pStyle w:val="Akapitzlist"/>
              <w:rPr>
                <w:rFonts w:cs="Arial"/>
                <w:sz w:val="32"/>
                <w:szCs w:val="32"/>
              </w:rPr>
            </w:pPr>
          </w:p>
          <w:p w14:paraId="7FA7DB9B" w14:textId="5AB312E8" w:rsidR="00C24FD0" w:rsidRPr="003B3813" w:rsidRDefault="00C24FD0" w:rsidP="004D7D78">
            <w:pPr>
              <w:pStyle w:val="Styl2"/>
              <w:numPr>
                <w:ilvl w:val="0"/>
                <w:numId w:val="28"/>
              </w:numPr>
              <w:ind w:left="559" w:hanging="468"/>
              <w:jc w:val="both"/>
              <w:rPr>
                <w:rFonts w:cs="Arial"/>
                <w:sz w:val="32"/>
                <w:szCs w:val="32"/>
              </w:rPr>
            </w:pPr>
            <w:r w:rsidRPr="003B3813">
              <w:rPr>
                <w:rFonts w:cs="Arial"/>
              </w:rPr>
              <w:t>Dopuszcza się maksymalnie sześć zakresów obsług technicznych (OT1-OT6) (w tym główna)</w:t>
            </w:r>
          </w:p>
          <w:p w14:paraId="56AEC19F" w14:textId="77777777" w:rsidR="00E36D6A" w:rsidRPr="003B3813" w:rsidRDefault="00E36D6A" w:rsidP="003B3813">
            <w:pPr>
              <w:pStyle w:val="Akapitzlist"/>
              <w:rPr>
                <w:rFonts w:cs="Arial"/>
                <w:sz w:val="32"/>
                <w:szCs w:val="32"/>
              </w:rPr>
            </w:pPr>
          </w:p>
          <w:p w14:paraId="22E92F04" w14:textId="1EB6BE9A" w:rsidR="00E36D6A" w:rsidRPr="003B3813" w:rsidRDefault="00E36D6A" w:rsidP="004D7D78">
            <w:pPr>
              <w:pStyle w:val="Styl2"/>
              <w:numPr>
                <w:ilvl w:val="0"/>
                <w:numId w:val="28"/>
              </w:numPr>
              <w:ind w:left="559" w:hanging="468"/>
              <w:jc w:val="both"/>
              <w:rPr>
                <w:rFonts w:cs="Arial"/>
                <w:sz w:val="32"/>
                <w:szCs w:val="32"/>
              </w:rPr>
            </w:pPr>
            <w:r w:rsidRPr="003B3813">
              <w:rPr>
                <w:rFonts w:cs="Arial"/>
              </w:rPr>
              <w:t>Wszystkie czynności wymagane w ramach obsług technicznych pojazdu (w tym jego podzespołów) muszą być możliwe do zrealizowania przez wykwalifikowany personel Zamawiającego. Za przygotowanie pracowników oraz przekazanie wymaganego oprzyrządowania, narzędzi i instrukcji odpowiada Wykonawca.</w:t>
            </w:r>
          </w:p>
          <w:p w14:paraId="6DA3012D" w14:textId="77777777" w:rsidR="00E36D6A" w:rsidRPr="003B3813" w:rsidRDefault="00E36D6A" w:rsidP="003B3813">
            <w:pPr>
              <w:pStyle w:val="Akapitzlist"/>
              <w:rPr>
                <w:rFonts w:cs="Arial"/>
                <w:sz w:val="32"/>
                <w:szCs w:val="32"/>
              </w:rPr>
            </w:pPr>
          </w:p>
          <w:p w14:paraId="6DFBF48C" w14:textId="0A2101E1" w:rsidR="00C24FD0" w:rsidRPr="003B3813" w:rsidRDefault="00C24FD0" w:rsidP="00C24FD0">
            <w:pPr>
              <w:pStyle w:val="Styl2"/>
              <w:numPr>
                <w:ilvl w:val="0"/>
                <w:numId w:val="28"/>
              </w:numPr>
              <w:ind w:left="559" w:hanging="468"/>
              <w:jc w:val="both"/>
              <w:rPr>
                <w:rFonts w:cs="Arial"/>
              </w:rPr>
            </w:pPr>
            <w:r w:rsidRPr="003B3813">
              <w:rPr>
                <w:rFonts w:cs="Arial"/>
              </w:rPr>
              <w:lastRenderedPageBreak/>
              <w:t>Obsługa codzienna pojazdu (OC) - nie uwzględniająca mycia pojazdu - nie może trwać dłużej niż 0,20 rbg. Nie dopuszcza się w ich trakcie przeprowadzania czynności smarowniczych.</w:t>
            </w:r>
          </w:p>
          <w:p w14:paraId="1C9418C4" w14:textId="77777777" w:rsidR="004D7D78" w:rsidRPr="003B3813" w:rsidRDefault="004D7D78" w:rsidP="004D7D78">
            <w:pPr>
              <w:pStyle w:val="Akapitzlist"/>
              <w:ind w:left="559" w:hanging="468"/>
              <w:jc w:val="both"/>
              <w:rPr>
                <w:rFonts w:cs="Arial"/>
              </w:rPr>
            </w:pPr>
          </w:p>
          <w:p w14:paraId="7886E3ED" w14:textId="77777777" w:rsidR="004D7D78" w:rsidRPr="003B3813" w:rsidRDefault="004D7D78" w:rsidP="004D7D78">
            <w:pPr>
              <w:pStyle w:val="Styl2"/>
              <w:numPr>
                <w:ilvl w:val="0"/>
                <w:numId w:val="28"/>
              </w:numPr>
              <w:ind w:left="559" w:hanging="468"/>
              <w:jc w:val="both"/>
              <w:rPr>
                <w:rFonts w:cs="Arial"/>
              </w:rPr>
            </w:pPr>
            <w:r w:rsidRPr="003B3813">
              <w:rPr>
                <w:rFonts w:cs="Arial"/>
              </w:rPr>
              <w:t>Wykonawca musi przedstawić  w opisie technicznym przewidziany dla oferowanego wagonu cykl przeglądów, z podaniem planowanej pracochłonności każdej czynności w planowanych przeglądach okresowych</w:t>
            </w:r>
          </w:p>
          <w:p w14:paraId="69E2FB4C" w14:textId="77777777" w:rsidR="004D7D78" w:rsidRPr="003B3813" w:rsidRDefault="004D7D78" w:rsidP="004D7D78">
            <w:pPr>
              <w:pStyle w:val="Akapitzlist"/>
              <w:ind w:left="559" w:hanging="468"/>
              <w:jc w:val="both"/>
              <w:rPr>
                <w:rFonts w:cs="Arial"/>
              </w:rPr>
            </w:pPr>
          </w:p>
          <w:p w14:paraId="43CF8AB8" w14:textId="77777777" w:rsidR="004D7D78" w:rsidRPr="003B3813" w:rsidRDefault="004D7D78" w:rsidP="004D7D78">
            <w:pPr>
              <w:pStyle w:val="Styl2"/>
              <w:numPr>
                <w:ilvl w:val="0"/>
                <w:numId w:val="28"/>
              </w:numPr>
              <w:ind w:left="559" w:hanging="468"/>
              <w:jc w:val="both"/>
              <w:rPr>
                <w:rFonts w:cs="Arial"/>
                <w:sz w:val="32"/>
                <w:szCs w:val="32"/>
              </w:rPr>
            </w:pPr>
            <w:r w:rsidRPr="003B3813">
              <w:rPr>
                <w:rFonts w:cs="Arial"/>
              </w:rPr>
              <w:t>Wykonawca musi wyspecyfikować i dostarczyć z wagonami narzędzia specjalne niezbędne do konserwacji i przeglądów wagonu</w:t>
            </w:r>
            <w:r w:rsidR="008009D9" w:rsidRPr="003B3813">
              <w:rPr>
                <w:rFonts w:cs="Arial"/>
              </w:rPr>
              <w:t xml:space="preserve"> (3</w:t>
            </w:r>
            <w:r w:rsidR="004821E8" w:rsidRPr="003B3813">
              <w:rPr>
                <w:rFonts w:cs="Arial"/>
              </w:rPr>
              <w:t xml:space="preserve"> komplety)</w:t>
            </w:r>
            <w:r w:rsidRPr="003B3813">
              <w:rPr>
                <w:rFonts w:cs="Arial"/>
              </w:rPr>
              <w:t>. Jako narzędzia specjalne rozumie się takie narzędzia, które nie są dostępne powszechnie w handlu. Są to w szczególności: oprzyrządowanie do wymiany kół biegowych, przyrządy do diagnostyki układów elektrycznych, systemów hamowania, wentylacji, klimatyzacji itp.</w:t>
            </w:r>
          </w:p>
          <w:p w14:paraId="0C099534" w14:textId="77777777" w:rsidR="004D7D78" w:rsidRPr="003B3813" w:rsidRDefault="004D7D78" w:rsidP="004D7D78">
            <w:pPr>
              <w:pStyle w:val="Akapitzlist"/>
              <w:ind w:left="559" w:hanging="468"/>
              <w:jc w:val="both"/>
              <w:rPr>
                <w:rFonts w:cs="Arial"/>
              </w:rPr>
            </w:pPr>
          </w:p>
          <w:p w14:paraId="66ADB5FE" w14:textId="77777777" w:rsidR="004D7D78" w:rsidRPr="003B3813" w:rsidRDefault="004D7D78" w:rsidP="004D7D78">
            <w:pPr>
              <w:pStyle w:val="Styl2"/>
              <w:numPr>
                <w:ilvl w:val="0"/>
                <w:numId w:val="28"/>
              </w:numPr>
              <w:ind w:left="559" w:hanging="468"/>
              <w:jc w:val="both"/>
              <w:rPr>
                <w:rFonts w:cs="Arial"/>
                <w:sz w:val="32"/>
                <w:szCs w:val="32"/>
              </w:rPr>
            </w:pPr>
            <w:r w:rsidRPr="003B3813">
              <w:rPr>
                <w:rFonts w:cs="Arial"/>
              </w:rPr>
              <w:t>Konstrukcja wagonu musi umożliwiać jego podnoszenie w całości (bez rozczłonowania) w warunkach zajezdniowych, bez konieczności wymontowywania wózków.</w:t>
            </w:r>
          </w:p>
          <w:p w14:paraId="312BC3C4" w14:textId="77777777" w:rsidR="004D7D78" w:rsidRPr="003B3813" w:rsidRDefault="004D7D78" w:rsidP="004D7D78">
            <w:pPr>
              <w:pStyle w:val="Akapitzlist"/>
              <w:ind w:left="559" w:hanging="468"/>
              <w:jc w:val="both"/>
              <w:rPr>
                <w:rFonts w:cs="Arial"/>
              </w:rPr>
            </w:pPr>
          </w:p>
          <w:p w14:paraId="7701FEA8" w14:textId="77777777" w:rsidR="004D7D78" w:rsidRPr="003B3813" w:rsidRDefault="004D7D78" w:rsidP="004D7D78">
            <w:pPr>
              <w:pStyle w:val="Styl2"/>
              <w:numPr>
                <w:ilvl w:val="0"/>
                <w:numId w:val="28"/>
              </w:numPr>
              <w:ind w:left="559" w:hanging="468"/>
              <w:jc w:val="both"/>
              <w:rPr>
                <w:rFonts w:cs="Arial"/>
                <w:sz w:val="32"/>
                <w:szCs w:val="32"/>
              </w:rPr>
            </w:pPr>
            <w:r w:rsidRPr="003B3813">
              <w:rPr>
                <w:rFonts w:cs="Arial"/>
              </w:rPr>
              <w:t>Konstrukcja przegubu (przegubów) musi umożliwiać łatwe rozłączenie i łączenie członów wagonu. Wykonawca określi pracochłonność rozczłonowania i łączenia wagonu kompletnego na poszczególne człony.</w:t>
            </w:r>
          </w:p>
          <w:p w14:paraId="229365AC" w14:textId="77777777" w:rsidR="004D7D78" w:rsidRPr="003B3813" w:rsidRDefault="004D7D78" w:rsidP="004D7D78">
            <w:pPr>
              <w:pStyle w:val="Styl2"/>
              <w:ind w:left="559" w:hanging="468"/>
              <w:rPr>
                <w:rFonts w:cs="Arial"/>
              </w:rPr>
            </w:pPr>
          </w:p>
          <w:p w14:paraId="0BB04E08" w14:textId="77777777" w:rsidR="004D7D78" w:rsidRPr="003B3813" w:rsidRDefault="004D7D78" w:rsidP="004D7D78">
            <w:pPr>
              <w:pStyle w:val="Styl2"/>
              <w:numPr>
                <w:ilvl w:val="0"/>
                <w:numId w:val="28"/>
              </w:numPr>
              <w:ind w:left="559" w:hanging="468"/>
              <w:jc w:val="both"/>
              <w:rPr>
                <w:rFonts w:cs="Arial"/>
                <w:sz w:val="32"/>
                <w:szCs w:val="32"/>
              </w:rPr>
            </w:pPr>
            <w:r w:rsidRPr="003B3813">
              <w:rPr>
                <w:rFonts w:cs="Arial"/>
              </w:rPr>
              <w:t>Zastosowane materiały eksploatacyjne (oleje, smary, płyny itp.) muszą być ogólnie znane, stosowane i łatwo dostępne w handlu.</w:t>
            </w:r>
          </w:p>
          <w:p w14:paraId="05AE3485" w14:textId="77777777" w:rsidR="004D7D78" w:rsidRPr="003B3813" w:rsidRDefault="004D7D78" w:rsidP="004D7D78">
            <w:pPr>
              <w:pStyle w:val="Akapitzlist"/>
              <w:ind w:left="559" w:hanging="468"/>
              <w:jc w:val="both"/>
              <w:rPr>
                <w:rFonts w:cs="Arial"/>
              </w:rPr>
            </w:pPr>
          </w:p>
          <w:p w14:paraId="07217ADB" w14:textId="77777777" w:rsidR="004D7D78" w:rsidRPr="003B3813" w:rsidRDefault="004D7D78" w:rsidP="004D7D78">
            <w:pPr>
              <w:pStyle w:val="Styl2"/>
              <w:numPr>
                <w:ilvl w:val="0"/>
                <w:numId w:val="28"/>
              </w:numPr>
              <w:ind w:left="559" w:hanging="468"/>
              <w:jc w:val="both"/>
              <w:rPr>
                <w:rFonts w:cs="Arial"/>
              </w:rPr>
            </w:pPr>
            <w:r w:rsidRPr="003B3813">
              <w:rPr>
                <w:rFonts w:cs="Arial"/>
              </w:rPr>
              <w:t>Zastosowane rozwiązania techniczne oraz dobór zespołów, podzespołów i elementów strukturalnych tramwaju muszą być tak zestawione, aby okresy międzyprzeglądowe zespołów, podzespołów i elementów strukturalnych były możliwie długie i pokrywały się ze sobą.</w:t>
            </w:r>
          </w:p>
          <w:p w14:paraId="2A72E14D" w14:textId="77777777" w:rsidR="004D7D78" w:rsidRPr="003B3813" w:rsidRDefault="004D7D78" w:rsidP="004D7D78">
            <w:pPr>
              <w:pStyle w:val="Styl2"/>
              <w:ind w:left="559" w:hanging="468"/>
              <w:jc w:val="both"/>
              <w:rPr>
                <w:rFonts w:cs="Arial"/>
              </w:rPr>
            </w:pPr>
          </w:p>
        </w:tc>
      </w:tr>
      <w:tr w:rsidR="004D7D78" w:rsidRPr="003B3813" w14:paraId="2F5D8694" w14:textId="77777777" w:rsidTr="004D7D78">
        <w:trPr>
          <w:gridAfter w:val="1"/>
          <w:wAfter w:w="9" w:type="dxa"/>
        </w:trPr>
        <w:tc>
          <w:tcPr>
            <w:tcW w:w="3119" w:type="dxa"/>
          </w:tcPr>
          <w:p w14:paraId="1326B2F7" w14:textId="77777777" w:rsidR="004D7D78" w:rsidRPr="003B3813" w:rsidRDefault="004D7D78" w:rsidP="004D7D78">
            <w:pPr>
              <w:rPr>
                <w:rFonts w:ascii="Arial" w:hAnsi="Arial" w:cs="Arial"/>
                <w:b/>
              </w:rPr>
            </w:pPr>
          </w:p>
          <w:p w14:paraId="4EAC628E" w14:textId="77777777" w:rsidR="004D7D78" w:rsidRPr="003B3813" w:rsidRDefault="004D7D78" w:rsidP="00A87F0C">
            <w:pPr>
              <w:pStyle w:val="Nagwek1"/>
              <w:tabs>
                <w:tab w:val="clear" w:pos="630"/>
                <w:tab w:val="left" w:pos="1053"/>
              </w:tabs>
              <w:ind w:left="769" w:hanging="142"/>
              <w:outlineLvl w:val="0"/>
              <w:rPr>
                <w:b w:val="0"/>
              </w:rPr>
            </w:pPr>
            <w:bookmarkStart w:id="86" w:name="_Toc5799341"/>
            <w:bookmarkStart w:id="87" w:name="_Ref519168670"/>
            <w:r w:rsidRPr="003B3813">
              <w:t>System SHP</w:t>
            </w:r>
            <w:bookmarkEnd w:id="86"/>
          </w:p>
        </w:tc>
        <w:bookmarkEnd w:id="87"/>
        <w:tc>
          <w:tcPr>
            <w:tcW w:w="10448" w:type="dxa"/>
            <w:vAlign w:val="center"/>
          </w:tcPr>
          <w:p w14:paraId="464DBD99" w14:textId="77777777" w:rsidR="004D7D78" w:rsidRPr="003B3813" w:rsidRDefault="004D7D78" w:rsidP="004D7D78">
            <w:pPr>
              <w:tabs>
                <w:tab w:val="left" w:pos="34"/>
                <w:tab w:val="left" w:pos="743"/>
              </w:tabs>
              <w:ind w:left="459"/>
              <w:jc w:val="both"/>
              <w:rPr>
                <w:rFonts w:ascii="Arial" w:hAnsi="Arial" w:cs="Arial"/>
              </w:rPr>
            </w:pPr>
          </w:p>
          <w:p w14:paraId="2F6F7285" w14:textId="77777777" w:rsidR="004D7D78" w:rsidRPr="003B3813" w:rsidRDefault="004D7D78" w:rsidP="004D7D78">
            <w:pPr>
              <w:numPr>
                <w:ilvl w:val="0"/>
                <w:numId w:val="30"/>
              </w:numPr>
              <w:tabs>
                <w:tab w:val="left" w:pos="34"/>
                <w:tab w:val="left" w:pos="559"/>
              </w:tabs>
              <w:ind w:hanging="567"/>
              <w:jc w:val="both"/>
              <w:rPr>
                <w:rFonts w:ascii="Arial" w:hAnsi="Arial" w:cs="Arial"/>
              </w:rPr>
            </w:pPr>
            <w:r w:rsidRPr="003B3813">
              <w:rPr>
                <w:rFonts w:ascii="Arial" w:hAnsi="Arial" w:cs="Arial"/>
              </w:rPr>
              <w:t>Wagon musi być przystosowany do zamontowania i podłączenia urządzeń samoczynnego hamowania (SHP).</w:t>
            </w:r>
          </w:p>
          <w:p w14:paraId="61892D49" w14:textId="77777777" w:rsidR="004D7D78" w:rsidRPr="003B3813" w:rsidRDefault="004D7D78" w:rsidP="004D7D78">
            <w:pPr>
              <w:pStyle w:val="Akapitzlist"/>
              <w:tabs>
                <w:tab w:val="left" w:pos="34"/>
                <w:tab w:val="left" w:pos="559"/>
              </w:tabs>
              <w:ind w:hanging="567"/>
              <w:rPr>
                <w:rFonts w:ascii="Arial" w:hAnsi="Arial" w:cs="Arial"/>
              </w:rPr>
            </w:pPr>
          </w:p>
          <w:p w14:paraId="669B229B" w14:textId="77777777" w:rsidR="004D7D78" w:rsidRPr="003B3813" w:rsidRDefault="004D7D78" w:rsidP="004D7D78">
            <w:pPr>
              <w:numPr>
                <w:ilvl w:val="0"/>
                <w:numId w:val="30"/>
              </w:numPr>
              <w:tabs>
                <w:tab w:val="left" w:pos="559"/>
              </w:tabs>
              <w:ind w:hanging="567"/>
              <w:jc w:val="both"/>
              <w:rPr>
                <w:rFonts w:ascii="Arial" w:hAnsi="Arial" w:cs="Arial"/>
              </w:rPr>
            </w:pPr>
            <w:r w:rsidRPr="003B3813">
              <w:rPr>
                <w:rFonts w:ascii="Arial" w:hAnsi="Arial" w:cs="Arial"/>
              </w:rPr>
              <w:t>W wagonie należy zapewnić:</w:t>
            </w:r>
          </w:p>
          <w:p w14:paraId="688B9363" w14:textId="77777777" w:rsidR="004D7D78" w:rsidRPr="003B3813" w:rsidRDefault="004D7D78" w:rsidP="004D7D78">
            <w:pPr>
              <w:pStyle w:val="Akapitzlist"/>
              <w:rPr>
                <w:rFonts w:ascii="Arial" w:hAnsi="Arial" w:cs="Arial"/>
              </w:rPr>
            </w:pPr>
          </w:p>
          <w:p w14:paraId="4DA21933" w14:textId="77777777" w:rsidR="004D7D78" w:rsidRPr="003B3813" w:rsidRDefault="0023290D" w:rsidP="004D7D78">
            <w:pPr>
              <w:numPr>
                <w:ilvl w:val="1"/>
                <w:numId w:val="30"/>
              </w:numPr>
              <w:ind w:left="1126" w:hanging="709"/>
              <w:rPr>
                <w:rFonts w:ascii="Arial" w:hAnsi="Arial" w:cs="Arial"/>
              </w:rPr>
            </w:pPr>
            <w:r w:rsidRPr="003B3813">
              <w:rPr>
                <w:rFonts w:ascii="Arial" w:hAnsi="Arial" w:cs="Arial"/>
              </w:rPr>
              <w:t>m</w:t>
            </w:r>
            <w:r w:rsidR="004D7D78" w:rsidRPr="003B3813">
              <w:rPr>
                <w:rFonts w:ascii="Arial" w:hAnsi="Arial" w:cs="Arial"/>
              </w:rPr>
              <w:t>iejsce na kasetę szerokości 19’’, wysokości 3U, głębokość max 260 mm,</w:t>
            </w:r>
          </w:p>
          <w:p w14:paraId="5EADAA5E" w14:textId="77777777" w:rsidR="004D7D78" w:rsidRPr="003B3813" w:rsidRDefault="004D7D78" w:rsidP="004D7D78">
            <w:pPr>
              <w:ind w:left="1126" w:hanging="709"/>
              <w:rPr>
                <w:rFonts w:ascii="Arial" w:hAnsi="Arial" w:cs="Arial"/>
              </w:rPr>
            </w:pPr>
          </w:p>
          <w:p w14:paraId="476DC71E" w14:textId="77777777" w:rsidR="004D7D78" w:rsidRPr="003B3813" w:rsidRDefault="0023290D" w:rsidP="004D7D78">
            <w:pPr>
              <w:numPr>
                <w:ilvl w:val="1"/>
                <w:numId w:val="30"/>
              </w:numPr>
              <w:tabs>
                <w:tab w:val="left" w:pos="34"/>
                <w:tab w:val="left" w:pos="1452"/>
              </w:tabs>
              <w:ind w:left="1126" w:hanging="709"/>
              <w:rPr>
                <w:rFonts w:ascii="Arial" w:hAnsi="Arial" w:cs="Arial"/>
              </w:rPr>
            </w:pPr>
            <w:r w:rsidRPr="003B3813">
              <w:rPr>
                <w:rFonts w:ascii="Arial" w:hAnsi="Arial" w:cs="Arial"/>
              </w:rPr>
              <w:t>d</w:t>
            </w:r>
            <w:r w:rsidR="004D7D78" w:rsidRPr="003B3813">
              <w:rPr>
                <w:rFonts w:ascii="Arial" w:hAnsi="Arial" w:cs="Arial"/>
              </w:rPr>
              <w:t>oprowadzenie do kasety zasilania  ~230V AC,</w:t>
            </w:r>
          </w:p>
          <w:p w14:paraId="597CA41C" w14:textId="77777777" w:rsidR="004D7D78" w:rsidRPr="003B3813" w:rsidRDefault="004D7D78" w:rsidP="004D7D78">
            <w:pPr>
              <w:pStyle w:val="Akapitzlist"/>
              <w:ind w:left="1126" w:hanging="709"/>
              <w:rPr>
                <w:rFonts w:ascii="Arial" w:hAnsi="Arial" w:cs="Arial"/>
              </w:rPr>
            </w:pPr>
          </w:p>
          <w:p w14:paraId="1DB0BAB0" w14:textId="77777777" w:rsidR="004D7D78" w:rsidRPr="003B3813" w:rsidRDefault="0023290D" w:rsidP="004D7D78">
            <w:pPr>
              <w:numPr>
                <w:ilvl w:val="1"/>
                <w:numId w:val="30"/>
              </w:numPr>
              <w:tabs>
                <w:tab w:val="left" w:pos="34"/>
                <w:tab w:val="left" w:pos="1452"/>
              </w:tabs>
              <w:ind w:left="1126" w:hanging="709"/>
              <w:rPr>
                <w:rFonts w:ascii="Arial" w:hAnsi="Arial" w:cs="Arial"/>
              </w:rPr>
            </w:pPr>
            <w:r w:rsidRPr="003B3813">
              <w:rPr>
                <w:rFonts w:ascii="Arial" w:hAnsi="Arial" w:cs="Arial"/>
              </w:rPr>
              <w:t>d</w:t>
            </w:r>
            <w:r w:rsidR="004D7D78" w:rsidRPr="003B3813">
              <w:rPr>
                <w:rFonts w:ascii="Arial" w:hAnsi="Arial" w:cs="Arial"/>
              </w:rPr>
              <w:t>oprowadzenie do kasety zasilania 24V DC,</w:t>
            </w:r>
          </w:p>
          <w:p w14:paraId="1FF6B6B9" w14:textId="77777777" w:rsidR="004D7D78" w:rsidRPr="003B3813" w:rsidRDefault="004D7D78" w:rsidP="004D7D78">
            <w:pPr>
              <w:pStyle w:val="Akapitzlist"/>
              <w:ind w:left="1126" w:hanging="709"/>
              <w:rPr>
                <w:rFonts w:ascii="Arial" w:hAnsi="Arial" w:cs="Arial"/>
              </w:rPr>
            </w:pPr>
          </w:p>
          <w:p w14:paraId="56CCA74E" w14:textId="77777777" w:rsidR="004D7D78" w:rsidRPr="003B3813" w:rsidRDefault="0023290D" w:rsidP="004D7D78">
            <w:pPr>
              <w:numPr>
                <w:ilvl w:val="1"/>
                <w:numId w:val="30"/>
              </w:numPr>
              <w:tabs>
                <w:tab w:val="left" w:pos="34"/>
                <w:tab w:val="left" w:pos="1452"/>
              </w:tabs>
              <w:ind w:left="1126" w:hanging="709"/>
              <w:rPr>
                <w:rFonts w:ascii="Arial" w:hAnsi="Arial" w:cs="Arial"/>
              </w:rPr>
            </w:pPr>
            <w:r w:rsidRPr="003B3813">
              <w:rPr>
                <w:rFonts w:ascii="Arial" w:hAnsi="Arial" w:cs="Arial"/>
                <w:color w:val="000000"/>
              </w:rPr>
              <w:t>d</w:t>
            </w:r>
            <w:r w:rsidR="004D7D78" w:rsidRPr="003B3813">
              <w:rPr>
                <w:rFonts w:ascii="Arial" w:hAnsi="Arial" w:cs="Arial"/>
                <w:color w:val="000000"/>
              </w:rPr>
              <w:t>oprowadzenie do kasety sygnałów o przebytej drodze i prędkości pojazdu,</w:t>
            </w:r>
          </w:p>
          <w:p w14:paraId="043B3BD9" w14:textId="77777777" w:rsidR="004D7D78" w:rsidRPr="003B3813" w:rsidRDefault="004D7D78" w:rsidP="004D7D78">
            <w:pPr>
              <w:pStyle w:val="Akapitzlist"/>
              <w:ind w:left="1126" w:hanging="709"/>
              <w:rPr>
                <w:rFonts w:ascii="Arial" w:hAnsi="Arial" w:cs="Arial"/>
              </w:rPr>
            </w:pPr>
          </w:p>
          <w:p w14:paraId="6F73A582" w14:textId="77777777" w:rsidR="004D7D78" w:rsidRPr="003B3813" w:rsidRDefault="0023290D" w:rsidP="004D7D78">
            <w:pPr>
              <w:numPr>
                <w:ilvl w:val="1"/>
                <w:numId w:val="30"/>
              </w:numPr>
              <w:tabs>
                <w:tab w:val="left" w:pos="34"/>
                <w:tab w:val="left" w:pos="1452"/>
              </w:tabs>
              <w:ind w:left="1126" w:hanging="709"/>
              <w:jc w:val="both"/>
              <w:rPr>
                <w:rFonts w:ascii="Arial" w:hAnsi="Arial" w:cs="Arial"/>
              </w:rPr>
            </w:pPr>
            <w:r w:rsidRPr="003B3813">
              <w:rPr>
                <w:rFonts w:ascii="Arial" w:hAnsi="Arial" w:cs="Arial"/>
              </w:rPr>
              <w:t>d</w:t>
            </w:r>
            <w:r w:rsidR="004D7D78" w:rsidRPr="003B3813">
              <w:rPr>
                <w:rFonts w:ascii="Arial" w:hAnsi="Arial" w:cs="Arial"/>
              </w:rPr>
              <w:t>oprowadzenie do kasety połączenia od przycisku ze stykiem aktywnym umieszczonego na pulpicie motorniczego, umożliwiającego ruszenie wagonu po samoczynnym zatrzymaniu,</w:t>
            </w:r>
          </w:p>
          <w:p w14:paraId="42A1567A" w14:textId="77777777" w:rsidR="004D7D78" w:rsidRPr="003B3813" w:rsidRDefault="004D7D78" w:rsidP="004D7D78">
            <w:pPr>
              <w:pStyle w:val="Akapitzlist"/>
              <w:ind w:left="1126" w:hanging="709"/>
              <w:rPr>
                <w:rFonts w:ascii="Arial" w:hAnsi="Arial" w:cs="Arial"/>
              </w:rPr>
            </w:pPr>
          </w:p>
          <w:p w14:paraId="427F4FAD" w14:textId="77777777" w:rsidR="004D7D78" w:rsidRPr="003B3813" w:rsidRDefault="004D7D78" w:rsidP="004D7D78">
            <w:pPr>
              <w:numPr>
                <w:ilvl w:val="1"/>
                <w:numId w:val="30"/>
              </w:numPr>
              <w:tabs>
                <w:tab w:val="left" w:pos="34"/>
                <w:tab w:val="left" w:pos="1452"/>
              </w:tabs>
              <w:ind w:left="1126" w:hanging="709"/>
              <w:jc w:val="both"/>
              <w:rPr>
                <w:rFonts w:ascii="Arial" w:hAnsi="Arial" w:cs="Arial"/>
              </w:rPr>
            </w:pPr>
            <w:r w:rsidRPr="003B3813">
              <w:rPr>
                <w:rFonts w:ascii="Arial" w:hAnsi="Arial" w:cs="Arial"/>
                <w:color w:val="000000"/>
              </w:rPr>
              <w:t>wyprowadzenie od kasety sygnału o konieczności awaryjnego zahamowania tramwaju,</w:t>
            </w:r>
          </w:p>
          <w:p w14:paraId="29207305" w14:textId="77777777" w:rsidR="004D7D78" w:rsidRPr="003B3813" w:rsidRDefault="004D7D78" w:rsidP="004D7D78">
            <w:pPr>
              <w:pStyle w:val="Akapitzlist"/>
              <w:ind w:left="1126" w:hanging="709"/>
              <w:rPr>
                <w:rFonts w:ascii="Arial" w:hAnsi="Arial" w:cs="Arial"/>
              </w:rPr>
            </w:pPr>
          </w:p>
          <w:p w14:paraId="5CE9521E" w14:textId="77777777" w:rsidR="004D7D78" w:rsidRPr="003B3813" w:rsidRDefault="004D7D78" w:rsidP="004D7D78">
            <w:pPr>
              <w:numPr>
                <w:ilvl w:val="1"/>
                <w:numId w:val="30"/>
              </w:numPr>
              <w:tabs>
                <w:tab w:val="left" w:pos="34"/>
                <w:tab w:val="left" w:pos="1452"/>
              </w:tabs>
              <w:ind w:left="1126" w:hanging="709"/>
              <w:jc w:val="both"/>
              <w:rPr>
                <w:rFonts w:ascii="Arial" w:hAnsi="Arial" w:cs="Arial"/>
              </w:rPr>
            </w:pPr>
            <w:r w:rsidRPr="003B3813">
              <w:rPr>
                <w:rFonts w:ascii="Arial" w:hAnsi="Arial" w:cs="Arial"/>
              </w:rPr>
              <w:t>wyprowadzenie od kasety sygnału do rejestratora zdarzeń o awaryjnym zahamowaniu tramwaju,</w:t>
            </w:r>
          </w:p>
          <w:p w14:paraId="7E0037CA" w14:textId="77777777" w:rsidR="004D7D78" w:rsidRPr="003B3813" w:rsidRDefault="004D7D78" w:rsidP="004D7D78">
            <w:pPr>
              <w:pStyle w:val="Akapitzlist"/>
              <w:rPr>
                <w:rFonts w:ascii="Arial" w:hAnsi="Arial" w:cs="Arial"/>
              </w:rPr>
            </w:pPr>
          </w:p>
          <w:p w14:paraId="696939FD" w14:textId="77777777" w:rsidR="004D7D78" w:rsidRPr="003B3813" w:rsidRDefault="004D7D78" w:rsidP="004D7D78">
            <w:pPr>
              <w:numPr>
                <w:ilvl w:val="1"/>
                <w:numId w:val="30"/>
              </w:numPr>
              <w:tabs>
                <w:tab w:val="left" w:pos="34"/>
                <w:tab w:val="left" w:pos="1126"/>
              </w:tabs>
              <w:spacing w:after="240"/>
              <w:ind w:left="1126" w:hanging="709"/>
              <w:jc w:val="both"/>
              <w:rPr>
                <w:rFonts w:ascii="Arial" w:hAnsi="Arial" w:cs="Arial"/>
              </w:rPr>
            </w:pPr>
            <w:r w:rsidRPr="003B3813">
              <w:rPr>
                <w:rFonts w:ascii="Arial" w:hAnsi="Arial" w:cs="Arial"/>
              </w:rPr>
              <w:t>utworzenie możliwości wyprowadzenia połączenia od kasety do anteny umieszczonej przed pierwszym wózkiem wagonu,</w:t>
            </w:r>
          </w:p>
          <w:p w14:paraId="04E297A0" w14:textId="77777777" w:rsidR="004D7D78" w:rsidRPr="003B3813" w:rsidRDefault="004D7D78" w:rsidP="004D7D78">
            <w:pPr>
              <w:pStyle w:val="Akapitzlist"/>
              <w:numPr>
                <w:ilvl w:val="1"/>
                <w:numId w:val="30"/>
              </w:numPr>
              <w:ind w:left="1126" w:hanging="709"/>
              <w:rPr>
                <w:rFonts w:ascii="Arial" w:hAnsi="Arial" w:cs="Arial"/>
              </w:rPr>
            </w:pPr>
            <w:r w:rsidRPr="003B3813">
              <w:rPr>
                <w:rFonts w:ascii="Arial" w:hAnsi="Arial" w:cs="Arial"/>
              </w:rPr>
              <w:t>utworzenie możliwości wyprowadzenia połączenia od kasety do anteny umieszczonej na dachu z przodu wagonu.</w:t>
            </w:r>
          </w:p>
          <w:p w14:paraId="03DF7A25" w14:textId="77777777" w:rsidR="004D7D78" w:rsidRPr="003B3813" w:rsidRDefault="004D7D78" w:rsidP="004D7D78">
            <w:pPr>
              <w:pStyle w:val="Styl2"/>
              <w:ind w:left="743" w:firstLine="0"/>
              <w:jc w:val="both"/>
              <w:rPr>
                <w:rFonts w:cs="Arial"/>
              </w:rPr>
            </w:pPr>
          </w:p>
        </w:tc>
      </w:tr>
      <w:tr w:rsidR="004D7D78" w:rsidRPr="003B3813" w14:paraId="08F1AEF0" w14:textId="77777777" w:rsidTr="004D7D78">
        <w:trPr>
          <w:gridAfter w:val="1"/>
          <w:wAfter w:w="9" w:type="dxa"/>
        </w:trPr>
        <w:tc>
          <w:tcPr>
            <w:tcW w:w="3119" w:type="dxa"/>
          </w:tcPr>
          <w:p w14:paraId="3200AAE4" w14:textId="77777777" w:rsidR="00A87F0C" w:rsidRPr="003B3813" w:rsidRDefault="00A87F0C" w:rsidP="00A87F0C">
            <w:pPr>
              <w:pStyle w:val="Nagwek1"/>
              <w:numPr>
                <w:ilvl w:val="0"/>
                <w:numId w:val="0"/>
              </w:numPr>
              <w:ind w:left="607"/>
              <w:outlineLvl w:val="0"/>
            </w:pPr>
            <w:bookmarkStart w:id="88" w:name="_Toc5799342"/>
            <w:bookmarkStart w:id="89" w:name="_Ref519168738"/>
          </w:p>
          <w:p w14:paraId="5EA8BF79" w14:textId="77777777" w:rsidR="004D7D78" w:rsidRPr="003B3813" w:rsidRDefault="004D7D78" w:rsidP="00A87F0C">
            <w:pPr>
              <w:pStyle w:val="Nagwek1"/>
              <w:tabs>
                <w:tab w:val="clear" w:pos="630"/>
                <w:tab w:val="left" w:pos="769"/>
              </w:tabs>
              <w:ind w:left="322" w:firstLine="285"/>
              <w:outlineLvl w:val="0"/>
            </w:pPr>
            <w:r w:rsidRPr="003B3813">
              <w:t>Niezawodność</w:t>
            </w:r>
            <w:bookmarkEnd w:id="88"/>
          </w:p>
        </w:tc>
        <w:bookmarkEnd w:id="89"/>
        <w:tc>
          <w:tcPr>
            <w:tcW w:w="10448" w:type="dxa"/>
            <w:vAlign w:val="center"/>
          </w:tcPr>
          <w:p w14:paraId="0AC66C36" w14:textId="77777777" w:rsidR="004D7D78" w:rsidRPr="003B3813" w:rsidRDefault="004D7D78" w:rsidP="004D7D78">
            <w:pPr>
              <w:pStyle w:val="Styl2"/>
              <w:ind w:left="743" w:firstLine="0"/>
              <w:jc w:val="both"/>
              <w:rPr>
                <w:rFonts w:cs="Arial"/>
              </w:rPr>
            </w:pPr>
          </w:p>
          <w:p w14:paraId="793212A1" w14:textId="07DBD0D9" w:rsidR="004D7D78" w:rsidRPr="003B3813" w:rsidRDefault="004D7D78" w:rsidP="004D7D78">
            <w:pPr>
              <w:pStyle w:val="Styl2"/>
              <w:numPr>
                <w:ilvl w:val="0"/>
                <w:numId w:val="29"/>
              </w:numPr>
              <w:ind w:left="605" w:hanging="425"/>
              <w:jc w:val="both"/>
              <w:rPr>
                <w:rFonts w:cs="Arial"/>
              </w:rPr>
            </w:pPr>
            <w:r w:rsidRPr="003B3813">
              <w:rPr>
                <w:rFonts w:cs="Arial"/>
              </w:rPr>
              <w:t xml:space="preserve">Wymagane są następujące współczynniki dla pojazdów: gotowości technicznej na poziomie min. 0,95, niezawodności na poziomie min. 0,97 oraz zjazdów na poziomie maksimum 0,900. </w:t>
            </w:r>
          </w:p>
          <w:p w14:paraId="5219674D" w14:textId="7473D94A" w:rsidR="00CE6363" w:rsidRPr="003B3813" w:rsidRDefault="00CE6363" w:rsidP="00CE6363">
            <w:pPr>
              <w:pStyle w:val="Styl2"/>
              <w:jc w:val="both"/>
              <w:rPr>
                <w:rFonts w:cs="Arial"/>
              </w:rPr>
            </w:pPr>
          </w:p>
          <w:p w14:paraId="26D255D8" w14:textId="0A2AAB09" w:rsidR="007B718E" w:rsidRPr="003B3813" w:rsidRDefault="00CE6363" w:rsidP="00CE6363">
            <w:pPr>
              <w:pStyle w:val="Styl2"/>
              <w:numPr>
                <w:ilvl w:val="0"/>
                <w:numId w:val="29"/>
              </w:numPr>
              <w:ind w:left="605" w:hanging="425"/>
              <w:jc w:val="both"/>
              <w:rPr>
                <w:rFonts w:cs="Arial"/>
              </w:rPr>
            </w:pPr>
            <w:r w:rsidRPr="003B3813">
              <w:rPr>
                <w:rFonts w:cs="Arial"/>
              </w:rPr>
              <w:lastRenderedPageBreak/>
              <w:t>Wymagane są następujące współczynniki</w:t>
            </w:r>
            <w:r w:rsidR="007B718E" w:rsidRPr="003B3813">
              <w:rPr>
                <w:rFonts w:cs="Arial"/>
              </w:rPr>
              <w:t xml:space="preserve"> ilość błędów/awarii</w:t>
            </w:r>
            <w:r w:rsidRPr="003B3813">
              <w:rPr>
                <w:rFonts w:cs="Arial"/>
              </w:rPr>
              <w:t xml:space="preserve"> </w:t>
            </w:r>
            <w:r w:rsidR="007B718E" w:rsidRPr="003B3813">
              <w:rPr>
                <w:rFonts w:cs="Arial"/>
              </w:rPr>
              <w:t xml:space="preserve">(STT V.12.1) </w:t>
            </w:r>
            <w:r w:rsidRPr="003B3813">
              <w:rPr>
                <w:rFonts w:cs="Arial"/>
              </w:rPr>
              <w:t>dla</w:t>
            </w:r>
            <w:r w:rsidR="00281199" w:rsidRPr="003B3813">
              <w:rPr>
                <w:rFonts w:cs="Arial"/>
              </w:rPr>
              <w:t xml:space="preserve"> floty</w:t>
            </w:r>
            <w:r w:rsidRPr="003B3813">
              <w:rPr>
                <w:rFonts w:cs="Arial"/>
              </w:rPr>
              <w:t xml:space="preserve"> pojazdów:</w:t>
            </w:r>
          </w:p>
          <w:p w14:paraId="1230DB61" w14:textId="77777777" w:rsidR="007B718E" w:rsidRPr="003B3813" w:rsidRDefault="007B718E" w:rsidP="003B3813">
            <w:pPr>
              <w:pStyle w:val="Akapitzlist"/>
              <w:rPr>
                <w:rFonts w:cs="Arial"/>
              </w:rPr>
            </w:pPr>
          </w:p>
          <w:p w14:paraId="3B253E45" w14:textId="147FECC5" w:rsidR="007B718E" w:rsidRPr="003B3813" w:rsidRDefault="007B718E" w:rsidP="003B3813">
            <w:pPr>
              <w:pStyle w:val="Styl2"/>
              <w:ind w:left="605" w:firstLine="0"/>
              <w:jc w:val="both"/>
              <w:rPr>
                <w:rFonts w:cs="Arial"/>
              </w:rPr>
            </w:pPr>
            <w:r w:rsidRPr="003B3813">
              <w:rPr>
                <w:rFonts w:cs="Arial"/>
              </w:rPr>
              <w:t>kategorii A – 1 / 10 000km</w:t>
            </w:r>
          </w:p>
          <w:p w14:paraId="132F1462" w14:textId="1CC63B9B" w:rsidR="007B718E" w:rsidRPr="003B3813" w:rsidRDefault="007B718E" w:rsidP="003B3813">
            <w:pPr>
              <w:pStyle w:val="Styl2"/>
              <w:ind w:left="605" w:firstLine="0"/>
              <w:jc w:val="both"/>
              <w:rPr>
                <w:rFonts w:cs="Arial"/>
              </w:rPr>
            </w:pPr>
            <w:r w:rsidRPr="003B3813">
              <w:rPr>
                <w:rFonts w:cs="Arial"/>
              </w:rPr>
              <w:t>kategorii B – 2 / 10 000km</w:t>
            </w:r>
          </w:p>
          <w:p w14:paraId="7907D958" w14:textId="5FBEE9EA" w:rsidR="00CE6363" w:rsidRPr="003B3813" w:rsidRDefault="007B718E" w:rsidP="003B3813">
            <w:pPr>
              <w:pStyle w:val="Styl2"/>
              <w:ind w:left="605" w:firstLine="0"/>
              <w:jc w:val="both"/>
              <w:rPr>
                <w:rFonts w:cs="Arial"/>
              </w:rPr>
            </w:pPr>
            <w:r w:rsidRPr="003B3813">
              <w:rPr>
                <w:rFonts w:cs="Arial"/>
              </w:rPr>
              <w:t>kategorii C – 10 / 10 000km</w:t>
            </w:r>
          </w:p>
          <w:p w14:paraId="0446F580" w14:textId="128378BA" w:rsidR="00281199" w:rsidRPr="003B3813" w:rsidRDefault="00281199" w:rsidP="00CE6363">
            <w:pPr>
              <w:pStyle w:val="Styl2"/>
              <w:jc w:val="both"/>
              <w:rPr>
                <w:rFonts w:cs="Arial"/>
              </w:rPr>
            </w:pPr>
          </w:p>
          <w:p w14:paraId="58BB2C9F" w14:textId="73DA39E5" w:rsidR="00281199" w:rsidRPr="003B3813" w:rsidRDefault="00281199" w:rsidP="00CE6363">
            <w:pPr>
              <w:pStyle w:val="Styl2"/>
              <w:jc w:val="both"/>
              <w:rPr>
                <w:rFonts w:cs="Arial"/>
              </w:rPr>
            </w:pPr>
            <w:r w:rsidRPr="003B3813">
              <w:rPr>
                <w:rFonts w:cs="Arial"/>
              </w:rPr>
              <w:tab/>
              <w:t>System diagnostyczny musi wyliczać wskaźniki automatycznie dla floty pojazdów.</w:t>
            </w:r>
          </w:p>
          <w:p w14:paraId="1101A17A" w14:textId="77777777" w:rsidR="004D7D78" w:rsidRPr="003B3813" w:rsidRDefault="004D7D78" w:rsidP="004D7D78">
            <w:pPr>
              <w:pStyle w:val="Styl2"/>
              <w:ind w:left="743" w:firstLine="0"/>
              <w:jc w:val="both"/>
              <w:rPr>
                <w:rFonts w:cs="Arial"/>
              </w:rPr>
            </w:pPr>
          </w:p>
          <w:p w14:paraId="069C89E2" w14:textId="77777777" w:rsidR="004D7D78" w:rsidRPr="003B3813" w:rsidRDefault="004D7D78" w:rsidP="004D7D78">
            <w:pPr>
              <w:pStyle w:val="Akapitzlist"/>
              <w:numPr>
                <w:ilvl w:val="0"/>
                <w:numId w:val="29"/>
              </w:numPr>
              <w:ind w:left="605" w:hanging="425"/>
              <w:rPr>
                <w:rFonts w:ascii="Arial" w:hAnsi="Arial" w:cs="Arial"/>
              </w:rPr>
            </w:pPr>
            <w:r w:rsidRPr="003B3813">
              <w:rPr>
                <w:rFonts w:ascii="Arial" w:hAnsi="Arial" w:cs="Arial"/>
              </w:rPr>
              <w:t>Wykonawca musi określić w opisie technicznym:</w:t>
            </w:r>
          </w:p>
          <w:p w14:paraId="3E625E4C" w14:textId="77777777" w:rsidR="004D7D78" w:rsidRPr="003B3813" w:rsidRDefault="004D7D78" w:rsidP="004D7D78">
            <w:pPr>
              <w:pStyle w:val="Akapitzlist"/>
              <w:ind w:left="360" w:firstLine="808"/>
              <w:rPr>
                <w:rFonts w:ascii="Arial" w:hAnsi="Arial" w:cs="Arial"/>
              </w:rPr>
            </w:pPr>
          </w:p>
          <w:p w14:paraId="5EC8501E" w14:textId="77777777" w:rsidR="004D7D78" w:rsidRPr="003B3813" w:rsidRDefault="004D7D78" w:rsidP="004D7D78">
            <w:pPr>
              <w:pStyle w:val="Akapitzlist"/>
              <w:numPr>
                <w:ilvl w:val="1"/>
                <w:numId w:val="29"/>
              </w:numPr>
              <w:spacing w:after="240" w:line="360" w:lineRule="auto"/>
              <w:ind w:left="1172" w:hanging="567"/>
              <w:rPr>
                <w:rFonts w:ascii="Arial" w:hAnsi="Arial" w:cs="Arial"/>
              </w:rPr>
            </w:pPr>
            <w:r w:rsidRPr="003B3813">
              <w:rPr>
                <w:rFonts w:ascii="Arial" w:hAnsi="Arial" w:cs="Arial"/>
              </w:rPr>
              <w:t>współczynnik gotowości technicznej wszystkich pojazdów,</w:t>
            </w:r>
          </w:p>
          <w:p w14:paraId="45B665D1" w14:textId="77777777" w:rsidR="004D7D78" w:rsidRPr="003B3813" w:rsidRDefault="004D7D78" w:rsidP="004D7D78">
            <w:pPr>
              <w:pStyle w:val="Akapitzlist"/>
              <w:numPr>
                <w:ilvl w:val="1"/>
                <w:numId w:val="29"/>
              </w:numPr>
              <w:spacing w:after="240" w:line="276" w:lineRule="auto"/>
              <w:ind w:left="1172" w:hanging="567"/>
              <w:rPr>
                <w:rFonts w:ascii="Arial" w:hAnsi="Arial" w:cs="Arial"/>
              </w:rPr>
            </w:pPr>
            <w:r w:rsidRPr="003B3813">
              <w:rPr>
                <w:rFonts w:ascii="Arial" w:hAnsi="Arial" w:cs="Arial"/>
              </w:rPr>
              <w:t xml:space="preserve">współczynnik niezawodności technicznej wszystkich pojazdów, </w:t>
            </w:r>
          </w:p>
          <w:p w14:paraId="016CD161" w14:textId="77777777" w:rsidR="004D7D78" w:rsidRPr="003B3813" w:rsidRDefault="004D7D78" w:rsidP="004D7D78">
            <w:pPr>
              <w:pStyle w:val="Styl2"/>
              <w:numPr>
                <w:ilvl w:val="1"/>
                <w:numId w:val="29"/>
              </w:numPr>
              <w:tabs>
                <w:tab w:val="left" w:pos="1649"/>
              </w:tabs>
              <w:spacing w:after="240" w:line="276" w:lineRule="auto"/>
              <w:ind w:left="1172" w:hanging="567"/>
              <w:jc w:val="both"/>
              <w:rPr>
                <w:rFonts w:cs="Arial"/>
              </w:rPr>
            </w:pPr>
            <w:r w:rsidRPr="003B3813">
              <w:rPr>
                <w:rFonts w:cs="Arial"/>
              </w:rPr>
              <w:t>czas przestojów awaryjnych – przewidywana, całkowita średnia ilość godzin w roku, przez które pojazd będzie wyłączony z ruchu w celu usunięcia usterek,</w:t>
            </w:r>
          </w:p>
          <w:p w14:paraId="46A93088" w14:textId="77777777" w:rsidR="004D7D78" w:rsidRPr="003B3813" w:rsidRDefault="004D7D78" w:rsidP="004D7D78">
            <w:pPr>
              <w:pStyle w:val="Styl2"/>
              <w:numPr>
                <w:ilvl w:val="1"/>
                <w:numId w:val="29"/>
              </w:numPr>
              <w:tabs>
                <w:tab w:val="left" w:pos="1649"/>
              </w:tabs>
              <w:spacing w:after="240" w:line="276" w:lineRule="auto"/>
              <w:ind w:left="1172" w:hanging="567"/>
              <w:jc w:val="both"/>
              <w:rPr>
                <w:rFonts w:cs="Arial"/>
              </w:rPr>
            </w:pPr>
            <w:r w:rsidRPr="003B3813">
              <w:rPr>
                <w:rFonts w:cs="Arial"/>
              </w:rPr>
              <w:t>współczynnik/ wskaźnik zjazdów.</w:t>
            </w:r>
          </w:p>
          <w:p w14:paraId="63B7B762" w14:textId="77777777" w:rsidR="004D7D78" w:rsidRPr="003B3813" w:rsidRDefault="004D7D78" w:rsidP="004D7D78">
            <w:pPr>
              <w:pStyle w:val="Styl2"/>
              <w:tabs>
                <w:tab w:val="left" w:pos="1649"/>
              </w:tabs>
              <w:spacing w:line="276" w:lineRule="auto"/>
              <w:ind w:left="1082" w:firstLine="0"/>
              <w:jc w:val="both"/>
              <w:rPr>
                <w:rFonts w:cs="Arial"/>
              </w:rPr>
            </w:pPr>
          </w:p>
          <w:p w14:paraId="1A031813" w14:textId="77777777" w:rsidR="00C20FD2" w:rsidRPr="003B3813" w:rsidRDefault="00C20FD2" w:rsidP="004D7D78">
            <w:pPr>
              <w:pStyle w:val="Styl2"/>
              <w:tabs>
                <w:tab w:val="left" w:pos="1649"/>
              </w:tabs>
              <w:spacing w:line="276" w:lineRule="auto"/>
              <w:ind w:left="1082" w:firstLine="0"/>
              <w:jc w:val="both"/>
              <w:rPr>
                <w:rFonts w:cs="Arial"/>
              </w:rPr>
            </w:pPr>
          </w:p>
          <w:p w14:paraId="03BF52D8" w14:textId="77777777" w:rsidR="00C20FD2" w:rsidRPr="003B3813" w:rsidRDefault="00C20FD2" w:rsidP="004D7D78">
            <w:pPr>
              <w:pStyle w:val="Styl2"/>
              <w:tabs>
                <w:tab w:val="left" w:pos="1649"/>
              </w:tabs>
              <w:spacing w:line="276" w:lineRule="auto"/>
              <w:ind w:left="1082" w:firstLine="0"/>
              <w:jc w:val="both"/>
              <w:rPr>
                <w:rFonts w:cs="Arial"/>
              </w:rPr>
            </w:pPr>
          </w:p>
          <w:p w14:paraId="5DD9D5F3" w14:textId="77777777" w:rsidR="00C20FD2" w:rsidRPr="003B3813" w:rsidRDefault="00C20FD2" w:rsidP="004D7D78">
            <w:pPr>
              <w:pStyle w:val="Styl2"/>
              <w:tabs>
                <w:tab w:val="left" w:pos="1649"/>
              </w:tabs>
              <w:spacing w:line="276" w:lineRule="auto"/>
              <w:ind w:left="1082" w:firstLine="0"/>
              <w:jc w:val="both"/>
              <w:rPr>
                <w:rFonts w:cs="Arial"/>
              </w:rPr>
            </w:pPr>
          </w:p>
        </w:tc>
      </w:tr>
      <w:tr w:rsidR="004D7D78" w:rsidRPr="003B3813" w14:paraId="6FEA6D86" w14:textId="77777777" w:rsidTr="004D7D78">
        <w:trPr>
          <w:gridAfter w:val="1"/>
          <w:wAfter w:w="9" w:type="dxa"/>
        </w:trPr>
        <w:tc>
          <w:tcPr>
            <w:tcW w:w="3119" w:type="dxa"/>
          </w:tcPr>
          <w:p w14:paraId="3AD0D0A1" w14:textId="77777777" w:rsidR="004D7D78" w:rsidRPr="003B3813" w:rsidRDefault="004D7D78" w:rsidP="004D7D78">
            <w:pPr>
              <w:ind w:left="360"/>
              <w:rPr>
                <w:rFonts w:ascii="Arial" w:hAnsi="Arial" w:cs="Arial"/>
                <w:b/>
              </w:rPr>
            </w:pPr>
          </w:p>
          <w:p w14:paraId="77E0871A" w14:textId="77777777" w:rsidR="004D7D78" w:rsidRPr="003B3813" w:rsidRDefault="004D7D78" w:rsidP="00A87F0C">
            <w:pPr>
              <w:pStyle w:val="Nagwek1"/>
              <w:tabs>
                <w:tab w:val="clear" w:pos="630"/>
                <w:tab w:val="left" w:pos="1053"/>
              </w:tabs>
              <w:ind w:left="769" w:hanging="142"/>
              <w:jc w:val="left"/>
              <w:outlineLvl w:val="0"/>
              <w:rPr>
                <w:b w:val="0"/>
              </w:rPr>
            </w:pPr>
            <w:bookmarkStart w:id="90" w:name="_Toc5799343"/>
            <w:bookmarkStart w:id="91" w:name="_Ref519168820"/>
            <w:r w:rsidRPr="003B3813">
              <w:t>Awaryjne wkolejanie i podnoszenie tramwaju</w:t>
            </w:r>
            <w:bookmarkEnd w:id="90"/>
          </w:p>
        </w:tc>
        <w:bookmarkEnd w:id="91"/>
        <w:tc>
          <w:tcPr>
            <w:tcW w:w="10448" w:type="dxa"/>
            <w:vAlign w:val="center"/>
          </w:tcPr>
          <w:p w14:paraId="7BABEFBF" w14:textId="77777777" w:rsidR="004D7D78" w:rsidRPr="003B3813" w:rsidRDefault="004D7D78" w:rsidP="004D7D78">
            <w:pPr>
              <w:pStyle w:val="Styl2"/>
              <w:ind w:left="743" w:firstLine="0"/>
              <w:rPr>
                <w:rFonts w:cs="Arial"/>
              </w:rPr>
            </w:pPr>
          </w:p>
          <w:p w14:paraId="0E19639B" w14:textId="77777777" w:rsidR="004D7D78" w:rsidRPr="003B3813" w:rsidRDefault="004D7D78" w:rsidP="004D7D78">
            <w:pPr>
              <w:pStyle w:val="Styl2"/>
              <w:numPr>
                <w:ilvl w:val="0"/>
                <w:numId w:val="22"/>
              </w:numPr>
              <w:spacing w:after="240"/>
              <w:ind w:left="605" w:hanging="425"/>
              <w:jc w:val="both"/>
              <w:rPr>
                <w:rFonts w:cs="Arial"/>
              </w:rPr>
            </w:pPr>
            <w:r w:rsidRPr="003B3813">
              <w:rPr>
                <w:rFonts w:cs="Arial"/>
              </w:rPr>
              <w:t>Wagon</w:t>
            </w:r>
            <w:r w:rsidR="009722B4" w:rsidRPr="003B3813">
              <w:rPr>
                <w:rFonts w:cs="Arial"/>
              </w:rPr>
              <w:t>,</w:t>
            </w:r>
            <w:r w:rsidRPr="003B3813">
              <w:rPr>
                <w:rFonts w:cs="Arial"/>
              </w:rPr>
              <w:t xml:space="preserve"> za wyjątkiem </w:t>
            </w:r>
            <w:r w:rsidR="009722B4" w:rsidRPr="003B3813">
              <w:rPr>
                <w:rFonts w:cs="Arial"/>
              </w:rPr>
              <w:t xml:space="preserve"> dwóch wagonów z systemem jazdy</w:t>
            </w:r>
            <w:r w:rsidRPr="003B3813">
              <w:rPr>
                <w:rFonts w:cs="Arial"/>
              </w:rPr>
              <w:t xml:space="preserve"> bez zasilania z sieci trakcyjnej</w:t>
            </w:r>
            <w:r w:rsidR="009722B4" w:rsidRPr="003B3813">
              <w:rPr>
                <w:rFonts w:cs="Arial"/>
              </w:rPr>
              <w:t>,</w:t>
            </w:r>
            <w:r w:rsidRPr="003B3813">
              <w:rPr>
                <w:rFonts w:cs="Arial"/>
              </w:rPr>
              <w:t xml:space="preserve"> musi być tak skonstruowany, aby w razie awarii istniała możliwość ciągnięcia/pchania, </w:t>
            </w:r>
            <w:r w:rsidR="00AF7C4D" w:rsidRPr="003B3813">
              <w:rPr>
                <w:rFonts w:cs="Arial"/>
              </w:rPr>
              <w:t xml:space="preserve">uszkodzonego wagonu przez sprawny, </w:t>
            </w:r>
            <w:r w:rsidRPr="003B3813">
              <w:rPr>
                <w:rFonts w:cs="Arial"/>
              </w:rPr>
              <w:t>taki sam lub równoważn</w:t>
            </w:r>
            <w:r w:rsidR="00AF7C4D" w:rsidRPr="003B3813">
              <w:rPr>
                <w:rFonts w:cs="Arial"/>
              </w:rPr>
              <w:t>y</w:t>
            </w:r>
            <w:r w:rsidRPr="003B3813">
              <w:rPr>
                <w:rFonts w:cs="Arial"/>
              </w:rPr>
              <w:t xml:space="preserve">, co do masy, : </w:t>
            </w:r>
          </w:p>
          <w:p w14:paraId="7F0EF677" w14:textId="77777777" w:rsidR="004D7D78" w:rsidRPr="003B3813" w:rsidRDefault="004D7D78" w:rsidP="004D7D78">
            <w:pPr>
              <w:pStyle w:val="Styl2"/>
              <w:numPr>
                <w:ilvl w:val="1"/>
                <w:numId w:val="22"/>
              </w:numPr>
              <w:tabs>
                <w:tab w:val="left" w:pos="1735"/>
              </w:tabs>
              <w:spacing w:after="240"/>
              <w:ind w:left="1172" w:hanging="567"/>
              <w:jc w:val="both"/>
              <w:rPr>
                <w:rFonts w:cs="Arial"/>
                <w:sz w:val="32"/>
                <w:szCs w:val="32"/>
              </w:rPr>
            </w:pPr>
            <w:r w:rsidRPr="003B3813">
              <w:rPr>
                <w:rFonts w:cs="Arial"/>
              </w:rPr>
              <w:t>bez obciążenia na odległość minimum 10 km, w tym przy pochyleniu 6% na długości 1 km.</w:t>
            </w:r>
          </w:p>
          <w:p w14:paraId="7C12262B" w14:textId="77777777" w:rsidR="004D7D78" w:rsidRPr="003B3813" w:rsidRDefault="004D7D78" w:rsidP="004D7D78">
            <w:pPr>
              <w:pStyle w:val="Styl2"/>
              <w:numPr>
                <w:ilvl w:val="1"/>
                <w:numId w:val="22"/>
              </w:numPr>
              <w:tabs>
                <w:tab w:val="left" w:pos="1735"/>
              </w:tabs>
              <w:spacing w:after="240"/>
              <w:ind w:left="1135" w:hanging="567"/>
              <w:jc w:val="both"/>
              <w:rPr>
                <w:rFonts w:cs="Arial"/>
                <w:sz w:val="32"/>
                <w:szCs w:val="32"/>
              </w:rPr>
            </w:pPr>
            <w:r w:rsidRPr="003B3813">
              <w:rPr>
                <w:rFonts w:cs="Arial"/>
              </w:rPr>
              <w:lastRenderedPageBreak/>
              <w:t>przy napełnieniu obydwu wagonów 5 os/m</w:t>
            </w:r>
            <w:r w:rsidRPr="003B3813">
              <w:rPr>
                <w:rFonts w:cs="Arial"/>
                <w:vertAlign w:val="superscript"/>
              </w:rPr>
              <w:t>2</w:t>
            </w:r>
            <w:r w:rsidRPr="003B3813">
              <w:rPr>
                <w:rFonts w:cs="Arial"/>
              </w:rPr>
              <w:t xml:space="preserve"> na odległość minimum 1,4 km, w tym przy pochyleniu 5% na długości 0,4 km.</w:t>
            </w:r>
          </w:p>
          <w:p w14:paraId="5F4F3209" w14:textId="77777777" w:rsidR="004D7D78" w:rsidRPr="003B3813" w:rsidRDefault="004D7D78" w:rsidP="004D7D78">
            <w:pPr>
              <w:pStyle w:val="Styl2"/>
              <w:numPr>
                <w:ilvl w:val="0"/>
                <w:numId w:val="22"/>
              </w:numPr>
              <w:tabs>
                <w:tab w:val="left" w:pos="241"/>
              </w:tabs>
              <w:spacing w:after="240"/>
              <w:ind w:left="605" w:hanging="425"/>
              <w:jc w:val="both"/>
              <w:rPr>
                <w:rFonts w:cs="Arial"/>
              </w:rPr>
            </w:pPr>
            <w:r w:rsidRPr="003B3813">
              <w:rPr>
                <w:rFonts w:cs="Arial"/>
              </w:rPr>
              <w:t xml:space="preserve">Wagon </w:t>
            </w:r>
            <w:r w:rsidR="009722B4" w:rsidRPr="003B3813">
              <w:rPr>
                <w:rFonts w:cs="Arial"/>
              </w:rPr>
              <w:t xml:space="preserve">z systemem jazdy </w:t>
            </w:r>
            <w:r w:rsidRPr="003B3813">
              <w:rPr>
                <w:rFonts w:cs="Arial"/>
              </w:rPr>
              <w:t>bez zasilania z sieci trakcyjnej 600V DC</w:t>
            </w:r>
            <w:r w:rsidRPr="003B3813">
              <w:rPr>
                <w:rFonts w:cs="Arial"/>
                <w:b/>
              </w:rPr>
              <w:t xml:space="preserve"> </w:t>
            </w:r>
            <w:r w:rsidRPr="003B3813">
              <w:rPr>
                <w:rFonts w:cs="Arial"/>
              </w:rPr>
              <w:t xml:space="preserve"> musi być tak skonstruowany, aby w razie awarii istniała możliwość ciągnięcia/pchania</w:t>
            </w:r>
            <w:r w:rsidR="00AF7C4D" w:rsidRPr="003B3813">
              <w:rPr>
                <w:rFonts w:cs="Arial"/>
              </w:rPr>
              <w:t xml:space="preserve"> uszkodzonego wagonu przez sprawny</w:t>
            </w:r>
            <w:r w:rsidRPr="003B3813">
              <w:rPr>
                <w:rFonts w:cs="Arial"/>
              </w:rPr>
              <w:t>, taki sam lub równoważn</w:t>
            </w:r>
            <w:r w:rsidR="00AF7C4D" w:rsidRPr="003B3813">
              <w:rPr>
                <w:rFonts w:cs="Arial"/>
              </w:rPr>
              <w:t>y</w:t>
            </w:r>
            <w:r w:rsidRPr="003B3813">
              <w:rPr>
                <w:rFonts w:cs="Arial"/>
              </w:rPr>
              <w:t>, co do masy, , bez obciążenia na odległość 3 km, w</w:t>
            </w:r>
            <w:r w:rsidR="00C5642F" w:rsidRPr="003B3813">
              <w:rPr>
                <w:rFonts w:cs="Arial"/>
              </w:rPr>
              <w:t> </w:t>
            </w:r>
            <w:r w:rsidRPr="003B3813">
              <w:rPr>
                <w:rFonts w:cs="Arial"/>
              </w:rPr>
              <w:t>tym przy pochyleniu 5% na długości 1 km.</w:t>
            </w:r>
          </w:p>
          <w:p w14:paraId="7C3F6B31" w14:textId="77777777" w:rsidR="004D7D78" w:rsidRPr="003B3813" w:rsidRDefault="004D7D78" w:rsidP="004D7D78">
            <w:pPr>
              <w:pStyle w:val="Styl2"/>
              <w:numPr>
                <w:ilvl w:val="0"/>
                <w:numId w:val="22"/>
              </w:numPr>
              <w:ind w:left="605" w:hanging="425"/>
              <w:jc w:val="both"/>
              <w:rPr>
                <w:rFonts w:cs="Arial"/>
                <w:sz w:val="32"/>
                <w:szCs w:val="32"/>
              </w:rPr>
            </w:pPr>
            <w:r w:rsidRPr="003B3813">
              <w:rPr>
                <w:rFonts w:cs="Arial"/>
              </w:rPr>
              <w:t>Pokładowy system sterowania winien zapewniać w ww. sytuacjach bezpieczeństwo ruchu.</w:t>
            </w:r>
          </w:p>
          <w:p w14:paraId="28003488" w14:textId="77777777" w:rsidR="004D7D78" w:rsidRPr="003B3813" w:rsidRDefault="004D7D78" w:rsidP="004D7D78">
            <w:pPr>
              <w:pStyle w:val="Styl2"/>
              <w:tabs>
                <w:tab w:val="left" w:pos="1168"/>
              </w:tabs>
              <w:ind w:left="559" w:hanging="426"/>
              <w:jc w:val="both"/>
              <w:rPr>
                <w:rFonts w:cs="Arial"/>
              </w:rPr>
            </w:pPr>
          </w:p>
          <w:p w14:paraId="3E4C9302" w14:textId="0EF02599" w:rsidR="004D7D78" w:rsidRPr="00855527" w:rsidRDefault="004D7D78" w:rsidP="00A30C06">
            <w:pPr>
              <w:pStyle w:val="Styl2"/>
              <w:numPr>
                <w:ilvl w:val="0"/>
                <w:numId w:val="22"/>
              </w:numPr>
              <w:tabs>
                <w:tab w:val="left" w:pos="605"/>
              </w:tabs>
              <w:ind w:left="605" w:hanging="425"/>
              <w:jc w:val="both"/>
              <w:rPr>
                <w:rFonts w:cs="Arial"/>
              </w:rPr>
            </w:pPr>
            <w:r w:rsidRPr="00855527">
              <w:rPr>
                <w:rFonts w:cs="Arial"/>
              </w:rPr>
              <w:t xml:space="preserve">Wagon musi być tak skonstruowany, aby możliwe było łatwe wstawianie wykolejonego wagonu na tor w torowisku (podnoszenie przodu i tyłu wagonu bez użycia trawersy przy pomocy żurawia na podwoziu pojazdu drogowo-szynowego). </w:t>
            </w:r>
          </w:p>
          <w:p w14:paraId="1AB093B6" w14:textId="77777777" w:rsidR="004D7D78" w:rsidRPr="003B3813" w:rsidRDefault="004D7D78" w:rsidP="004D7D78">
            <w:pPr>
              <w:pStyle w:val="Styl2"/>
              <w:numPr>
                <w:ilvl w:val="0"/>
                <w:numId w:val="22"/>
              </w:numPr>
              <w:tabs>
                <w:tab w:val="left" w:pos="605"/>
              </w:tabs>
              <w:ind w:left="605" w:hanging="425"/>
              <w:jc w:val="both"/>
              <w:rPr>
                <w:rFonts w:cs="Arial"/>
              </w:rPr>
            </w:pPr>
            <w:r w:rsidRPr="003B3813">
              <w:rPr>
                <w:rFonts w:cs="Arial"/>
              </w:rPr>
              <w:t xml:space="preserve">Wymagane jest przystosowanie wagonu do podnoszenia części środkowych za pomocą pojedynczego żurawia z trawersą i </w:t>
            </w:r>
            <w:r w:rsidR="002E2C02" w:rsidRPr="003B3813">
              <w:rPr>
                <w:rFonts w:cs="Arial"/>
              </w:rPr>
              <w:t xml:space="preserve">z </w:t>
            </w:r>
            <w:r w:rsidRPr="003B3813">
              <w:rPr>
                <w:rFonts w:cs="Arial"/>
              </w:rPr>
              <w:t xml:space="preserve">użyciem specjalistycznego zawiesia.  </w:t>
            </w:r>
          </w:p>
          <w:p w14:paraId="031F7ABF" w14:textId="77777777" w:rsidR="004D7D78" w:rsidRPr="003B3813" w:rsidRDefault="004D7D78" w:rsidP="004D7D78">
            <w:pPr>
              <w:pStyle w:val="Akapitzlist"/>
              <w:tabs>
                <w:tab w:val="left" w:pos="605"/>
              </w:tabs>
              <w:ind w:left="605" w:hanging="425"/>
              <w:jc w:val="both"/>
              <w:rPr>
                <w:rFonts w:cs="Arial"/>
              </w:rPr>
            </w:pPr>
          </w:p>
          <w:p w14:paraId="69B4ABC1" w14:textId="77777777" w:rsidR="004D7D78" w:rsidRPr="003B3813" w:rsidRDefault="004D7D78" w:rsidP="004D7D78">
            <w:pPr>
              <w:pStyle w:val="Styl2"/>
              <w:numPr>
                <w:ilvl w:val="0"/>
                <w:numId w:val="22"/>
              </w:numPr>
              <w:tabs>
                <w:tab w:val="left" w:pos="605"/>
              </w:tabs>
              <w:ind w:left="605" w:hanging="425"/>
              <w:contextualSpacing/>
              <w:jc w:val="both"/>
              <w:rPr>
                <w:rFonts w:cs="Arial"/>
              </w:rPr>
            </w:pPr>
            <w:r w:rsidRPr="003B3813">
              <w:rPr>
                <w:rFonts w:cs="Arial"/>
              </w:rPr>
              <w:t>Konstrukcja musi zapewniać bezpieczne podnoszenie całego wagonu, bądź poszczególnych jego części z wózkami lub bez wózków.</w:t>
            </w:r>
          </w:p>
          <w:p w14:paraId="532DF80F" w14:textId="77777777" w:rsidR="004D7D78" w:rsidRPr="003B3813" w:rsidRDefault="004D7D78" w:rsidP="004D7D78">
            <w:pPr>
              <w:pStyle w:val="Akapitzlist"/>
              <w:tabs>
                <w:tab w:val="left" w:pos="605"/>
              </w:tabs>
              <w:ind w:left="605" w:hanging="425"/>
              <w:rPr>
                <w:rFonts w:cs="Arial"/>
              </w:rPr>
            </w:pPr>
          </w:p>
          <w:p w14:paraId="25924C57" w14:textId="77777777" w:rsidR="004D7D78" w:rsidRPr="003B3813" w:rsidRDefault="004D7D78" w:rsidP="004D7D78">
            <w:pPr>
              <w:pStyle w:val="Styl2"/>
              <w:numPr>
                <w:ilvl w:val="0"/>
                <w:numId w:val="22"/>
              </w:numPr>
              <w:tabs>
                <w:tab w:val="left" w:pos="605"/>
              </w:tabs>
              <w:ind w:left="605" w:hanging="425"/>
              <w:contextualSpacing/>
              <w:jc w:val="both"/>
              <w:rPr>
                <w:rFonts w:cs="Arial"/>
                <w:b/>
              </w:rPr>
            </w:pPr>
            <w:r w:rsidRPr="003B3813">
              <w:rPr>
                <w:rFonts w:cs="Arial"/>
              </w:rPr>
              <w:t xml:space="preserve">Do podnoszenia wagonów w przypadkach awaryjnych, MPK </w:t>
            </w:r>
            <w:r w:rsidR="002E2C02" w:rsidRPr="003B3813">
              <w:rPr>
                <w:rFonts w:cs="Arial"/>
              </w:rPr>
              <w:t xml:space="preserve">S.A. w Krakowie (MPK) </w:t>
            </w:r>
            <w:r w:rsidRPr="003B3813">
              <w:rPr>
                <w:rFonts w:cs="Arial"/>
              </w:rPr>
              <w:t>posiada żuraw na podwoziu samochodowym o udźwigu 12,5 T z ograniczoną wysokością podnoszenia (praca pod siecią trakcyjną pod napięciem), żuraw na podwoziu samochodu dwudrogowego (możliwość jazdy po torach tramwajowych) o udźwigu 19,5T. Rysunek nr 2. przedstawia diagram udźwigu dla żurawia 19,5T.</w:t>
            </w:r>
          </w:p>
          <w:p w14:paraId="788766DD" w14:textId="77777777" w:rsidR="004D7D78" w:rsidRPr="003B3813" w:rsidRDefault="004D7D78" w:rsidP="004D7D78">
            <w:pPr>
              <w:pStyle w:val="Styl2"/>
              <w:tabs>
                <w:tab w:val="left" w:pos="605"/>
              </w:tabs>
              <w:ind w:left="743" w:firstLine="0"/>
              <w:contextualSpacing/>
              <w:jc w:val="both"/>
              <w:rPr>
                <w:rFonts w:cs="Arial"/>
              </w:rPr>
            </w:pPr>
          </w:p>
          <w:p w14:paraId="7D823480" w14:textId="77777777" w:rsidR="004D7D78" w:rsidRPr="003B3813" w:rsidRDefault="004D7D78" w:rsidP="004D7D78">
            <w:pPr>
              <w:ind w:left="284"/>
              <w:jc w:val="center"/>
              <w:outlineLvl w:val="0"/>
              <w:rPr>
                <w:rFonts w:ascii="Arial" w:hAnsi="Arial" w:cs="Arial"/>
                <w:b/>
              </w:rPr>
            </w:pPr>
          </w:p>
          <w:p w14:paraId="07251B66" w14:textId="77777777" w:rsidR="004D7D78" w:rsidRPr="003B3813" w:rsidRDefault="004D7D78" w:rsidP="004D7D78">
            <w:pPr>
              <w:ind w:left="284"/>
              <w:jc w:val="center"/>
              <w:outlineLvl w:val="0"/>
              <w:rPr>
                <w:rFonts w:ascii="Arial" w:hAnsi="Arial" w:cs="Arial"/>
                <w:b/>
              </w:rPr>
            </w:pPr>
          </w:p>
          <w:p w14:paraId="3598C623" w14:textId="77777777" w:rsidR="00AF7C4D" w:rsidRPr="003B3813" w:rsidRDefault="00AF7C4D" w:rsidP="00B00D2D">
            <w:pPr>
              <w:jc w:val="center"/>
              <w:rPr>
                <w:rFonts w:ascii="Arial" w:hAnsi="Arial" w:cs="Arial"/>
                <w:b/>
              </w:rPr>
            </w:pPr>
          </w:p>
          <w:p w14:paraId="40F5FB64" w14:textId="77777777" w:rsidR="00AF7C4D" w:rsidRPr="003B3813" w:rsidRDefault="00AF7C4D" w:rsidP="00B00D2D">
            <w:pPr>
              <w:jc w:val="center"/>
              <w:rPr>
                <w:rFonts w:ascii="Arial" w:hAnsi="Arial" w:cs="Arial"/>
                <w:b/>
              </w:rPr>
            </w:pPr>
          </w:p>
          <w:p w14:paraId="37B9FA87" w14:textId="77777777" w:rsidR="004D7D78" w:rsidRPr="003B3813" w:rsidRDefault="004D7D78" w:rsidP="00B00D2D">
            <w:pPr>
              <w:jc w:val="center"/>
              <w:rPr>
                <w:rFonts w:ascii="Arial" w:hAnsi="Arial" w:cs="Arial"/>
                <w:b/>
              </w:rPr>
            </w:pPr>
            <w:r w:rsidRPr="003B3813">
              <w:rPr>
                <w:rFonts w:ascii="Arial" w:hAnsi="Arial" w:cs="Arial"/>
                <w:b/>
              </w:rPr>
              <w:t>Rysunek nr 2.</w:t>
            </w:r>
          </w:p>
          <w:p w14:paraId="74CCE6A8" w14:textId="77777777" w:rsidR="004D7D78" w:rsidRPr="003B3813" w:rsidRDefault="004D7D78" w:rsidP="00B00D2D">
            <w:pPr>
              <w:jc w:val="center"/>
              <w:rPr>
                <w:rFonts w:ascii="Arial" w:hAnsi="Arial" w:cs="Arial"/>
                <w:b/>
              </w:rPr>
            </w:pPr>
            <w:r w:rsidRPr="003B3813">
              <w:rPr>
                <w:rFonts w:ascii="Arial" w:hAnsi="Arial" w:cs="Arial"/>
                <w:b/>
              </w:rPr>
              <w:t>Diagram udźwigu dla żurawia 19,5T</w:t>
            </w:r>
          </w:p>
          <w:p w14:paraId="73B99E29" w14:textId="77777777" w:rsidR="004D7D78" w:rsidRPr="003B3813" w:rsidRDefault="004D7D78" w:rsidP="004D7D78">
            <w:pPr>
              <w:ind w:left="284"/>
              <w:jc w:val="center"/>
              <w:outlineLvl w:val="0"/>
              <w:rPr>
                <w:rFonts w:ascii="Arial" w:hAnsi="Arial" w:cs="Arial"/>
                <w:b/>
              </w:rPr>
            </w:pPr>
          </w:p>
          <w:p w14:paraId="32F570B9" w14:textId="77777777" w:rsidR="004D7D78" w:rsidRPr="003B3813" w:rsidRDefault="004D7D78" w:rsidP="004D7D78">
            <w:pPr>
              <w:ind w:left="284"/>
              <w:jc w:val="center"/>
              <w:outlineLvl w:val="0"/>
              <w:rPr>
                <w:rFonts w:ascii="Arial" w:hAnsi="Arial" w:cs="Arial"/>
                <w:b/>
              </w:rPr>
            </w:pPr>
          </w:p>
          <w:p w14:paraId="0CF23D5B" w14:textId="77777777" w:rsidR="004D7D78" w:rsidRPr="003B3813" w:rsidRDefault="004D7D78" w:rsidP="00B00D2D">
            <w:pPr>
              <w:jc w:val="center"/>
            </w:pPr>
            <w:r w:rsidRPr="003B3813">
              <w:rPr>
                <w:noProof/>
                <w:lang w:eastAsia="pl-PL"/>
              </w:rPr>
              <w:lastRenderedPageBreak/>
              <w:drawing>
                <wp:inline distT="0" distB="0" distL="0" distR="0" wp14:anchorId="224773C8" wp14:editId="2A317442">
                  <wp:extent cx="3731900" cy="324802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rzechwytywani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56721" cy="3269628"/>
                          </a:xfrm>
                          <a:prstGeom prst="rect">
                            <a:avLst/>
                          </a:prstGeom>
                        </pic:spPr>
                      </pic:pic>
                    </a:graphicData>
                  </a:graphic>
                </wp:inline>
              </w:drawing>
            </w:r>
          </w:p>
          <w:p w14:paraId="44287EDC" w14:textId="77777777" w:rsidR="004D7D78" w:rsidRPr="003B3813" w:rsidRDefault="004D7D78" w:rsidP="004D7D78">
            <w:pPr>
              <w:ind w:left="284"/>
              <w:jc w:val="center"/>
              <w:outlineLvl w:val="0"/>
              <w:rPr>
                <w:rFonts w:ascii="Arial" w:hAnsi="Arial" w:cs="Arial"/>
                <w:b/>
              </w:rPr>
            </w:pPr>
          </w:p>
          <w:p w14:paraId="60979D9B" w14:textId="77777777" w:rsidR="00521EA3" w:rsidRPr="003B3813" w:rsidRDefault="00521EA3" w:rsidP="004D7D78">
            <w:pPr>
              <w:ind w:left="284"/>
              <w:jc w:val="center"/>
              <w:outlineLvl w:val="0"/>
              <w:rPr>
                <w:rFonts w:ascii="Arial" w:hAnsi="Arial" w:cs="Arial"/>
                <w:b/>
              </w:rPr>
            </w:pPr>
          </w:p>
          <w:p w14:paraId="33861B6D" w14:textId="77777777" w:rsidR="004D7D78" w:rsidRPr="003B3813" w:rsidRDefault="004D7D78" w:rsidP="004D7D78">
            <w:pPr>
              <w:ind w:left="284"/>
              <w:jc w:val="center"/>
              <w:outlineLvl w:val="0"/>
              <w:rPr>
                <w:rFonts w:ascii="Arial" w:hAnsi="Arial" w:cs="Arial"/>
                <w:b/>
              </w:rPr>
            </w:pPr>
          </w:p>
          <w:p w14:paraId="3AD6EF74" w14:textId="77777777" w:rsidR="004D7D78" w:rsidRPr="003B3813" w:rsidRDefault="004D7D78" w:rsidP="004D7D78">
            <w:pPr>
              <w:pStyle w:val="Styl2"/>
              <w:numPr>
                <w:ilvl w:val="0"/>
                <w:numId w:val="22"/>
              </w:numPr>
              <w:ind w:left="571" w:hanging="425"/>
              <w:rPr>
                <w:rFonts w:cs="Arial"/>
              </w:rPr>
            </w:pPr>
            <w:r w:rsidRPr="003B3813">
              <w:rPr>
                <w:rFonts w:cs="Arial"/>
              </w:rPr>
              <w:t>MPK posiada  zestawy urządzeń do podnoszenia i wprowadzania kół w tor, firmy Lucas.</w:t>
            </w:r>
          </w:p>
          <w:p w14:paraId="62ACFA39" w14:textId="77777777" w:rsidR="007F2D5A" w:rsidRPr="003B3813" w:rsidRDefault="007F2D5A" w:rsidP="002E46A8">
            <w:pPr>
              <w:pStyle w:val="Styl2"/>
              <w:ind w:firstLine="0"/>
              <w:rPr>
                <w:rFonts w:cs="Arial"/>
              </w:rPr>
            </w:pPr>
          </w:p>
          <w:p w14:paraId="210848AE" w14:textId="77777777" w:rsidR="004D7D78" w:rsidRPr="003B3813" w:rsidRDefault="004D7D78" w:rsidP="000E1A95">
            <w:pPr>
              <w:jc w:val="center"/>
              <w:rPr>
                <w:rFonts w:ascii="Arial" w:hAnsi="Arial" w:cs="Arial"/>
                <w:b/>
              </w:rPr>
            </w:pPr>
            <w:r w:rsidRPr="003B3813">
              <w:rPr>
                <w:rFonts w:ascii="Arial" w:hAnsi="Arial" w:cs="Arial"/>
                <w:b/>
              </w:rPr>
              <w:t>Rysunek nr 3. Przykładowe rozmieszczenie urządzeń technicznych do wkolejania firmy LUKAS.</w:t>
            </w:r>
          </w:p>
          <w:p w14:paraId="55D90B3C" w14:textId="77777777" w:rsidR="004D7D78" w:rsidRPr="003B3813" w:rsidRDefault="004D7D78" w:rsidP="000E1A95">
            <w:pPr>
              <w:jc w:val="center"/>
              <w:rPr>
                <w:rFonts w:ascii="Arial" w:hAnsi="Arial" w:cs="Arial"/>
                <w:b/>
              </w:rPr>
            </w:pPr>
          </w:p>
          <w:p w14:paraId="0290D657" w14:textId="77777777" w:rsidR="004D7D78" w:rsidRPr="003B3813" w:rsidRDefault="004D7D78" w:rsidP="004D7D78">
            <w:pPr>
              <w:pStyle w:val="Styl2"/>
              <w:tabs>
                <w:tab w:val="left" w:pos="1168"/>
              </w:tabs>
              <w:ind w:left="1103" w:firstLine="0"/>
              <w:contextualSpacing/>
              <w:jc w:val="both"/>
              <w:rPr>
                <w:rFonts w:cs="Arial"/>
              </w:rPr>
            </w:pPr>
          </w:p>
          <w:p w14:paraId="097B7D68" w14:textId="77777777" w:rsidR="004D7D78" w:rsidRPr="003B3813" w:rsidRDefault="004D7D78" w:rsidP="004D7D78">
            <w:pPr>
              <w:pStyle w:val="Styl2"/>
              <w:tabs>
                <w:tab w:val="left" w:pos="1168"/>
              </w:tabs>
              <w:ind w:left="1103" w:firstLine="0"/>
              <w:contextualSpacing/>
              <w:jc w:val="both"/>
              <w:rPr>
                <w:rFonts w:cs="Arial"/>
              </w:rPr>
            </w:pPr>
          </w:p>
          <w:p w14:paraId="6186C24B" w14:textId="77777777" w:rsidR="004D7D78" w:rsidRPr="003B3813" w:rsidRDefault="004D7D78" w:rsidP="004D7D78">
            <w:pPr>
              <w:pStyle w:val="Styl2"/>
              <w:tabs>
                <w:tab w:val="left" w:pos="1168"/>
              </w:tabs>
              <w:ind w:left="1103" w:firstLine="0"/>
              <w:contextualSpacing/>
              <w:jc w:val="center"/>
              <w:rPr>
                <w:rFonts w:cs="Arial"/>
              </w:rPr>
            </w:pPr>
            <w:r w:rsidRPr="003B3813">
              <w:rPr>
                <w:rFonts w:cs="Arial"/>
                <w:noProof/>
                <w:lang w:eastAsia="pl-PL"/>
              </w:rPr>
              <w:lastRenderedPageBreak/>
              <w:drawing>
                <wp:inline distT="0" distB="0" distL="0" distR="0" wp14:anchorId="4645CF15" wp14:editId="7F2640ED">
                  <wp:extent cx="3304540" cy="21145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04540" cy="2114550"/>
                          </a:xfrm>
                          <a:prstGeom prst="rect">
                            <a:avLst/>
                          </a:prstGeom>
                          <a:noFill/>
                        </pic:spPr>
                      </pic:pic>
                    </a:graphicData>
                  </a:graphic>
                </wp:inline>
              </w:drawing>
            </w:r>
          </w:p>
          <w:p w14:paraId="09D89AF8" w14:textId="77777777" w:rsidR="004D7D78" w:rsidRPr="003B3813" w:rsidRDefault="004D7D78" w:rsidP="004D7D78">
            <w:pPr>
              <w:pStyle w:val="Akapitzlist"/>
              <w:rPr>
                <w:rFonts w:cs="Arial"/>
              </w:rPr>
            </w:pPr>
          </w:p>
          <w:p w14:paraId="55BDDD95" w14:textId="77777777" w:rsidR="004D7D78" w:rsidRPr="003B3813" w:rsidRDefault="004D7D78" w:rsidP="004D7D78">
            <w:pPr>
              <w:ind w:left="425"/>
              <w:jc w:val="both"/>
              <w:rPr>
                <w:rFonts w:ascii="Arial" w:hAnsi="Arial" w:cs="Arial"/>
              </w:rPr>
            </w:pPr>
          </w:p>
        </w:tc>
      </w:tr>
      <w:tr w:rsidR="004D7D78" w14:paraId="252B5B71" w14:textId="77777777" w:rsidTr="004D7D78">
        <w:trPr>
          <w:gridAfter w:val="1"/>
          <w:wAfter w:w="9" w:type="dxa"/>
        </w:trPr>
        <w:tc>
          <w:tcPr>
            <w:tcW w:w="3119" w:type="dxa"/>
          </w:tcPr>
          <w:p w14:paraId="0F78AA10" w14:textId="77777777" w:rsidR="004D7D78" w:rsidRPr="003B3813" w:rsidRDefault="004D7D78" w:rsidP="004D7D78">
            <w:pPr>
              <w:ind w:left="360" w:hanging="464"/>
              <w:rPr>
                <w:rFonts w:ascii="Arial" w:hAnsi="Arial" w:cs="Arial"/>
                <w:b/>
              </w:rPr>
            </w:pPr>
          </w:p>
          <w:p w14:paraId="2320EF5F" w14:textId="77777777" w:rsidR="004D7D78" w:rsidRPr="003B3813" w:rsidRDefault="004D7D78" w:rsidP="00A87F0C">
            <w:pPr>
              <w:pStyle w:val="Nagwek1"/>
              <w:tabs>
                <w:tab w:val="left" w:pos="1053"/>
              </w:tabs>
              <w:ind w:left="486" w:firstLine="305"/>
              <w:outlineLvl w:val="0"/>
              <w:rPr>
                <w:b w:val="0"/>
              </w:rPr>
            </w:pPr>
            <w:bookmarkStart w:id="92" w:name="_Toc5799344"/>
            <w:bookmarkStart w:id="93" w:name="_Ref2860719"/>
            <w:r w:rsidRPr="003B3813">
              <w:t>Załączniki</w:t>
            </w:r>
            <w:bookmarkEnd w:id="92"/>
            <w:r w:rsidRPr="003B3813">
              <w:t xml:space="preserve"> </w:t>
            </w:r>
            <w:bookmarkEnd w:id="93"/>
          </w:p>
        </w:tc>
        <w:tc>
          <w:tcPr>
            <w:tcW w:w="10448" w:type="dxa"/>
            <w:shd w:val="clear" w:color="auto" w:fill="auto"/>
            <w:vAlign w:val="center"/>
          </w:tcPr>
          <w:p w14:paraId="418BD4E5" w14:textId="77777777" w:rsidR="004D7D78" w:rsidRPr="003B3813" w:rsidRDefault="004D7D78" w:rsidP="004D7D78">
            <w:pPr>
              <w:pStyle w:val="Styl2"/>
              <w:numPr>
                <w:ilvl w:val="1"/>
                <w:numId w:val="8"/>
              </w:numPr>
              <w:spacing w:after="240"/>
              <w:jc w:val="both"/>
              <w:rPr>
                <w:rFonts w:cs="Arial"/>
              </w:rPr>
            </w:pPr>
            <w:bookmarkStart w:id="94" w:name="_Ref2860541"/>
            <w:r w:rsidRPr="003B3813">
              <w:rPr>
                <w:rFonts w:cs="Arial"/>
              </w:rPr>
              <w:t>Integralną częścią Specyfikacji Technicznej Tramwaju jest:</w:t>
            </w:r>
            <w:bookmarkEnd w:id="94"/>
          </w:p>
          <w:p w14:paraId="2C7336AD" w14:textId="78333085" w:rsidR="004D7D78" w:rsidRPr="00A30C06" w:rsidRDefault="004D7D78" w:rsidP="004D7D78">
            <w:pPr>
              <w:pStyle w:val="Styl2"/>
              <w:numPr>
                <w:ilvl w:val="1"/>
                <w:numId w:val="40"/>
              </w:numPr>
              <w:spacing w:after="240"/>
              <w:ind w:left="1277" w:hanging="567"/>
              <w:jc w:val="both"/>
              <w:rPr>
                <w:rFonts w:cs="Arial"/>
              </w:rPr>
            </w:pPr>
            <w:r w:rsidRPr="00A30C06">
              <w:rPr>
                <w:rFonts w:cs="Arial"/>
              </w:rPr>
              <w:t xml:space="preserve">załącznik nr </w:t>
            </w:r>
            <w:r w:rsidR="00A30C06">
              <w:rPr>
                <w:rFonts w:cs="Arial"/>
              </w:rPr>
              <w:t>3</w:t>
            </w:r>
            <w:r w:rsidRPr="00A30C06">
              <w:rPr>
                <w:rFonts w:cs="Arial"/>
              </w:rPr>
              <w:t>a - Systemy Informatyczne. Pojazdy muszą mieć zainstalowane i</w:t>
            </w:r>
            <w:r w:rsidR="00440C70" w:rsidRPr="00A30C06">
              <w:rPr>
                <w:rFonts w:cs="Arial"/>
              </w:rPr>
              <w:t> </w:t>
            </w:r>
            <w:r w:rsidRPr="00A30C06">
              <w:rPr>
                <w:rFonts w:cs="Arial"/>
              </w:rPr>
              <w:t>uruchomione systemy i urządzenia opisane w tym załączniku.</w:t>
            </w:r>
          </w:p>
          <w:p w14:paraId="5EF04494" w14:textId="5ED95A79" w:rsidR="004132C5" w:rsidRPr="00A30C06" w:rsidRDefault="004D7D78" w:rsidP="00A30C06">
            <w:pPr>
              <w:pStyle w:val="Nagwek"/>
              <w:numPr>
                <w:ilvl w:val="1"/>
                <w:numId w:val="40"/>
              </w:numPr>
              <w:tabs>
                <w:tab w:val="clear" w:pos="4536"/>
                <w:tab w:val="center" w:pos="1310"/>
              </w:tabs>
              <w:spacing w:after="240"/>
              <w:ind w:hanging="307"/>
              <w:jc w:val="both"/>
              <w:rPr>
                <w:rFonts w:ascii="Arial" w:hAnsi="Arial" w:cs="Arial"/>
              </w:rPr>
            </w:pPr>
            <w:r w:rsidRPr="00A30C06">
              <w:rPr>
                <w:rFonts w:ascii="Arial" w:hAnsi="Arial" w:cs="Arial"/>
              </w:rPr>
              <w:t xml:space="preserve">Załącznik nr </w:t>
            </w:r>
            <w:r w:rsidR="00A30C06">
              <w:rPr>
                <w:rFonts w:ascii="Arial" w:hAnsi="Arial" w:cs="Arial"/>
              </w:rPr>
              <w:t>3</w:t>
            </w:r>
            <w:r w:rsidRPr="00A30C06">
              <w:rPr>
                <w:rFonts w:ascii="Arial" w:hAnsi="Arial" w:cs="Arial"/>
              </w:rPr>
              <w:t xml:space="preserve">b – </w:t>
            </w:r>
            <w:r w:rsidR="004132C5" w:rsidRPr="00A30C06">
              <w:rPr>
                <w:rFonts w:ascii="Arial" w:hAnsi="Arial" w:cs="Arial"/>
              </w:rPr>
              <w:t xml:space="preserve">Specyfikacja automatów mobilnych, bezgotówkowych i centralnego systemu zarządzania </w:t>
            </w:r>
          </w:p>
          <w:p w14:paraId="151E5CCB" w14:textId="5370AD0C" w:rsidR="004D7D78" w:rsidRPr="00A30C06" w:rsidRDefault="004D7D78" w:rsidP="00440C70">
            <w:pPr>
              <w:pStyle w:val="Styl2"/>
              <w:numPr>
                <w:ilvl w:val="1"/>
                <w:numId w:val="40"/>
              </w:numPr>
              <w:tabs>
                <w:tab w:val="left" w:pos="1277"/>
              </w:tabs>
              <w:spacing w:after="240"/>
              <w:ind w:left="1314" w:hanging="567"/>
              <w:jc w:val="both"/>
              <w:rPr>
                <w:rFonts w:cs="Arial"/>
              </w:rPr>
            </w:pPr>
            <w:r w:rsidRPr="00A30C06">
              <w:rPr>
                <w:rFonts w:cs="Arial"/>
              </w:rPr>
              <w:t xml:space="preserve">Załącznik nr </w:t>
            </w:r>
            <w:r w:rsidR="00A30C06">
              <w:rPr>
                <w:rFonts w:cs="Arial"/>
              </w:rPr>
              <w:t>3</w:t>
            </w:r>
            <w:r w:rsidRPr="00A30C06">
              <w:rPr>
                <w:rFonts w:cs="Arial"/>
              </w:rPr>
              <w:t>c – Rysunek obręczy z profilem wklęsłym (preferowany profil PST), rys. MPK nr P016-2009.</w:t>
            </w:r>
          </w:p>
          <w:p w14:paraId="75039300" w14:textId="24AB7E14" w:rsidR="00A30C06" w:rsidRPr="003B3813" w:rsidRDefault="00A30C06" w:rsidP="00A30C06">
            <w:pPr>
              <w:pStyle w:val="Styl2"/>
              <w:numPr>
                <w:ilvl w:val="1"/>
                <w:numId w:val="40"/>
              </w:numPr>
              <w:tabs>
                <w:tab w:val="left" w:pos="1277"/>
              </w:tabs>
              <w:spacing w:after="240"/>
              <w:ind w:hanging="307"/>
              <w:jc w:val="both"/>
              <w:rPr>
                <w:rFonts w:cs="Arial"/>
              </w:rPr>
            </w:pPr>
            <w:r w:rsidRPr="00A30C06">
              <w:rPr>
                <w:rFonts w:cs="Arial"/>
              </w:rPr>
              <w:t xml:space="preserve">Załącznik nr </w:t>
            </w:r>
            <w:r>
              <w:rPr>
                <w:rFonts w:cs="Arial"/>
              </w:rPr>
              <w:t>3</w:t>
            </w:r>
            <w:r w:rsidRPr="00A30C06">
              <w:rPr>
                <w:rFonts w:cs="Arial"/>
              </w:rPr>
              <w:t>d -</w:t>
            </w:r>
            <w:r>
              <w:rPr>
                <w:rFonts w:cs="Arial"/>
              </w:rPr>
              <w:t xml:space="preserve"> </w:t>
            </w:r>
            <w:r w:rsidRPr="00A30C06">
              <w:rPr>
                <w:rFonts w:cs="Arial"/>
              </w:rPr>
              <w:t>Założenia - jazda bez zasilania z sieci 600V DC</w:t>
            </w:r>
          </w:p>
        </w:tc>
      </w:tr>
    </w:tbl>
    <w:p w14:paraId="0B5FBC05" w14:textId="77777777" w:rsidR="00073DE4" w:rsidRPr="00643639" w:rsidRDefault="00073DE4" w:rsidP="00C5642F">
      <w:pPr>
        <w:rPr>
          <w:rFonts w:ascii="Arial" w:hAnsi="Arial" w:cs="Arial"/>
          <w:sz w:val="22"/>
          <w:szCs w:val="22"/>
        </w:rPr>
      </w:pPr>
    </w:p>
    <w:sectPr w:rsidR="00073DE4" w:rsidRPr="00643639" w:rsidSect="003D0A9E">
      <w:footerReference w:type="default" r:id="rId1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94D5D" w14:textId="77777777" w:rsidR="00E707E5" w:rsidRDefault="00E707E5" w:rsidP="00136E78">
      <w:r>
        <w:separator/>
      </w:r>
    </w:p>
  </w:endnote>
  <w:endnote w:type="continuationSeparator" w:id="0">
    <w:p w14:paraId="65591B35" w14:textId="77777777" w:rsidR="00E707E5" w:rsidRDefault="00E707E5" w:rsidP="00136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ADA4FC" w14:textId="0B21EF97" w:rsidR="00E707E5" w:rsidRDefault="00E707E5" w:rsidP="00FC3CDB">
    <w:pPr>
      <w:pStyle w:val="Nagwek"/>
      <w:jc w:val="right"/>
    </w:pPr>
    <w:r>
      <w:t>.</w:t>
    </w:r>
    <w:r>
      <w:tab/>
    </w:r>
    <w:r>
      <w:tab/>
    </w:r>
    <w:r>
      <w:tab/>
    </w:r>
    <w:r>
      <w:tab/>
    </w:r>
    <w:r>
      <w:tab/>
    </w:r>
    <w:r>
      <w:tab/>
    </w:r>
    <w:r>
      <w:tab/>
    </w:r>
    <w:sdt>
      <w:sdtPr>
        <w:id w:val="673924340"/>
        <w:docPartObj>
          <w:docPartGallery w:val="Page Numbers (Top of Page)"/>
          <w:docPartUnique/>
        </w:docPartObj>
      </w:sdtPr>
      <w:sdtEndPr/>
      <w:sdtContent>
        <w:r>
          <w:t xml:space="preserve">Strona </w:t>
        </w:r>
        <w:r w:rsidR="00190B1C">
          <w:rPr>
            <w:b/>
            <w:bCs/>
          </w:rPr>
          <w:fldChar w:fldCharType="begin"/>
        </w:r>
        <w:r>
          <w:rPr>
            <w:b/>
            <w:bCs/>
          </w:rPr>
          <w:instrText>PAGE</w:instrText>
        </w:r>
        <w:r w:rsidR="00190B1C">
          <w:rPr>
            <w:b/>
            <w:bCs/>
          </w:rPr>
          <w:fldChar w:fldCharType="separate"/>
        </w:r>
        <w:r w:rsidR="00B95C88">
          <w:rPr>
            <w:b/>
            <w:bCs/>
            <w:noProof/>
          </w:rPr>
          <w:t>24</w:t>
        </w:r>
        <w:r w:rsidR="00190B1C">
          <w:rPr>
            <w:b/>
            <w:bCs/>
          </w:rPr>
          <w:fldChar w:fldCharType="end"/>
        </w:r>
        <w:r>
          <w:t xml:space="preserve"> z </w:t>
        </w:r>
        <w:r w:rsidR="00190B1C">
          <w:rPr>
            <w:b/>
            <w:bCs/>
          </w:rPr>
          <w:fldChar w:fldCharType="begin"/>
        </w:r>
        <w:r>
          <w:rPr>
            <w:b/>
            <w:bCs/>
          </w:rPr>
          <w:instrText>NUMPAGES</w:instrText>
        </w:r>
        <w:r w:rsidR="00190B1C">
          <w:rPr>
            <w:b/>
            <w:bCs/>
          </w:rPr>
          <w:fldChar w:fldCharType="separate"/>
        </w:r>
        <w:r w:rsidR="00B95C88">
          <w:rPr>
            <w:b/>
            <w:bCs/>
            <w:noProof/>
          </w:rPr>
          <w:t>67</w:t>
        </w:r>
        <w:r w:rsidR="00190B1C">
          <w:rPr>
            <w:b/>
            <w:bCs/>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C79133" w14:textId="77777777" w:rsidR="00E707E5" w:rsidRDefault="00E707E5" w:rsidP="00136E78">
      <w:r>
        <w:separator/>
      </w:r>
    </w:p>
  </w:footnote>
  <w:footnote w:type="continuationSeparator" w:id="0">
    <w:p w14:paraId="027D0122" w14:textId="77777777" w:rsidR="00E707E5" w:rsidRDefault="00E707E5" w:rsidP="00136E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E84EC5E"/>
    <w:lvl w:ilvl="0">
      <w:numFmt w:val="decimal"/>
      <w:lvlText w:val="*"/>
      <w:lvlJc w:val="left"/>
      <w:rPr>
        <w:rFonts w:cs="Times New Roman"/>
      </w:rPr>
    </w:lvl>
  </w:abstractNum>
  <w:abstractNum w:abstractNumId="1" w15:restartNumberingAfterBreak="0">
    <w:nsid w:val="039A60C5"/>
    <w:multiLevelType w:val="multilevel"/>
    <w:tmpl w:val="FC2CA736"/>
    <w:lvl w:ilvl="0">
      <w:start w:val="1"/>
      <w:numFmt w:val="decimal"/>
      <w:lvlText w:val="%1."/>
      <w:lvlJc w:val="left"/>
      <w:pPr>
        <w:ind w:left="819" w:hanging="360"/>
      </w:pPr>
      <w:rPr>
        <w:rFonts w:hint="default"/>
        <w:b/>
      </w:rPr>
    </w:lvl>
    <w:lvl w:ilvl="1">
      <w:start w:val="1"/>
      <w:numFmt w:val="decimal"/>
      <w:isLgl/>
      <w:lvlText w:val="%1.%2."/>
      <w:lvlJc w:val="left"/>
      <w:pPr>
        <w:ind w:left="1179" w:hanging="720"/>
      </w:pPr>
      <w:rPr>
        <w:rFonts w:hint="default"/>
        <w:b/>
        <w:i w:val="0"/>
        <w:sz w:val="22"/>
        <w:szCs w:val="22"/>
      </w:rPr>
    </w:lvl>
    <w:lvl w:ilvl="2">
      <w:start w:val="1"/>
      <w:numFmt w:val="decimal"/>
      <w:isLgl/>
      <w:lvlText w:val="%1.%2.%3."/>
      <w:lvlJc w:val="left"/>
      <w:pPr>
        <w:ind w:left="1179" w:hanging="720"/>
      </w:pPr>
      <w:rPr>
        <w:rFonts w:hint="default"/>
        <w:b/>
        <w:sz w:val="22"/>
      </w:rPr>
    </w:lvl>
    <w:lvl w:ilvl="3">
      <w:start w:val="1"/>
      <w:numFmt w:val="decimal"/>
      <w:isLgl/>
      <w:lvlText w:val="%1.%2.%3.%4."/>
      <w:lvlJc w:val="left"/>
      <w:pPr>
        <w:ind w:left="1539" w:hanging="1080"/>
      </w:pPr>
      <w:rPr>
        <w:rFonts w:hint="default"/>
      </w:rPr>
    </w:lvl>
    <w:lvl w:ilvl="4">
      <w:start w:val="1"/>
      <w:numFmt w:val="decimal"/>
      <w:isLgl/>
      <w:lvlText w:val="%1.%2.%3.%4.%5."/>
      <w:lvlJc w:val="left"/>
      <w:pPr>
        <w:ind w:left="1539" w:hanging="1080"/>
      </w:pPr>
      <w:rPr>
        <w:rFonts w:hint="default"/>
      </w:rPr>
    </w:lvl>
    <w:lvl w:ilvl="5">
      <w:start w:val="1"/>
      <w:numFmt w:val="decimal"/>
      <w:isLgl/>
      <w:lvlText w:val="%1.%2.%3.%4.%5.%6."/>
      <w:lvlJc w:val="left"/>
      <w:pPr>
        <w:ind w:left="1899" w:hanging="1440"/>
      </w:pPr>
      <w:rPr>
        <w:rFonts w:hint="default"/>
      </w:rPr>
    </w:lvl>
    <w:lvl w:ilvl="6">
      <w:start w:val="1"/>
      <w:numFmt w:val="decimal"/>
      <w:isLgl/>
      <w:lvlText w:val="%1.%2.%3.%4.%5.%6.%7."/>
      <w:lvlJc w:val="left"/>
      <w:pPr>
        <w:ind w:left="1899" w:hanging="1440"/>
      </w:pPr>
      <w:rPr>
        <w:rFonts w:hint="default"/>
      </w:rPr>
    </w:lvl>
    <w:lvl w:ilvl="7">
      <w:start w:val="1"/>
      <w:numFmt w:val="decimal"/>
      <w:isLgl/>
      <w:lvlText w:val="%1.%2.%3.%4.%5.%6.%7.%8."/>
      <w:lvlJc w:val="left"/>
      <w:pPr>
        <w:ind w:left="2259" w:hanging="1800"/>
      </w:pPr>
      <w:rPr>
        <w:rFonts w:hint="default"/>
      </w:rPr>
    </w:lvl>
    <w:lvl w:ilvl="8">
      <w:start w:val="1"/>
      <w:numFmt w:val="decimal"/>
      <w:isLgl/>
      <w:lvlText w:val="%1.%2.%3.%4.%5.%6.%7.%8.%9."/>
      <w:lvlJc w:val="left"/>
      <w:pPr>
        <w:ind w:left="2619" w:hanging="2160"/>
      </w:pPr>
      <w:rPr>
        <w:rFonts w:hint="default"/>
      </w:rPr>
    </w:lvl>
  </w:abstractNum>
  <w:abstractNum w:abstractNumId="2" w15:restartNumberingAfterBreak="0">
    <w:nsid w:val="04CC315B"/>
    <w:multiLevelType w:val="multilevel"/>
    <w:tmpl w:val="144C14B2"/>
    <w:lvl w:ilvl="0">
      <w:start w:val="1"/>
      <w:numFmt w:val="decimal"/>
      <w:lvlText w:val="%1."/>
      <w:lvlJc w:val="left"/>
      <w:pPr>
        <w:ind w:left="720" w:hanging="360"/>
      </w:pPr>
      <w:rPr>
        <w:rFonts w:hint="default"/>
        <w:b/>
        <w:color w:val="auto"/>
        <w:sz w:val="24"/>
        <w:szCs w:val="24"/>
      </w:rPr>
    </w:lvl>
    <w:lvl w:ilvl="1">
      <w:start w:val="1"/>
      <w:numFmt w:val="decimal"/>
      <w:isLgl/>
      <w:lvlText w:val="%1.%2."/>
      <w:lvlJc w:val="left"/>
      <w:pPr>
        <w:ind w:left="1429" w:hanging="720"/>
      </w:pPr>
      <w:rPr>
        <w:rFonts w:hint="default"/>
        <w:b/>
        <w:i/>
        <w:sz w:val="22"/>
        <w:szCs w:val="22"/>
      </w:rPr>
    </w:lvl>
    <w:lvl w:ilvl="2">
      <w:start w:val="1"/>
      <w:numFmt w:val="decimal"/>
      <w:isLgl/>
      <w:lvlText w:val="%1.%2.%3."/>
      <w:lvlJc w:val="left"/>
      <w:pPr>
        <w:ind w:left="1212" w:hanging="720"/>
      </w:pPr>
      <w:rPr>
        <w:rFonts w:hint="default"/>
        <w:b/>
        <w:i/>
        <w:sz w:val="22"/>
        <w:szCs w:val="22"/>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3" w15:restartNumberingAfterBreak="0">
    <w:nsid w:val="07740CCC"/>
    <w:multiLevelType w:val="hybridMultilevel"/>
    <w:tmpl w:val="43384C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A55103"/>
    <w:multiLevelType w:val="multilevel"/>
    <w:tmpl w:val="F0A22BEE"/>
    <w:lvl w:ilvl="0">
      <w:start w:val="1"/>
      <w:numFmt w:val="decimal"/>
      <w:lvlText w:val="%1."/>
      <w:lvlJc w:val="left"/>
      <w:pPr>
        <w:ind w:left="1846" w:hanging="360"/>
      </w:pPr>
      <w:rPr>
        <w:rFonts w:hint="default"/>
        <w:b/>
      </w:rPr>
    </w:lvl>
    <w:lvl w:ilvl="1">
      <w:start w:val="6"/>
      <w:numFmt w:val="decimal"/>
      <w:isLgl/>
      <w:lvlText w:val="%1.%2."/>
      <w:lvlJc w:val="left"/>
      <w:pPr>
        <w:ind w:left="2206" w:hanging="720"/>
      </w:pPr>
      <w:rPr>
        <w:rFonts w:hint="default"/>
      </w:rPr>
    </w:lvl>
    <w:lvl w:ilvl="2">
      <w:start w:val="1"/>
      <w:numFmt w:val="decimal"/>
      <w:isLgl/>
      <w:lvlText w:val="%1.%2.%3."/>
      <w:lvlJc w:val="left"/>
      <w:pPr>
        <w:ind w:left="2206" w:hanging="720"/>
      </w:pPr>
      <w:rPr>
        <w:rFonts w:hint="default"/>
      </w:rPr>
    </w:lvl>
    <w:lvl w:ilvl="3">
      <w:start w:val="1"/>
      <w:numFmt w:val="decimal"/>
      <w:isLgl/>
      <w:lvlText w:val="%1.%2.%3.%4."/>
      <w:lvlJc w:val="left"/>
      <w:pPr>
        <w:ind w:left="2566" w:hanging="1080"/>
      </w:pPr>
      <w:rPr>
        <w:rFonts w:hint="default"/>
      </w:rPr>
    </w:lvl>
    <w:lvl w:ilvl="4">
      <w:start w:val="1"/>
      <w:numFmt w:val="decimal"/>
      <w:isLgl/>
      <w:lvlText w:val="%1.%2.%3.%4.%5."/>
      <w:lvlJc w:val="left"/>
      <w:pPr>
        <w:ind w:left="2566" w:hanging="1080"/>
      </w:pPr>
      <w:rPr>
        <w:rFonts w:hint="default"/>
      </w:rPr>
    </w:lvl>
    <w:lvl w:ilvl="5">
      <w:start w:val="1"/>
      <w:numFmt w:val="decimal"/>
      <w:isLgl/>
      <w:lvlText w:val="%1.%2.%3.%4.%5.%6."/>
      <w:lvlJc w:val="left"/>
      <w:pPr>
        <w:ind w:left="2926" w:hanging="1440"/>
      </w:pPr>
      <w:rPr>
        <w:rFonts w:hint="default"/>
      </w:rPr>
    </w:lvl>
    <w:lvl w:ilvl="6">
      <w:start w:val="1"/>
      <w:numFmt w:val="decimal"/>
      <w:isLgl/>
      <w:lvlText w:val="%1.%2.%3.%4.%5.%6.%7."/>
      <w:lvlJc w:val="left"/>
      <w:pPr>
        <w:ind w:left="2926" w:hanging="1440"/>
      </w:pPr>
      <w:rPr>
        <w:rFonts w:hint="default"/>
      </w:rPr>
    </w:lvl>
    <w:lvl w:ilvl="7">
      <w:start w:val="1"/>
      <w:numFmt w:val="decimal"/>
      <w:isLgl/>
      <w:lvlText w:val="%1.%2.%3.%4.%5.%6.%7.%8."/>
      <w:lvlJc w:val="left"/>
      <w:pPr>
        <w:ind w:left="3286" w:hanging="1800"/>
      </w:pPr>
      <w:rPr>
        <w:rFonts w:hint="default"/>
      </w:rPr>
    </w:lvl>
    <w:lvl w:ilvl="8">
      <w:start w:val="1"/>
      <w:numFmt w:val="decimal"/>
      <w:isLgl/>
      <w:lvlText w:val="%1.%2.%3.%4.%5.%6.%7.%8.%9."/>
      <w:lvlJc w:val="left"/>
      <w:pPr>
        <w:ind w:left="3286" w:hanging="1800"/>
      </w:pPr>
      <w:rPr>
        <w:rFonts w:hint="default"/>
      </w:rPr>
    </w:lvl>
  </w:abstractNum>
  <w:abstractNum w:abstractNumId="5" w15:restartNumberingAfterBreak="0">
    <w:nsid w:val="0907013A"/>
    <w:multiLevelType w:val="multilevel"/>
    <w:tmpl w:val="4E685B62"/>
    <w:lvl w:ilvl="0">
      <w:start w:val="1"/>
      <w:numFmt w:val="decimal"/>
      <w:lvlText w:val="%1."/>
      <w:lvlJc w:val="left"/>
      <w:pPr>
        <w:ind w:left="6172" w:hanging="360"/>
      </w:pPr>
      <w:rPr>
        <w:rFonts w:hint="default"/>
        <w:b/>
        <w:sz w:val="24"/>
        <w:szCs w:val="24"/>
      </w:rPr>
    </w:lvl>
    <w:lvl w:ilvl="1">
      <w:start w:val="1"/>
      <w:numFmt w:val="decimal"/>
      <w:isLgl/>
      <w:lvlText w:val="%1.%2."/>
      <w:lvlJc w:val="left"/>
      <w:pPr>
        <w:ind w:left="6532" w:hanging="720"/>
      </w:pPr>
      <w:rPr>
        <w:rFonts w:hint="default"/>
        <w:b/>
        <w:i/>
        <w:sz w:val="22"/>
        <w:szCs w:val="22"/>
      </w:rPr>
    </w:lvl>
    <w:lvl w:ilvl="2">
      <w:start w:val="1"/>
      <w:numFmt w:val="decimal"/>
      <w:isLgl/>
      <w:lvlText w:val="%1.%2.%3."/>
      <w:lvlJc w:val="left"/>
      <w:pPr>
        <w:ind w:left="6892" w:hanging="1080"/>
      </w:pPr>
      <w:rPr>
        <w:rFonts w:hint="default"/>
        <w:b/>
        <w:i/>
        <w:sz w:val="22"/>
        <w:szCs w:val="22"/>
      </w:rPr>
    </w:lvl>
    <w:lvl w:ilvl="3">
      <w:start w:val="1"/>
      <w:numFmt w:val="decimal"/>
      <w:isLgl/>
      <w:lvlText w:val="%1.%2.%3.%4."/>
      <w:lvlJc w:val="left"/>
      <w:pPr>
        <w:ind w:left="6892" w:hanging="1080"/>
      </w:pPr>
      <w:rPr>
        <w:rFonts w:hint="default"/>
      </w:rPr>
    </w:lvl>
    <w:lvl w:ilvl="4">
      <w:start w:val="1"/>
      <w:numFmt w:val="decimal"/>
      <w:isLgl/>
      <w:lvlText w:val="%1.%2.%3.%4.%5."/>
      <w:lvlJc w:val="left"/>
      <w:pPr>
        <w:ind w:left="7252" w:hanging="1440"/>
      </w:pPr>
      <w:rPr>
        <w:rFonts w:hint="default"/>
      </w:rPr>
    </w:lvl>
    <w:lvl w:ilvl="5">
      <w:start w:val="1"/>
      <w:numFmt w:val="decimal"/>
      <w:isLgl/>
      <w:lvlText w:val="%1.%2.%3.%4.%5.%6."/>
      <w:lvlJc w:val="left"/>
      <w:pPr>
        <w:ind w:left="7612" w:hanging="1800"/>
      </w:pPr>
      <w:rPr>
        <w:rFonts w:hint="default"/>
      </w:rPr>
    </w:lvl>
    <w:lvl w:ilvl="6">
      <w:start w:val="1"/>
      <w:numFmt w:val="decimal"/>
      <w:isLgl/>
      <w:lvlText w:val="%1.%2.%3.%4.%5.%6.%7."/>
      <w:lvlJc w:val="left"/>
      <w:pPr>
        <w:ind w:left="7972" w:hanging="2160"/>
      </w:pPr>
      <w:rPr>
        <w:rFonts w:hint="default"/>
      </w:rPr>
    </w:lvl>
    <w:lvl w:ilvl="7">
      <w:start w:val="1"/>
      <w:numFmt w:val="decimal"/>
      <w:isLgl/>
      <w:lvlText w:val="%1.%2.%3.%4.%5.%6.%7.%8."/>
      <w:lvlJc w:val="left"/>
      <w:pPr>
        <w:ind w:left="7972" w:hanging="2160"/>
      </w:pPr>
      <w:rPr>
        <w:rFonts w:hint="default"/>
      </w:rPr>
    </w:lvl>
    <w:lvl w:ilvl="8">
      <w:start w:val="1"/>
      <w:numFmt w:val="decimal"/>
      <w:isLgl/>
      <w:lvlText w:val="%1.%2.%3.%4.%5.%6.%7.%8.%9."/>
      <w:lvlJc w:val="left"/>
      <w:pPr>
        <w:ind w:left="8332" w:hanging="2520"/>
      </w:pPr>
      <w:rPr>
        <w:rFonts w:hint="default"/>
      </w:rPr>
    </w:lvl>
  </w:abstractNum>
  <w:abstractNum w:abstractNumId="6" w15:restartNumberingAfterBreak="0">
    <w:nsid w:val="0A8658D5"/>
    <w:multiLevelType w:val="hybridMultilevel"/>
    <w:tmpl w:val="73969FC0"/>
    <w:lvl w:ilvl="0" w:tplc="19F4FE12">
      <w:start w:val="1"/>
      <w:numFmt w:val="decimal"/>
      <w:lvlText w:val="14.%1."/>
      <w:lvlJc w:val="left"/>
      <w:pPr>
        <w:ind w:left="720" w:hanging="360"/>
      </w:pPr>
      <w:rPr>
        <w:rFonts w:hint="default"/>
        <w:b/>
        <w:caps w:val="0"/>
        <w:smallCaps w:val="0"/>
        <w:strike w:val="0"/>
        <w:dstrike w:val="0"/>
        <w:color w:val="auto"/>
        <w:spacing w:val="0"/>
        <w:w w:val="100"/>
        <w:kern w:val="0"/>
        <w:position w:val="0"/>
        <w:sz w:val="22"/>
        <w:szCs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CE7355F"/>
    <w:multiLevelType w:val="hybridMultilevel"/>
    <w:tmpl w:val="7F94C772"/>
    <w:lvl w:ilvl="0" w:tplc="04150013">
      <w:start w:val="1"/>
      <w:numFmt w:val="upperRoman"/>
      <w:lvlText w:val="%1."/>
      <w:lvlJc w:val="righ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FDB6502"/>
    <w:multiLevelType w:val="hybridMultilevel"/>
    <w:tmpl w:val="B0DEE2EE"/>
    <w:lvl w:ilvl="0" w:tplc="0415000B">
      <w:start w:val="1"/>
      <w:numFmt w:val="bullet"/>
      <w:lvlText w:val=""/>
      <w:lvlJc w:val="left"/>
      <w:pPr>
        <w:ind w:left="1420" w:hanging="360"/>
      </w:pPr>
      <w:rPr>
        <w:rFonts w:ascii="Wingdings" w:hAnsi="Wingdings" w:hint="default"/>
      </w:rPr>
    </w:lvl>
    <w:lvl w:ilvl="1" w:tplc="04150003" w:tentative="1">
      <w:start w:val="1"/>
      <w:numFmt w:val="bullet"/>
      <w:lvlText w:val="o"/>
      <w:lvlJc w:val="left"/>
      <w:pPr>
        <w:ind w:left="2140" w:hanging="360"/>
      </w:pPr>
      <w:rPr>
        <w:rFonts w:ascii="Courier New" w:hAnsi="Courier New" w:cs="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cs="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cs="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9" w15:restartNumberingAfterBreak="0">
    <w:nsid w:val="13665706"/>
    <w:multiLevelType w:val="hybridMultilevel"/>
    <w:tmpl w:val="462A3840"/>
    <w:lvl w:ilvl="0" w:tplc="8AD694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42538A"/>
    <w:multiLevelType w:val="multilevel"/>
    <w:tmpl w:val="63B22D2E"/>
    <w:lvl w:ilvl="0">
      <w:start w:val="1"/>
      <w:numFmt w:val="decimal"/>
      <w:lvlText w:val="%1."/>
      <w:lvlJc w:val="left"/>
      <w:pPr>
        <w:ind w:left="1103" w:hanging="360"/>
      </w:pPr>
      <w:rPr>
        <w:rFonts w:hint="default"/>
        <w:b/>
      </w:rPr>
    </w:lvl>
    <w:lvl w:ilvl="1">
      <w:start w:val="1"/>
      <w:numFmt w:val="decimal"/>
      <w:isLgl/>
      <w:lvlText w:val="%1.%2."/>
      <w:lvlJc w:val="left"/>
      <w:pPr>
        <w:ind w:left="1463" w:hanging="720"/>
      </w:pPr>
      <w:rPr>
        <w:rFonts w:hint="default"/>
        <w:b/>
        <w:i/>
        <w:sz w:val="22"/>
        <w:szCs w:val="22"/>
      </w:rPr>
    </w:lvl>
    <w:lvl w:ilvl="2">
      <w:start w:val="1"/>
      <w:numFmt w:val="decimal"/>
      <w:isLgl/>
      <w:lvlText w:val="%1.%2.%3."/>
      <w:lvlJc w:val="left"/>
      <w:pPr>
        <w:ind w:left="1463" w:hanging="720"/>
      </w:pPr>
      <w:rPr>
        <w:rFonts w:hint="default"/>
      </w:rPr>
    </w:lvl>
    <w:lvl w:ilvl="3">
      <w:start w:val="1"/>
      <w:numFmt w:val="decimal"/>
      <w:isLgl/>
      <w:lvlText w:val="%1.%2.%3.%4."/>
      <w:lvlJc w:val="left"/>
      <w:pPr>
        <w:ind w:left="1823" w:hanging="1080"/>
      </w:pPr>
      <w:rPr>
        <w:rFonts w:hint="default"/>
      </w:rPr>
    </w:lvl>
    <w:lvl w:ilvl="4">
      <w:start w:val="1"/>
      <w:numFmt w:val="decimal"/>
      <w:isLgl/>
      <w:lvlText w:val="%1.%2.%3.%4.%5."/>
      <w:lvlJc w:val="left"/>
      <w:pPr>
        <w:ind w:left="1823" w:hanging="1080"/>
      </w:pPr>
      <w:rPr>
        <w:rFonts w:hint="default"/>
      </w:rPr>
    </w:lvl>
    <w:lvl w:ilvl="5">
      <w:start w:val="1"/>
      <w:numFmt w:val="decimal"/>
      <w:isLgl/>
      <w:lvlText w:val="%1.%2.%3.%4.%5.%6."/>
      <w:lvlJc w:val="left"/>
      <w:pPr>
        <w:ind w:left="2183" w:hanging="1440"/>
      </w:pPr>
      <w:rPr>
        <w:rFonts w:hint="default"/>
      </w:rPr>
    </w:lvl>
    <w:lvl w:ilvl="6">
      <w:start w:val="1"/>
      <w:numFmt w:val="decimal"/>
      <w:isLgl/>
      <w:lvlText w:val="%1.%2.%3.%4.%5.%6.%7."/>
      <w:lvlJc w:val="left"/>
      <w:pPr>
        <w:ind w:left="2183" w:hanging="1440"/>
      </w:pPr>
      <w:rPr>
        <w:rFonts w:hint="default"/>
      </w:rPr>
    </w:lvl>
    <w:lvl w:ilvl="7">
      <w:start w:val="1"/>
      <w:numFmt w:val="decimal"/>
      <w:isLgl/>
      <w:lvlText w:val="%1.%2.%3.%4.%5.%6.%7.%8."/>
      <w:lvlJc w:val="left"/>
      <w:pPr>
        <w:ind w:left="2543" w:hanging="1800"/>
      </w:pPr>
      <w:rPr>
        <w:rFonts w:hint="default"/>
      </w:rPr>
    </w:lvl>
    <w:lvl w:ilvl="8">
      <w:start w:val="1"/>
      <w:numFmt w:val="decimal"/>
      <w:isLgl/>
      <w:lvlText w:val="%1.%2.%3.%4.%5.%6.%7.%8.%9."/>
      <w:lvlJc w:val="left"/>
      <w:pPr>
        <w:ind w:left="2903" w:hanging="2160"/>
      </w:pPr>
      <w:rPr>
        <w:rFonts w:hint="default"/>
      </w:rPr>
    </w:lvl>
  </w:abstractNum>
  <w:abstractNum w:abstractNumId="11" w15:restartNumberingAfterBreak="0">
    <w:nsid w:val="15796578"/>
    <w:multiLevelType w:val="multilevel"/>
    <w:tmpl w:val="2A64CB28"/>
    <w:lvl w:ilvl="0">
      <w:start w:val="5"/>
      <w:numFmt w:val="decimal"/>
      <w:lvlText w:val="%1."/>
      <w:lvlJc w:val="left"/>
      <w:pPr>
        <w:ind w:left="390" w:hanging="390"/>
      </w:pPr>
      <w:rPr>
        <w:rFonts w:hint="default"/>
        <w:b/>
      </w:rPr>
    </w:lvl>
    <w:lvl w:ilvl="1">
      <w:start w:val="1"/>
      <w:numFmt w:val="decimal"/>
      <w:lvlText w:val="%1.%2."/>
      <w:lvlJc w:val="left"/>
      <w:pPr>
        <w:ind w:left="1800" w:hanging="720"/>
      </w:pPr>
      <w:rPr>
        <w:rFonts w:hint="default"/>
        <w:b/>
        <w:sz w:val="22"/>
        <w:szCs w:val="22"/>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2" w15:restartNumberingAfterBreak="0">
    <w:nsid w:val="15BD2EBB"/>
    <w:multiLevelType w:val="hybridMultilevel"/>
    <w:tmpl w:val="B7C0E76E"/>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15:restartNumberingAfterBreak="0">
    <w:nsid w:val="1942397A"/>
    <w:multiLevelType w:val="multilevel"/>
    <w:tmpl w:val="D22C8152"/>
    <w:lvl w:ilvl="0">
      <w:start w:val="1"/>
      <w:numFmt w:val="decimal"/>
      <w:lvlText w:val="%1."/>
      <w:lvlJc w:val="left"/>
      <w:pPr>
        <w:ind w:left="1103" w:hanging="360"/>
      </w:pPr>
      <w:rPr>
        <w:rFonts w:hint="default"/>
        <w:b/>
        <w:sz w:val="24"/>
        <w:szCs w:val="24"/>
      </w:rPr>
    </w:lvl>
    <w:lvl w:ilvl="1">
      <w:start w:val="1"/>
      <w:numFmt w:val="decimal"/>
      <w:isLgl/>
      <w:lvlText w:val="%1.%2."/>
      <w:lvlJc w:val="left"/>
      <w:pPr>
        <w:ind w:left="1463" w:hanging="720"/>
      </w:pPr>
      <w:rPr>
        <w:rFonts w:hint="default"/>
        <w:b/>
        <w:i/>
      </w:rPr>
    </w:lvl>
    <w:lvl w:ilvl="2">
      <w:start w:val="1"/>
      <w:numFmt w:val="decimal"/>
      <w:isLgl/>
      <w:lvlText w:val="%1.%2.%3."/>
      <w:lvlJc w:val="left"/>
      <w:pPr>
        <w:ind w:left="1463" w:hanging="720"/>
      </w:pPr>
      <w:rPr>
        <w:rFonts w:hint="default"/>
      </w:rPr>
    </w:lvl>
    <w:lvl w:ilvl="3">
      <w:start w:val="1"/>
      <w:numFmt w:val="decimal"/>
      <w:isLgl/>
      <w:lvlText w:val="%1.%2.%3.%4."/>
      <w:lvlJc w:val="left"/>
      <w:pPr>
        <w:ind w:left="1823" w:hanging="1080"/>
      </w:pPr>
      <w:rPr>
        <w:rFonts w:hint="default"/>
      </w:rPr>
    </w:lvl>
    <w:lvl w:ilvl="4">
      <w:start w:val="1"/>
      <w:numFmt w:val="decimal"/>
      <w:isLgl/>
      <w:lvlText w:val="%1.%2.%3.%4.%5."/>
      <w:lvlJc w:val="left"/>
      <w:pPr>
        <w:ind w:left="1823" w:hanging="1080"/>
      </w:pPr>
      <w:rPr>
        <w:rFonts w:hint="default"/>
      </w:rPr>
    </w:lvl>
    <w:lvl w:ilvl="5">
      <w:start w:val="1"/>
      <w:numFmt w:val="decimal"/>
      <w:isLgl/>
      <w:lvlText w:val="%1.%2.%3.%4.%5.%6."/>
      <w:lvlJc w:val="left"/>
      <w:pPr>
        <w:ind w:left="2183" w:hanging="1440"/>
      </w:pPr>
      <w:rPr>
        <w:rFonts w:hint="default"/>
      </w:rPr>
    </w:lvl>
    <w:lvl w:ilvl="6">
      <w:start w:val="1"/>
      <w:numFmt w:val="decimal"/>
      <w:isLgl/>
      <w:lvlText w:val="%1.%2.%3.%4.%5.%6.%7."/>
      <w:lvlJc w:val="left"/>
      <w:pPr>
        <w:ind w:left="2183" w:hanging="1440"/>
      </w:pPr>
      <w:rPr>
        <w:rFonts w:hint="default"/>
      </w:rPr>
    </w:lvl>
    <w:lvl w:ilvl="7">
      <w:start w:val="1"/>
      <w:numFmt w:val="decimal"/>
      <w:isLgl/>
      <w:lvlText w:val="%1.%2.%3.%4.%5.%6.%7.%8."/>
      <w:lvlJc w:val="left"/>
      <w:pPr>
        <w:ind w:left="2543" w:hanging="1800"/>
      </w:pPr>
      <w:rPr>
        <w:rFonts w:hint="default"/>
      </w:rPr>
    </w:lvl>
    <w:lvl w:ilvl="8">
      <w:start w:val="1"/>
      <w:numFmt w:val="decimal"/>
      <w:isLgl/>
      <w:lvlText w:val="%1.%2.%3.%4.%5.%6.%7.%8.%9."/>
      <w:lvlJc w:val="left"/>
      <w:pPr>
        <w:ind w:left="2543" w:hanging="1800"/>
      </w:pPr>
      <w:rPr>
        <w:rFonts w:hint="default"/>
      </w:rPr>
    </w:lvl>
  </w:abstractNum>
  <w:abstractNum w:abstractNumId="14" w15:restartNumberingAfterBreak="0">
    <w:nsid w:val="1A5552B2"/>
    <w:multiLevelType w:val="hybridMultilevel"/>
    <w:tmpl w:val="B49C6ABE"/>
    <w:lvl w:ilvl="0" w:tplc="8056D230">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BBF1718"/>
    <w:multiLevelType w:val="hybridMultilevel"/>
    <w:tmpl w:val="1F3CC608"/>
    <w:lvl w:ilvl="0" w:tplc="0415000B">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15:restartNumberingAfterBreak="0">
    <w:nsid w:val="24574833"/>
    <w:multiLevelType w:val="multilevel"/>
    <w:tmpl w:val="6A465806"/>
    <w:lvl w:ilvl="0">
      <w:start w:val="1"/>
      <w:numFmt w:val="decimal"/>
      <w:lvlText w:val="%1."/>
      <w:lvlJc w:val="left"/>
      <w:pPr>
        <w:ind w:left="502" w:hanging="360"/>
      </w:pPr>
      <w:rPr>
        <w:rFonts w:hint="default"/>
        <w:b/>
        <w:sz w:val="24"/>
        <w:szCs w:val="24"/>
      </w:rPr>
    </w:lvl>
    <w:lvl w:ilvl="1">
      <w:start w:val="1"/>
      <w:numFmt w:val="decimal"/>
      <w:lvlText w:val="%1.%2."/>
      <w:lvlJc w:val="left"/>
      <w:pPr>
        <w:ind w:left="1854" w:hanging="720"/>
      </w:pPr>
      <w:rPr>
        <w:rFonts w:hint="default"/>
        <w:b/>
        <w:i/>
        <w:sz w:val="22"/>
      </w:rPr>
    </w:lvl>
    <w:lvl w:ilvl="2">
      <w:start w:val="1"/>
      <w:numFmt w:val="decimal"/>
      <w:lvlText w:val="%1.%2.%3."/>
      <w:lvlJc w:val="left"/>
      <w:pPr>
        <w:ind w:left="2988" w:hanging="720"/>
      </w:pPr>
      <w:rPr>
        <w:rFonts w:hint="default"/>
        <w:sz w:val="22"/>
      </w:rPr>
    </w:lvl>
    <w:lvl w:ilvl="3">
      <w:start w:val="1"/>
      <w:numFmt w:val="decimal"/>
      <w:lvlText w:val="%1.%2.%3.%4."/>
      <w:lvlJc w:val="left"/>
      <w:pPr>
        <w:ind w:left="4482" w:hanging="1080"/>
      </w:pPr>
      <w:rPr>
        <w:rFonts w:hint="default"/>
        <w:sz w:val="22"/>
      </w:rPr>
    </w:lvl>
    <w:lvl w:ilvl="4">
      <w:start w:val="1"/>
      <w:numFmt w:val="decimal"/>
      <w:lvlText w:val="%1.%2.%3.%4.%5."/>
      <w:lvlJc w:val="left"/>
      <w:pPr>
        <w:ind w:left="5616" w:hanging="1080"/>
      </w:pPr>
      <w:rPr>
        <w:rFonts w:hint="default"/>
        <w:sz w:val="22"/>
      </w:rPr>
    </w:lvl>
    <w:lvl w:ilvl="5">
      <w:start w:val="1"/>
      <w:numFmt w:val="decimal"/>
      <w:lvlText w:val="%1.%2.%3.%4.%5.%6."/>
      <w:lvlJc w:val="left"/>
      <w:pPr>
        <w:ind w:left="7110" w:hanging="1440"/>
      </w:pPr>
      <w:rPr>
        <w:rFonts w:hint="default"/>
        <w:sz w:val="22"/>
      </w:rPr>
    </w:lvl>
    <w:lvl w:ilvl="6">
      <w:start w:val="1"/>
      <w:numFmt w:val="decimal"/>
      <w:lvlText w:val="%1.%2.%3.%4.%5.%6.%7."/>
      <w:lvlJc w:val="left"/>
      <w:pPr>
        <w:ind w:left="8244" w:hanging="1440"/>
      </w:pPr>
      <w:rPr>
        <w:rFonts w:hint="default"/>
        <w:sz w:val="22"/>
      </w:rPr>
    </w:lvl>
    <w:lvl w:ilvl="7">
      <w:start w:val="1"/>
      <w:numFmt w:val="decimal"/>
      <w:lvlText w:val="%1.%2.%3.%4.%5.%6.%7.%8."/>
      <w:lvlJc w:val="left"/>
      <w:pPr>
        <w:ind w:left="9738" w:hanging="1800"/>
      </w:pPr>
      <w:rPr>
        <w:rFonts w:hint="default"/>
        <w:sz w:val="22"/>
      </w:rPr>
    </w:lvl>
    <w:lvl w:ilvl="8">
      <w:start w:val="1"/>
      <w:numFmt w:val="decimal"/>
      <w:lvlText w:val="%1.%2.%3.%4.%5.%6.%7.%8.%9."/>
      <w:lvlJc w:val="left"/>
      <w:pPr>
        <w:ind w:left="11232" w:hanging="2160"/>
      </w:pPr>
      <w:rPr>
        <w:rFonts w:hint="default"/>
        <w:sz w:val="22"/>
      </w:rPr>
    </w:lvl>
  </w:abstractNum>
  <w:abstractNum w:abstractNumId="17" w15:restartNumberingAfterBreak="0">
    <w:nsid w:val="28D82C4C"/>
    <w:multiLevelType w:val="multilevel"/>
    <w:tmpl w:val="40E2ABF0"/>
    <w:lvl w:ilvl="0">
      <w:start w:val="1"/>
      <w:numFmt w:val="decimal"/>
      <w:lvlText w:val="%1."/>
      <w:lvlJc w:val="left"/>
      <w:pPr>
        <w:ind w:left="1103" w:hanging="360"/>
      </w:pPr>
      <w:rPr>
        <w:rFonts w:hint="default"/>
        <w:b/>
        <w:sz w:val="24"/>
        <w:szCs w:val="24"/>
      </w:rPr>
    </w:lvl>
    <w:lvl w:ilvl="1">
      <w:start w:val="1"/>
      <w:numFmt w:val="decimal"/>
      <w:isLgl/>
      <w:lvlText w:val="%1.%2."/>
      <w:lvlJc w:val="left"/>
      <w:pPr>
        <w:ind w:left="1463" w:hanging="720"/>
      </w:pPr>
      <w:rPr>
        <w:rFonts w:hint="default"/>
        <w:b/>
        <w:i/>
        <w:sz w:val="22"/>
        <w:szCs w:val="22"/>
      </w:rPr>
    </w:lvl>
    <w:lvl w:ilvl="2">
      <w:start w:val="1"/>
      <w:numFmt w:val="decimal"/>
      <w:isLgl/>
      <w:lvlText w:val="%1.%2.%3."/>
      <w:lvlJc w:val="left"/>
      <w:pPr>
        <w:ind w:left="1823" w:hanging="1080"/>
      </w:pPr>
      <w:rPr>
        <w:rFonts w:hint="default"/>
      </w:rPr>
    </w:lvl>
    <w:lvl w:ilvl="3">
      <w:start w:val="1"/>
      <w:numFmt w:val="decimal"/>
      <w:isLgl/>
      <w:lvlText w:val="%1.%2.%3.%4."/>
      <w:lvlJc w:val="left"/>
      <w:pPr>
        <w:ind w:left="1823" w:hanging="1080"/>
      </w:pPr>
      <w:rPr>
        <w:rFonts w:hint="default"/>
      </w:rPr>
    </w:lvl>
    <w:lvl w:ilvl="4">
      <w:start w:val="1"/>
      <w:numFmt w:val="decimal"/>
      <w:isLgl/>
      <w:lvlText w:val="%1.%2.%3.%4.%5."/>
      <w:lvlJc w:val="left"/>
      <w:pPr>
        <w:ind w:left="2183" w:hanging="1440"/>
      </w:pPr>
      <w:rPr>
        <w:rFonts w:hint="default"/>
      </w:rPr>
    </w:lvl>
    <w:lvl w:ilvl="5">
      <w:start w:val="1"/>
      <w:numFmt w:val="decimal"/>
      <w:isLgl/>
      <w:lvlText w:val="%1.%2.%3.%4.%5.%6."/>
      <w:lvlJc w:val="left"/>
      <w:pPr>
        <w:ind w:left="2543" w:hanging="1800"/>
      </w:pPr>
      <w:rPr>
        <w:rFonts w:hint="default"/>
      </w:rPr>
    </w:lvl>
    <w:lvl w:ilvl="6">
      <w:start w:val="1"/>
      <w:numFmt w:val="decimal"/>
      <w:isLgl/>
      <w:lvlText w:val="%1.%2.%3.%4.%5.%6.%7."/>
      <w:lvlJc w:val="left"/>
      <w:pPr>
        <w:ind w:left="2903" w:hanging="2160"/>
      </w:pPr>
      <w:rPr>
        <w:rFonts w:hint="default"/>
      </w:rPr>
    </w:lvl>
    <w:lvl w:ilvl="7">
      <w:start w:val="1"/>
      <w:numFmt w:val="decimal"/>
      <w:isLgl/>
      <w:lvlText w:val="%1.%2.%3.%4.%5.%6.%7.%8."/>
      <w:lvlJc w:val="left"/>
      <w:pPr>
        <w:ind w:left="2903" w:hanging="2160"/>
      </w:pPr>
      <w:rPr>
        <w:rFonts w:hint="default"/>
      </w:rPr>
    </w:lvl>
    <w:lvl w:ilvl="8">
      <w:start w:val="1"/>
      <w:numFmt w:val="decimal"/>
      <w:isLgl/>
      <w:lvlText w:val="%1.%2.%3.%4.%5.%6.%7.%8.%9."/>
      <w:lvlJc w:val="left"/>
      <w:pPr>
        <w:ind w:left="3263" w:hanging="2520"/>
      </w:pPr>
      <w:rPr>
        <w:rFonts w:hint="default"/>
      </w:rPr>
    </w:lvl>
  </w:abstractNum>
  <w:abstractNum w:abstractNumId="18" w15:restartNumberingAfterBreak="0">
    <w:nsid w:val="295F6DC5"/>
    <w:multiLevelType w:val="hybridMultilevel"/>
    <w:tmpl w:val="912E4006"/>
    <w:lvl w:ilvl="0" w:tplc="90BC0BFE">
      <w:start w:val="1"/>
      <w:numFmt w:val="decimal"/>
      <w:lvlText w:val="20.%1."/>
      <w:lvlJc w:val="left"/>
      <w:pPr>
        <w:ind w:left="1429" w:hanging="360"/>
      </w:pPr>
      <w:rPr>
        <w:rFonts w:hint="default"/>
        <w:b/>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9" w15:restartNumberingAfterBreak="0">
    <w:nsid w:val="2D4275FC"/>
    <w:multiLevelType w:val="multilevel"/>
    <w:tmpl w:val="29C27E72"/>
    <w:lvl w:ilvl="0">
      <w:start w:val="1"/>
      <w:numFmt w:val="decimal"/>
      <w:lvlText w:val="%1."/>
      <w:lvlJc w:val="left"/>
      <w:pPr>
        <w:ind w:left="360" w:hanging="360"/>
      </w:pPr>
      <w:rPr>
        <w:rFonts w:hint="default"/>
        <w:b/>
      </w:rPr>
    </w:lvl>
    <w:lvl w:ilvl="1">
      <w:start w:val="1"/>
      <w:numFmt w:val="decimal"/>
      <w:lvlText w:val="%1.%2."/>
      <w:lvlJc w:val="left"/>
      <w:pPr>
        <w:ind w:left="907" w:hanging="567"/>
      </w:pPr>
      <w:rPr>
        <w:rFonts w:hint="default"/>
        <w:b/>
        <w:i/>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2EC215E4"/>
    <w:multiLevelType w:val="multilevel"/>
    <w:tmpl w:val="FF40E2CA"/>
    <w:lvl w:ilvl="0">
      <w:start w:val="5"/>
      <w:numFmt w:val="decimal"/>
      <w:lvlText w:val="%1."/>
      <w:lvlJc w:val="left"/>
      <w:pPr>
        <w:ind w:left="360" w:hanging="360"/>
      </w:pPr>
      <w:rPr>
        <w:rFonts w:hint="default"/>
      </w:rPr>
    </w:lvl>
    <w:lvl w:ilvl="1">
      <w:start w:val="1"/>
      <w:numFmt w:val="decimal"/>
      <w:lvlText w:val="%1.%2."/>
      <w:lvlJc w:val="left"/>
      <w:pPr>
        <w:ind w:left="2134" w:hanging="72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112" w:hanging="1800"/>
      </w:pPr>
      <w:rPr>
        <w:rFonts w:hint="default"/>
      </w:rPr>
    </w:lvl>
  </w:abstractNum>
  <w:abstractNum w:abstractNumId="21" w15:restartNumberingAfterBreak="0">
    <w:nsid w:val="2FE34816"/>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5C21D9E"/>
    <w:multiLevelType w:val="hybridMultilevel"/>
    <w:tmpl w:val="1BD65D3E"/>
    <w:lvl w:ilvl="0" w:tplc="FFFFFFFF">
      <w:start w:val="1"/>
      <w:numFmt w:val="bullet"/>
      <w:lvlText w:val=""/>
      <w:lvlJc w:val="left"/>
      <w:pPr>
        <w:tabs>
          <w:tab w:val="num" w:pos="360"/>
        </w:tabs>
        <w:ind w:left="357" w:hanging="357"/>
      </w:pPr>
      <w:rPr>
        <w:rFonts w:ascii="Wingdings" w:hAnsi="Wingdings" w:hint="default"/>
        <w:b w:val="0"/>
        <w:i w:val="0"/>
        <w:strike w:val="0"/>
        <w:dstrike w:val="0"/>
        <w:sz w:val="20"/>
        <w:u w:val="none"/>
        <w:effect w:val="none"/>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3" w15:restartNumberingAfterBreak="0">
    <w:nsid w:val="37835800"/>
    <w:multiLevelType w:val="hybridMultilevel"/>
    <w:tmpl w:val="07164C2C"/>
    <w:lvl w:ilvl="0" w:tplc="6302ADF4">
      <w:start w:val="1"/>
      <w:numFmt w:val="upperLetter"/>
      <w:lvlText w:val="%1-"/>
      <w:lvlJc w:val="left"/>
      <w:pPr>
        <w:ind w:left="1103" w:hanging="360"/>
      </w:pPr>
      <w:rPr>
        <w:rFonts w:hint="default"/>
      </w:rPr>
    </w:lvl>
    <w:lvl w:ilvl="1" w:tplc="04150019" w:tentative="1">
      <w:start w:val="1"/>
      <w:numFmt w:val="lowerLetter"/>
      <w:lvlText w:val="%2."/>
      <w:lvlJc w:val="left"/>
      <w:pPr>
        <w:ind w:left="1823" w:hanging="360"/>
      </w:pPr>
    </w:lvl>
    <w:lvl w:ilvl="2" w:tplc="0415001B" w:tentative="1">
      <w:start w:val="1"/>
      <w:numFmt w:val="lowerRoman"/>
      <w:lvlText w:val="%3."/>
      <w:lvlJc w:val="right"/>
      <w:pPr>
        <w:ind w:left="2543" w:hanging="180"/>
      </w:pPr>
    </w:lvl>
    <w:lvl w:ilvl="3" w:tplc="0415000F" w:tentative="1">
      <w:start w:val="1"/>
      <w:numFmt w:val="decimal"/>
      <w:lvlText w:val="%4."/>
      <w:lvlJc w:val="left"/>
      <w:pPr>
        <w:ind w:left="3263" w:hanging="360"/>
      </w:pPr>
    </w:lvl>
    <w:lvl w:ilvl="4" w:tplc="04150019" w:tentative="1">
      <w:start w:val="1"/>
      <w:numFmt w:val="lowerLetter"/>
      <w:lvlText w:val="%5."/>
      <w:lvlJc w:val="left"/>
      <w:pPr>
        <w:ind w:left="3983" w:hanging="360"/>
      </w:pPr>
    </w:lvl>
    <w:lvl w:ilvl="5" w:tplc="0415001B" w:tentative="1">
      <w:start w:val="1"/>
      <w:numFmt w:val="lowerRoman"/>
      <w:lvlText w:val="%6."/>
      <w:lvlJc w:val="right"/>
      <w:pPr>
        <w:ind w:left="4703" w:hanging="180"/>
      </w:pPr>
    </w:lvl>
    <w:lvl w:ilvl="6" w:tplc="0415000F" w:tentative="1">
      <w:start w:val="1"/>
      <w:numFmt w:val="decimal"/>
      <w:lvlText w:val="%7."/>
      <w:lvlJc w:val="left"/>
      <w:pPr>
        <w:ind w:left="5423" w:hanging="360"/>
      </w:pPr>
    </w:lvl>
    <w:lvl w:ilvl="7" w:tplc="04150019" w:tentative="1">
      <w:start w:val="1"/>
      <w:numFmt w:val="lowerLetter"/>
      <w:lvlText w:val="%8."/>
      <w:lvlJc w:val="left"/>
      <w:pPr>
        <w:ind w:left="6143" w:hanging="360"/>
      </w:pPr>
    </w:lvl>
    <w:lvl w:ilvl="8" w:tplc="0415001B" w:tentative="1">
      <w:start w:val="1"/>
      <w:numFmt w:val="lowerRoman"/>
      <w:lvlText w:val="%9."/>
      <w:lvlJc w:val="right"/>
      <w:pPr>
        <w:ind w:left="6863" w:hanging="180"/>
      </w:pPr>
    </w:lvl>
  </w:abstractNum>
  <w:abstractNum w:abstractNumId="24" w15:restartNumberingAfterBreak="0">
    <w:nsid w:val="38991762"/>
    <w:multiLevelType w:val="hybridMultilevel"/>
    <w:tmpl w:val="A998DA60"/>
    <w:lvl w:ilvl="0" w:tplc="391EA68A">
      <w:start w:val="1"/>
      <w:numFmt w:val="upperLetter"/>
      <w:lvlText w:val="%1-"/>
      <w:lvlJc w:val="left"/>
      <w:pPr>
        <w:ind w:left="1463" w:hanging="360"/>
      </w:pPr>
      <w:rPr>
        <w:rFonts w:hint="default"/>
      </w:rPr>
    </w:lvl>
    <w:lvl w:ilvl="1" w:tplc="04150019" w:tentative="1">
      <w:start w:val="1"/>
      <w:numFmt w:val="lowerLetter"/>
      <w:lvlText w:val="%2."/>
      <w:lvlJc w:val="left"/>
      <w:pPr>
        <w:ind w:left="2183" w:hanging="360"/>
      </w:pPr>
    </w:lvl>
    <w:lvl w:ilvl="2" w:tplc="0415001B" w:tentative="1">
      <w:start w:val="1"/>
      <w:numFmt w:val="lowerRoman"/>
      <w:lvlText w:val="%3."/>
      <w:lvlJc w:val="right"/>
      <w:pPr>
        <w:ind w:left="2903" w:hanging="180"/>
      </w:pPr>
    </w:lvl>
    <w:lvl w:ilvl="3" w:tplc="0415000F" w:tentative="1">
      <w:start w:val="1"/>
      <w:numFmt w:val="decimal"/>
      <w:lvlText w:val="%4."/>
      <w:lvlJc w:val="left"/>
      <w:pPr>
        <w:ind w:left="3623" w:hanging="360"/>
      </w:pPr>
    </w:lvl>
    <w:lvl w:ilvl="4" w:tplc="04150019" w:tentative="1">
      <w:start w:val="1"/>
      <w:numFmt w:val="lowerLetter"/>
      <w:lvlText w:val="%5."/>
      <w:lvlJc w:val="left"/>
      <w:pPr>
        <w:ind w:left="4343" w:hanging="360"/>
      </w:pPr>
    </w:lvl>
    <w:lvl w:ilvl="5" w:tplc="0415001B" w:tentative="1">
      <w:start w:val="1"/>
      <w:numFmt w:val="lowerRoman"/>
      <w:lvlText w:val="%6."/>
      <w:lvlJc w:val="right"/>
      <w:pPr>
        <w:ind w:left="5063" w:hanging="180"/>
      </w:pPr>
    </w:lvl>
    <w:lvl w:ilvl="6" w:tplc="0415000F" w:tentative="1">
      <w:start w:val="1"/>
      <w:numFmt w:val="decimal"/>
      <w:lvlText w:val="%7."/>
      <w:lvlJc w:val="left"/>
      <w:pPr>
        <w:ind w:left="5783" w:hanging="360"/>
      </w:pPr>
    </w:lvl>
    <w:lvl w:ilvl="7" w:tplc="04150019" w:tentative="1">
      <w:start w:val="1"/>
      <w:numFmt w:val="lowerLetter"/>
      <w:lvlText w:val="%8."/>
      <w:lvlJc w:val="left"/>
      <w:pPr>
        <w:ind w:left="6503" w:hanging="360"/>
      </w:pPr>
    </w:lvl>
    <w:lvl w:ilvl="8" w:tplc="0415001B" w:tentative="1">
      <w:start w:val="1"/>
      <w:numFmt w:val="lowerRoman"/>
      <w:lvlText w:val="%9."/>
      <w:lvlJc w:val="right"/>
      <w:pPr>
        <w:ind w:left="7223" w:hanging="180"/>
      </w:pPr>
    </w:lvl>
  </w:abstractNum>
  <w:abstractNum w:abstractNumId="25" w15:restartNumberingAfterBreak="0">
    <w:nsid w:val="3B4B6961"/>
    <w:multiLevelType w:val="multilevel"/>
    <w:tmpl w:val="C944E31C"/>
    <w:lvl w:ilvl="0">
      <w:start w:val="1"/>
      <w:numFmt w:val="decimal"/>
      <w:lvlText w:val="%1."/>
      <w:lvlJc w:val="left"/>
      <w:pPr>
        <w:ind w:left="819" w:hanging="360"/>
      </w:pPr>
      <w:rPr>
        <w:rFonts w:hint="default"/>
        <w:b/>
      </w:rPr>
    </w:lvl>
    <w:lvl w:ilvl="1">
      <w:start w:val="1"/>
      <w:numFmt w:val="decimal"/>
      <w:lvlText w:val="%2."/>
      <w:lvlJc w:val="left"/>
      <w:pPr>
        <w:ind w:left="1539" w:hanging="360"/>
      </w:pPr>
      <w:rPr>
        <w:rFonts w:hint="default"/>
        <w:b/>
      </w:rPr>
    </w:lvl>
    <w:lvl w:ilvl="2">
      <w:start w:val="1"/>
      <w:numFmt w:val="lowerLetter"/>
      <w:lvlText w:val="%3)"/>
      <w:lvlJc w:val="left"/>
      <w:pPr>
        <w:ind w:left="2439" w:hanging="360"/>
      </w:pPr>
      <w:rPr>
        <w:rFonts w:hint="default"/>
      </w:rPr>
    </w:lvl>
    <w:lvl w:ilvl="3">
      <w:start w:val="1"/>
      <w:numFmt w:val="decimal"/>
      <w:lvlText w:val="%4."/>
      <w:lvlJc w:val="left"/>
      <w:pPr>
        <w:ind w:left="2979" w:hanging="360"/>
      </w:pPr>
    </w:lvl>
    <w:lvl w:ilvl="4">
      <w:start w:val="1"/>
      <w:numFmt w:val="lowerLetter"/>
      <w:lvlText w:val="%5."/>
      <w:lvlJc w:val="left"/>
      <w:pPr>
        <w:ind w:left="3699" w:hanging="360"/>
      </w:pPr>
      <w:rPr>
        <w:b/>
      </w:rPr>
    </w:lvl>
    <w:lvl w:ilvl="5">
      <w:start w:val="1"/>
      <w:numFmt w:val="decimal"/>
      <w:lvlText w:val="%6"/>
      <w:lvlJc w:val="left"/>
      <w:pPr>
        <w:ind w:left="4599" w:hanging="360"/>
      </w:pPr>
      <w:rPr>
        <w:rFonts w:hint="default"/>
      </w:rPr>
    </w:lvl>
    <w:lvl w:ilvl="6" w:tentative="1">
      <w:start w:val="1"/>
      <w:numFmt w:val="decimal"/>
      <w:lvlText w:val="%7."/>
      <w:lvlJc w:val="left"/>
      <w:pPr>
        <w:ind w:left="5139" w:hanging="360"/>
      </w:pPr>
    </w:lvl>
    <w:lvl w:ilvl="7" w:tentative="1">
      <w:start w:val="1"/>
      <w:numFmt w:val="lowerLetter"/>
      <w:lvlText w:val="%8."/>
      <w:lvlJc w:val="left"/>
      <w:pPr>
        <w:ind w:left="5859" w:hanging="360"/>
      </w:pPr>
    </w:lvl>
    <w:lvl w:ilvl="8" w:tentative="1">
      <w:start w:val="1"/>
      <w:numFmt w:val="lowerRoman"/>
      <w:lvlText w:val="%9."/>
      <w:lvlJc w:val="right"/>
      <w:pPr>
        <w:ind w:left="6579" w:hanging="180"/>
      </w:pPr>
    </w:lvl>
  </w:abstractNum>
  <w:abstractNum w:abstractNumId="26" w15:restartNumberingAfterBreak="0">
    <w:nsid w:val="3DD00D7E"/>
    <w:multiLevelType w:val="multilevel"/>
    <w:tmpl w:val="F19A5534"/>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410409D7"/>
    <w:multiLevelType w:val="multilevel"/>
    <w:tmpl w:val="8D3CCCB6"/>
    <w:lvl w:ilvl="0">
      <w:start w:val="1"/>
      <w:numFmt w:val="decimal"/>
      <w:lvlText w:val="%1."/>
      <w:lvlJc w:val="left"/>
      <w:pPr>
        <w:ind w:left="1103" w:hanging="360"/>
      </w:pPr>
      <w:rPr>
        <w:rFonts w:hint="default"/>
        <w:b/>
        <w:sz w:val="24"/>
        <w:szCs w:val="24"/>
      </w:rPr>
    </w:lvl>
    <w:lvl w:ilvl="1">
      <w:start w:val="1"/>
      <w:numFmt w:val="decimal"/>
      <w:isLgl/>
      <w:lvlText w:val="%1.%2."/>
      <w:lvlJc w:val="left"/>
      <w:pPr>
        <w:ind w:left="1463" w:hanging="720"/>
      </w:pPr>
      <w:rPr>
        <w:rFonts w:hint="default"/>
        <w:b/>
        <w:i/>
      </w:rPr>
    </w:lvl>
    <w:lvl w:ilvl="2">
      <w:start w:val="1"/>
      <w:numFmt w:val="decimal"/>
      <w:isLgl/>
      <w:lvlText w:val="%1.%2.%3."/>
      <w:lvlJc w:val="left"/>
      <w:pPr>
        <w:ind w:left="1463" w:hanging="720"/>
      </w:pPr>
      <w:rPr>
        <w:rFonts w:hint="default"/>
      </w:rPr>
    </w:lvl>
    <w:lvl w:ilvl="3">
      <w:start w:val="1"/>
      <w:numFmt w:val="decimal"/>
      <w:isLgl/>
      <w:lvlText w:val="%1.%2.%3.%4."/>
      <w:lvlJc w:val="left"/>
      <w:pPr>
        <w:ind w:left="1823" w:hanging="1080"/>
      </w:pPr>
      <w:rPr>
        <w:rFonts w:hint="default"/>
      </w:rPr>
    </w:lvl>
    <w:lvl w:ilvl="4">
      <w:start w:val="1"/>
      <w:numFmt w:val="decimal"/>
      <w:isLgl/>
      <w:lvlText w:val="%1.%2.%3.%4.%5."/>
      <w:lvlJc w:val="left"/>
      <w:pPr>
        <w:ind w:left="1823" w:hanging="1080"/>
      </w:pPr>
      <w:rPr>
        <w:rFonts w:hint="default"/>
      </w:rPr>
    </w:lvl>
    <w:lvl w:ilvl="5">
      <w:start w:val="1"/>
      <w:numFmt w:val="decimal"/>
      <w:isLgl/>
      <w:lvlText w:val="%1.%2.%3.%4.%5.%6."/>
      <w:lvlJc w:val="left"/>
      <w:pPr>
        <w:ind w:left="2183" w:hanging="1440"/>
      </w:pPr>
      <w:rPr>
        <w:rFonts w:hint="default"/>
      </w:rPr>
    </w:lvl>
    <w:lvl w:ilvl="6">
      <w:start w:val="1"/>
      <w:numFmt w:val="decimal"/>
      <w:isLgl/>
      <w:lvlText w:val="%1.%2.%3.%4.%5.%6.%7."/>
      <w:lvlJc w:val="left"/>
      <w:pPr>
        <w:ind w:left="2183" w:hanging="1440"/>
      </w:pPr>
      <w:rPr>
        <w:rFonts w:hint="default"/>
      </w:rPr>
    </w:lvl>
    <w:lvl w:ilvl="7">
      <w:start w:val="1"/>
      <w:numFmt w:val="decimal"/>
      <w:isLgl/>
      <w:lvlText w:val="%1.%2.%3.%4.%5.%6.%7.%8."/>
      <w:lvlJc w:val="left"/>
      <w:pPr>
        <w:ind w:left="2543" w:hanging="1800"/>
      </w:pPr>
      <w:rPr>
        <w:rFonts w:hint="default"/>
      </w:rPr>
    </w:lvl>
    <w:lvl w:ilvl="8">
      <w:start w:val="1"/>
      <w:numFmt w:val="decimal"/>
      <w:isLgl/>
      <w:lvlText w:val="%1.%2.%3.%4.%5.%6.%7.%8.%9."/>
      <w:lvlJc w:val="left"/>
      <w:pPr>
        <w:ind w:left="2543" w:hanging="1800"/>
      </w:pPr>
      <w:rPr>
        <w:rFonts w:hint="default"/>
      </w:rPr>
    </w:lvl>
  </w:abstractNum>
  <w:abstractNum w:abstractNumId="28" w15:restartNumberingAfterBreak="0">
    <w:nsid w:val="410A5091"/>
    <w:multiLevelType w:val="multilevel"/>
    <w:tmpl w:val="6D1E7C90"/>
    <w:lvl w:ilvl="0">
      <w:start w:val="1"/>
      <w:numFmt w:val="decimal"/>
      <w:lvlText w:val="%1."/>
      <w:lvlJc w:val="left"/>
      <w:pPr>
        <w:ind w:left="390" w:hanging="390"/>
      </w:pPr>
      <w:rPr>
        <w:rFonts w:hint="default"/>
        <w:b/>
        <w:sz w:val="22"/>
        <w:szCs w:val="22"/>
      </w:rPr>
    </w:lvl>
    <w:lvl w:ilvl="1">
      <w:start w:val="1"/>
      <w:numFmt w:val="decimal"/>
      <w:lvlText w:val="%1.%2."/>
      <w:lvlJc w:val="left"/>
      <w:pPr>
        <w:ind w:left="1179" w:hanging="720"/>
      </w:pPr>
      <w:rPr>
        <w:rFonts w:hint="default"/>
        <w:b/>
        <w:i/>
        <w:sz w:val="22"/>
        <w:szCs w:val="22"/>
      </w:rPr>
    </w:lvl>
    <w:lvl w:ilvl="2">
      <w:start w:val="1"/>
      <w:numFmt w:val="decimal"/>
      <w:lvlText w:val="%1.%2.%3."/>
      <w:lvlJc w:val="left"/>
      <w:pPr>
        <w:ind w:left="1638" w:hanging="720"/>
      </w:pPr>
      <w:rPr>
        <w:rFonts w:hint="default"/>
        <w:b/>
      </w:rPr>
    </w:lvl>
    <w:lvl w:ilvl="3">
      <w:start w:val="1"/>
      <w:numFmt w:val="decimal"/>
      <w:lvlText w:val="%1.%2.%3.%4."/>
      <w:lvlJc w:val="left"/>
      <w:pPr>
        <w:ind w:left="2457" w:hanging="1080"/>
      </w:pPr>
      <w:rPr>
        <w:rFonts w:hint="default"/>
      </w:rPr>
    </w:lvl>
    <w:lvl w:ilvl="4">
      <w:start w:val="1"/>
      <w:numFmt w:val="decimal"/>
      <w:lvlText w:val="%1.%2.%3.%4.%5."/>
      <w:lvlJc w:val="left"/>
      <w:pPr>
        <w:ind w:left="2916" w:hanging="1080"/>
      </w:pPr>
      <w:rPr>
        <w:rFonts w:hint="default"/>
      </w:rPr>
    </w:lvl>
    <w:lvl w:ilvl="5">
      <w:start w:val="1"/>
      <w:numFmt w:val="decimal"/>
      <w:lvlText w:val="%1.%2.%3.%4.%5.%6."/>
      <w:lvlJc w:val="left"/>
      <w:pPr>
        <w:ind w:left="3735" w:hanging="1440"/>
      </w:pPr>
      <w:rPr>
        <w:rFonts w:hint="default"/>
      </w:rPr>
    </w:lvl>
    <w:lvl w:ilvl="6">
      <w:start w:val="1"/>
      <w:numFmt w:val="decimal"/>
      <w:lvlText w:val="%1.%2.%3.%4.%5.%6.%7."/>
      <w:lvlJc w:val="left"/>
      <w:pPr>
        <w:ind w:left="4194" w:hanging="1440"/>
      </w:pPr>
      <w:rPr>
        <w:rFonts w:hint="default"/>
      </w:rPr>
    </w:lvl>
    <w:lvl w:ilvl="7">
      <w:start w:val="1"/>
      <w:numFmt w:val="decimal"/>
      <w:lvlText w:val="%1.%2.%3.%4.%5.%6.%7.%8."/>
      <w:lvlJc w:val="left"/>
      <w:pPr>
        <w:ind w:left="5013" w:hanging="1800"/>
      </w:pPr>
      <w:rPr>
        <w:rFonts w:hint="default"/>
      </w:rPr>
    </w:lvl>
    <w:lvl w:ilvl="8">
      <w:start w:val="1"/>
      <w:numFmt w:val="decimal"/>
      <w:lvlText w:val="%1.%2.%3.%4.%5.%6.%7.%8.%9."/>
      <w:lvlJc w:val="left"/>
      <w:pPr>
        <w:ind w:left="5832" w:hanging="2160"/>
      </w:pPr>
      <w:rPr>
        <w:rFonts w:hint="default"/>
      </w:rPr>
    </w:lvl>
  </w:abstractNum>
  <w:abstractNum w:abstractNumId="29" w15:restartNumberingAfterBreak="0">
    <w:nsid w:val="413665C5"/>
    <w:multiLevelType w:val="hybridMultilevel"/>
    <w:tmpl w:val="127A4FAE"/>
    <w:lvl w:ilvl="0" w:tplc="FFFFFFFF">
      <w:start w:val="1"/>
      <w:numFmt w:val="bullet"/>
      <w:lvlText w:val=""/>
      <w:lvlJc w:val="left"/>
      <w:pPr>
        <w:tabs>
          <w:tab w:val="num" w:pos="360"/>
        </w:tabs>
        <w:ind w:left="360" w:hanging="360"/>
      </w:pPr>
      <w:rPr>
        <w:rFonts w:ascii="Wingdings" w:hAnsi="Wingdings" w:hint="default"/>
        <w:sz w:val="2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0" w15:restartNumberingAfterBreak="0">
    <w:nsid w:val="4352596C"/>
    <w:multiLevelType w:val="multilevel"/>
    <w:tmpl w:val="E7CC0218"/>
    <w:lvl w:ilvl="0">
      <w:start w:val="1"/>
      <w:numFmt w:val="decimal"/>
      <w:lvlText w:val="%1."/>
      <w:lvlJc w:val="left"/>
      <w:pPr>
        <w:ind w:left="1103" w:hanging="360"/>
      </w:pPr>
      <w:rPr>
        <w:rFonts w:ascii="Arial" w:hAnsi="Arial" w:cs="Arial" w:hint="default"/>
        <w:b/>
        <w:sz w:val="24"/>
        <w:szCs w:val="24"/>
      </w:rPr>
    </w:lvl>
    <w:lvl w:ilvl="1">
      <w:start w:val="1"/>
      <w:numFmt w:val="decimal"/>
      <w:isLgl/>
      <w:lvlText w:val="%1.%2."/>
      <w:lvlJc w:val="left"/>
      <w:pPr>
        <w:ind w:left="1746" w:hanging="720"/>
      </w:pPr>
      <w:rPr>
        <w:rFonts w:hint="default"/>
        <w:b/>
        <w:i/>
      </w:rPr>
    </w:lvl>
    <w:lvl w:ilvl="2">
      <w:start w:val="1"/>
      <w:numFmt w:val="decimal"/>
      <w:isLgl/>
      <w:lvlText w:val="%1.%2.%3."/>
      <w:lvlJc w:val="left"/>
      <w:pPr>
        <w:ind w:left="2029" w:hanging="720"/>
      </w:pPr>
      <w:rPr>
        <w:rFonts w:hint="default"/>
      </w:rPr>
    </w:lvl>
    <w:lvl w:ilvl="3">
      <w:start w:val="1"/>
      <w:numFmt w:val="decimal"/>
      <w:isLgl/>
      <w:lvlText w:val="%1.%2.%3.%4."/>
      <w:lvlJc w:val="left"/>
      <w:pPr>
        <w:ind w:left="2672" w:hanging="1080"/>
      </w:pPr>
      <w:rPr>
        <w:rFonts w:hint="default"/>
      </w:rPr>
    </w:lvl>
    <w:lvl w:ilvl="4">
      <w:start w:val="1"/>
      <w:numFmt w:val="decimal"/>
      <w:isLgl/>
      <w:lvlText w:val="%1.%2.%3.%4.%5."/>
      <w:lvlJc w:val="left"/>
      <w:pPr>
        <w:ind w:left="2955" w:hanging="1080"/>
      </w:pPr>
      <w:rPr>
        <w:rFonts w:hint="default"/>
      </w:rPr>
    </w:lvl>
    <w:lvl w:ilvl="5">
      <w:start w:val="1"/>
      <w:numFmt w:val="decimal"/>
      <w:isLgl/>
      <w:lvlText w:val="%1.%2.%3.%4.%5.%6."/>
      <w:lvlJc w:val="left"/>
      <w:pPr>
        <w:ind w:left="3598" w:hanging="1440"/>
      </w:pPr>
      <w:rPr>
        <w:rFonts w:hint="default"/>
      </w:rPr>
    </w:lvl>
    <w:lvl w:ilvl="6">
      <w:start w:val="1"/>
      <w:numFmt w:val="decimal"/>
      <w:isLgl/>
      <w:lvlText w:val="%1.%2.%3.%4.%5.%6.%7."/>
      <w:lvlJc w:val="left"/>
      <w:pPr>
        <w:ind w:left="3881" w:hanging="1440"/>
      </w:pPr>
      <w:rPr>
        <w:rFonts w:hint="default"/>
      </w:rPr>
    </w:lvl>
    <w:lvl w:ilvl="7">
      <w:start w:val="1"/>
      <w:numFmt w:val="decimal"/>
      <w:isLgl/>
      <w:lvlText w:val="%1.%2.%3.%4.%5.%6.%7.%8."/>
      <w:lvlJc w:val="left"/>
      <w:pPr>
        <w:ind w:left="4524" w:hanging="1800"/>
      </w:pPr>
      <w:rPr>
        <w:rFonts w:hint="default"/>
      </w:rPr>
    </w:lvl>
    <w:lvl w:ilvl="8">
      <w:start w:val="1"/>
      <w:numFmt w:val="decimal"/>
      <w:isLgl/>
      <w:lvlText w:val="%1.%2.%3.%4.%5.%6.%7.%8.%9."/>
      <w:lvlJc w:val="left"/>
      <w:pPr>
        <w:ind w:left="4807" w:hanging="1800"/>
      </w:pPr>
      <w:rPr>
        <w:rFonts w:hint="default"/>
      </w:rPr>
    </w:lvl>
  </w:abstractNum>
  <w:abstractNum w:abstractNumId="31" w15:restartNumberingAfterBreak="0">
    <w:nsid w:val="48B92BEC"/>
    <w:multiLevelType w:val="hybridMultilevel"/>
    <w:tmpl w:val="7EAC1282"/>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A375E63"/>
    <w:multiLevelType w:val="hybridMultilevel"/>
    <w:tmpl w:val="536E3462"/>
    <w:lvl w:ilvl="0" w:tplc="084A7206">
      <w:start w:val="1"/>
      <w:numFmt w:val="decimal"/>
      <w:lvlText w:val="13.%1."/>
      <w:lvlJc w:val="left"/>
      <w:pPr>
        <w:ind w:left="1429" w:hanging="360"/>
      </w:pPr>
      <w:rPr>
        <w:rFonts w:hint="default"/>
        <w:b/>
        <w:caps w:val="0"/>
        <w:smallCaps w:val="0"/>
        <w:strike w:val="0"/>
        <w:dstrike w:val="0"/>
        <w:color w:val="auto"/>
        <w:spacing w:val="0"/>
        <w:w w:val="100"/>
        <w:kern w:val="0"/>
        <w:position w:val="0"/>
        <w:sz w:val="22"/>
        <w:szCs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2F63EB"/>
    <w:multiLevelType w:val="hybridMultilevel"/>
    <w:tmpl w:val="10E46600"/>
    <w:lvl w:ilvl="0" w:tplc="B1906D28">
      <w:start w:val="1"/>
      <w:numFmt w:val="decimal"/>
      <w:lvlText w:val="3.%1."/>
      <w:lvlJc w:val="left"/>
      <w:pPr>
        <w:ind w:left="819" w:hanging="360"/>
      </w:pPr>
      <w:rPr>
        <w:rFonts w:hint="default"/>
        <w:b/>
        <w:caps w:val="0"/>
        <w:smallCaps w:val="0"/>
        <w:strike w:val="0"/>
        <w:dstrike w:val="0"/>
        <w:color w:val="auto"/>
        <w:spacing w:val="0"/>
        <w:w w:val="100"/>
        <w:kern w:val="0"/>
        <w:position w:val="0"/>
        <w:sz w:val="22"/>
        <w:szCs w:val="22"/>
        <w:vertAlign w:val="baseline"/>
      </w:rPr>
    </w:lvl>
    <w:lvl w:ilvl="1" w:tplc="04150019">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34" w15:restartNumberingAfterBreak="0">
    <w:nsid w:val="4C326B95"/>
    <w:multiLevelType w:val="multilevel"/>
    <w:tmpl w:val="82D00308"/>
    <w:lvl w:ilvl="0">
      <w:start w:val="1"/>
      <w:numFmt w:val="decimal"/>
      <w:lvlText w:val="%1."/>
      <w:lvlJc w:val="left"/>
      <w:pPr>
        <w:ind w:left="360" w:hanging="360"/>
      </w:pPr>
      <w:rPr>
        <w:b/>
      </w:rPr>
    </w:lvl>
    <w:lvl w:ilvl="1">
      <w:start w:val="1"/>
      <w:numFmt w:val="decimal"/>
      <w:lvlText w:val="%1.%2."/>
      <w:lvlJc w:val="left"/>
      <w:pPr>
        <w:ind w:left="792" w:hanging="432"/>
      </w:pPr>
      <w:rPr>
        <w:b/>
        <w: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E387823"/>
    <w:multiLevelType w:val="multilevel"/>
    <w:tmpl w:val="AAB446A8"/>
    <w:lvl w:ilvl="0">
      <w:start w:val="1"/>
      <w:numFmt w:val="decimal"/>
      <w:lvlText w:val="%1."/>
      <w:lvlJc w:val="left"/>
      <w:pPr>
        <w:ind w:left="1103" w:hanging="360"/>
      </w:pPr>
      <w:rPr>
        <w:rFonts w:hint="default"/>
        <w:b/>
        <w:sz w:val="24"/>
        <w:szCs w:val="24"/>
      </w:rPr>
    </w:lvl>
    <w:lvl w:ilvl="1">
      <w:start w:val="1"/>
      <w:numFmt w:val="decimal"/>
      <w:isLgl/>
      <w:lvlText w:val="%1.%2."/>
      <w:lvlJc w:val="left"/>
      <w:pPr>
        <w:ind w:left="1463" w:hanging="720"/>
      </w:pPr>
      <w:rPr>
        <w:rFonts w:hint="default"/>
        <w:b/>
        <w:i/>
        <w:sz w:val="22"/>
        <w:szCs w:val="22"/>
      </w:rPr>
    </w:lvl>
    <w:lvl w:ilvl="2">
      <w:start w:val="1"/>
      <w:numFmt w:val="decimal"/>
      <w:isLgl/>
      <w:lvlText w:val="%1.%2.%3."/>
      <w:lvlJc w:val="left"/>
      <w:pPr>
        <w:ind w:left="1823" w:hanging="1080"/>
      </w:pPr>
      <w:rPr>
        <w:rFonts w:hint="default"/>
      </w:rPr>
    </w:lvl>
    <w:lvl w:ilvl="3">
      <w:start w:val="1"/>
      <w:numFmt w:val="decimal"/>
      <w:isLgl/>
      <w:lvlText w:val="%1.%2.%3.%4."/>
      <w:lvlJc w:val="left"/>
      <w:pPr>
        <w:ind w:left="1823" w:hanging="1080"/>
      </w:pPr>
      <w:rPr>
        <w:rFonts w:hint="default"/>
      </w:rPr>
    </w:lvl>
    <w:lvl w:ilvl="4">
      <w:start w:val="1"/>
      <w:numFmt w:val="decimal"/>
      <w:isLgl/>
      <w:lvlText w:val="%1.%2.%3.%4.%5."/>
      <w:lvlJc w:val="left"/>
      <w:pPr>
        <w:ind w:left="2183" w:hanging="1440"/>
      </w:pPr>
      <w:rPr>
        <w:rFonts w:hint="default"/>
      </w:rPr>
    </w:lvl>
    <w:lvl w:ilvl="5">
      <w:start w:val="1"/>
      <w:numFmt w:val="decimal"/>
      <w:isLgl/>
      <w:lvlText w:val="%1.%2.%3.%4.%5.%6."/>
      <w:lvlJc w:val="left"/>
      <w:pPr>
        <w:ind w:left="2543" w:hanging="1800"/>
      </w:pPr>
      <w:rPr>
        <w:rFonts w:hint="default"/>
      </w:rPr>
    </w:lvl>
    <w:lvl w:ilvl="6">
      <w:start w:val="1"/>
      <w:numFmt w:val="decimal"/>
      <w:isLgl/>
      <w:lvlText w:val="%1.%2.%3.%4.%5.%6.%7."/>
      <w:lvlJc w:val="left"/>
      <w:pPr>
        <w:ind w:left="2903" w:hanging="2160"/>
      </w:pPr>
      <w:rPr>
        <w:rFonts w:hint="default"/>
      </w:rPr>
    </w:lvl>
    <w:lvl w:ilvl="7">
      <w:start w:val="1"/>
      <w:numFmt w:val="decimal"/>
      <w:isLgl/>
      <w:lvlText w:val="%1.%2.%3.%4.%5.%6.%7.%8."/>
      <w:lvlJc w:val="left"/>
      <w:pPr>
        <w:ind w:left="2903" w:hanging="2160"/>
      </w:pPr>
      <w:rPr>
        <w:rFonts w:hint="default"/>
      </w:rPr>
    </w:lvl>
    <w:lvl w:ilvl="8">
      <w:start w:val="1"/>
      <w:numFmt w:val="decimal"/>
      <w:isLgl/>
      <w:lvlText w:val="%1.%2.%3.%4.%5.%6.%7.%8.%9."/>
      <w:lvlJc w:val="left"/>
      <w:pPr>
        <w:ind w:left="3263" w:hanging="2520"/>
      </w:pPr>
      <w:rPr>
        <w:rFonts w:hint="default"/>
      </w:rPr>
    </w:lvl>
  </w:abstractNum>
  <w:abstractNum w:abstractNumId="36" w15:restartNumberingAfterBreak="0">
    <w:nsid w:val="4E404371"/>
    <w:multiLevelType w:val="multilevel"/>
    <w:tmpl w:val="F8E2BEB8"/>
    <w:lvl w:ilvl="0">
      <w:start w:val="1"/>
      <w:numFmt w:val="decimal"/>
      <w:lvlText w:val="%1."/>
      <w:lvlJc w:val="left"/>
      <w:pPr>
        <w:ind w:left="360" w:hanging="360"/>
      </w:pPr>
      <w:rPr>
        <w:b/>
      </w:rPr>
    </w:lvl>
    <w:lvl w:ilvl="1">
      <w:start w:val="1"/>
      <w:numFmt w:val="decimal"/>
      <w:lvlText w:val="%1.%2."/>
      <w:lvlJc w:val="left"/>
      <w:pPr>
        <w:ind w:left="792" w:hanging="432"/>
      </w:pPr>
      <w:rPr>
        <w:b/>
        <w: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1C94B88"/>
    <w:multiLevelType w:val="hybridMultilevel"/>
    <w:tmpl w:val="D9263D8A"/>
    <w:lvl w:ilvl="0" w:tplc="3FA4006C">
      <w:start w:val="1"/>
      <w:numFmt w:val="decimal"/>
      <w:lvlText w:val="%1."/>
      <w:lvlJc w:val="left"/>
      <w:pPr>
        <w:ind w:left="1103" w:hanging="360"/>
      </w:pPr>
      <w:rPr>
        <w:rFonts w:hint="default"/>
        <w:b/>
        <w:sz w:val="24"/>
        <w:szCs w:val="24"/>
      </w:rPr>
    </w:lvl>
    <w:lvl w:ilvl="1" w:tplc="04150019" w:tentative="1">
      <w:start w:val="1"/>
      <w:numFmt w:val="lowerLetter"/>
      <w:lvlText w:val="%2."/>
      <w:lvlJc w:val="left"/>
      <w:pPr>
        <w:ind w:left="1823" w:hanging="360"/>
      </w:pPr>
    </w:lvl>
    <w:lvl w:ilvl="2" w:tplc="0415001B" w:tentative="1">
      <w:start w:val="1"/>
      <w:numFmt w:val="lowerRoman"/>
      <w:lvlText w:val="%3."/>
      <w:lvlJc w:val="right"/>
      <w:pPr>
        <w:ind w:left="2543" w:hanging="180"/>
      </w:pPr>
    </w:lvl>
    <w:lvl w:ilvl="3" w:tplc="0415000F" w:tentative="1">
      <w:start w:val="1"/>
      <w:numFmt w:val="decimal"/>
      <w:lvlText w:val="%4."/>
      <w:lvlJc w:val="left"/>
      <w:pPr>
        <w:ind w:left="3263" w:hanging="360"/>
      </w:pPr>
    </w:lvl>
    <w:lvl w:ilvl="4" w:tplc="04150019" w:tentative="1">
      <w:start w:val="1"/>
      <w:numFmt w:val="lowerLetter"/>
      <w:lvlText w:val="%5."/>
      <w:lvlJc w:val="left"/>
      <w:pPr>
        <w:ind w:left="3983" w:hanging="360"/>
      </w:pPr>
    </w:lvl>
    <w:lvl w:ilvl="5" w:tplc="0415001B" w:tentative="1">
      <w:start w:val="1"/>
      <w:numFmt w:val="lowerRoman"/>
      <w:lvlText w:val="%6."/>
      <w:lvlJc w:val="right"/>
      <w:pPr>
        <w:ind w:left="4703" w:hanging="180"/>
      </w:pPr>
    </w:lvl>
    <w:lvl w:ilvl="6" w:tplc="0415000F" w:tentative="1">
      <w:start w:val="1"/>
      <w:numFmt w:val="decimal"/>
      <w:lvlText w:val="%7."/>
      <w:lvlJc w:val="left"/>
      <w:pPr>
        <w:ind w:left="5423" w:hanging="360"/>
      </w:pPr>
    </w:lvl>
    <w:lvl w:ilvl="7" w:tplc="04150019" w:tentative="1">
      <w:start w:val="1"/>
      <w:numFmt w:val="lowerLetter"/>
      <w:lvlText w:val="%8."/>
      <w:lvlJc w:val="left"/>
      <w:pPr>
        <w:ind w:left="6143" w:hanging="360"/>
      </w:pPr>
    </w:lvl>
    <w:lvl w:ilvl="8" w:tplc="0415001B" w:tentative="1">
      <w:start w:val="1"/>
      <w:numFmt w:val="lowerRoman"/>
      <w:lvlText w:val="%9."/>
      <w:lvlJc w:val="right"/>
      <w:pPr>
        <w:ind w:left="6863" w:hanging="180"/>
      </w:pPr>
    </w:lvl>
  </w:abstractNum>
  <w:abstractNum w:abstractNumId="38" w15:restartNumberingAfterBreak="0">
    <w:nsid w:val="52054394"/>
    <w:multiLevelType w:val="multilevel"/>
    <w:tmpl w:val="6A164D00"/>
    <w:lvl w:ilvl="0">
      <w:start w:val="1"/>
      <w:numFmt w:val="decimal"/>
      <w:lvlText w:val="%1."/>
      <w:lvlJc w:val="left"/>
      <w:pPr>
        <w:ind w:left="1103" w:hanging="360"/>
      </w:pPr>
      <w:rPr>
        <w:rFonts w:hint="default"/>
        <w:b/>
      </w:rPr>
    </w:lvl>
    <w:lvl w:ilvl="1">
      <w:start w:val="1"/>
      <w:numFmt w:val="decimal"/>
      <w:isLgl/>
      <w:lvlText w:val="%1.%2."/>
      <w:lvlJc w:val="left"/>
      <w:pPr>
        <w:ind w:left="2172" w:hanging="720"/>
      </w:pPr>
      <w:rPr>
        <w:rFonts w:hint="default"/>
        <w:b/>
        <w:i/>
        <w:color w:val="000000"/>
      </w:rPr>
    </w:lvl>
    <w:lvl w:ilvl="2">
      <w:start w:val="1"/>
      <w:numFmt w:val="decimal"/>
      <w:isLgl/>
      <w:lvlText w:val="%1.%2.%3."/>
      <w:lvlJc w:val="left"/>
      <w:pPr>
        <w:ind w:left="2881" w:hanging="720"/>
      </w:pPr>
      <w:rPr>
        <w:rFonts w:hint="default"/>
        <w:color w:val="000000"/>
      </w:rPr>
    </w:lvl>
    <w:lvl w:ilvl="3">
      <w:start w:val="1"/>
      <w:numFmt w:val="decimal"/>
      <w:isLgl/>
      <w:lvlText w:val="%1.%2.%3.%4."/>
      <w:lvlJc w:val="left"/>
      <w:pPr>
        <w:ind w:left="3950" w:hanging="1080"/>
      </w:pPr>
      <w:rPr>
        <w:rFonts w:hint="default"/>
        <w:color w:val="000000"/>
      </w:rPr>
    </w:lvl>
    <w:lvl w:ilvl="4">
      <w:start w:val="1"/>
      <w:numFmt w:val="decimal"/>
      <w:isLgl/>
      <w:lvlText w:val="%1.%2.%3.%4.%5."/>
      <w:lvlJc w:val="left"/>
      <w:pPr>
        <w:ind w:left="4659" w:hanging="1080"/>
      </w:pPr>
      <w:rPr>
        <w:rFonts w:hint="default"/>
        <w:color w:val="000000"/>
      </w:rPr>
    </w:lvl>
    <w:lvl w:ilvl="5">
      <w:start w:val="1"/>
      <w:numFmt w:val="decimal"/>
      <w:isLgl/>
      <w:lvlText w:val="%1.%2.%3.%4.%5.%6."/>
      <w:lvlJc w:val="left"/>
      <w:pPr>
        <w:ind w:left="5728" w:hanging="1440"/>
      </w:pPr>
      <w:rPr>
        <w:rFonts w:hint="default"/>
        <w:color w:val="000000"/>
      </w:rPr>
    </w:lvl>
    <w:lvl w:ilvl="6">
      <w:start w:val="1"/>
      <w:numFmt w:val="decimal"/>
      <w:isLgl/>
      <w:lvlText w:val="%1.%2.%3.%4.%5.%6.%7."/>
      <w:lvlJc w:val="left"/>
      <w:pPr>
        <w:ind w:left="6437" w:hanging="1440"/>
      </w:pPr>
      <w:rPr>
        <w:rFonts w:hint="default"/>
        <w:color w:val="000000"/>
      </w:rPr>
    </w:lvl>
    <w:lvl w:ilvl="7">
      <w:start w:val="1"/>
      <w:numFmt w:val="decimal"/>
      <w:isLgl/>
      <w:lvlText w:val="%1.%2.%3.%4.%5.%6.%7.%8."/>
      <w:lvlJc w:val="left"/>
      <w:pPr>
        <w:ind w:left="7506" w:hanging="1800"/>
      </w:pPr>
      <w:rPr>
        <w:rFonts w:hint="default"/>
        <w:color w:val="000000"/>
      </w:rPr>
    </w:lvl>
    <w:lvl w:ilvl="8">
      <w:start w:val="1"/>
      <w:numFmt w:val="decimal"/>
      <w:isLgl/>
      <w:lvlText w:val="%1.%2.%3.%4.%5.%6.%7.%8.%9."/>
      <w:lvlJc w:val="left"/>
      <w:pPr>
        <w:ind w:left="8215" w:hanging="1800"/>
      </w:pPr>
      <w:rPr>
        <w:rFonts w:hint="default"/>
        <w:color w:val="000000"/>
      </w:rPr>
    </w:lvl>
  </w:abstractNum>
  <w:abstractNum w:abstractNumId="39" w15:restartNumberingAfterBreak="0">
    <w:nsid w:val="537A347A"/>
    <w:multiLevelType w:val="multilevel"/>
    <w:tmpl w:val="2C2283D4"/>
    <w:lvl w:ilvl="0">
      <w:start w:val="1"/>
      <w:numFmt w:val="decimal"/>
      <w:pStyle w:val="N1"/>
      <w:lvlText w:val="%1."/>
      <w:lvlJc w:val="left"/>
      <w:pPr>
        <w:ind w:left="360" w:hanging="360"/>
      </w:pPr>
    </w:lvl>
    <w:lvl w:ilvl="1">
      <w:start w:val="1"/>
      <w:numFmt w:val="decimal"/>
      <w:pStyle w:val="N2"/>
      <w:lvlText w:val="%1.%2."/>
      <w:lvlJc w:val="left"/>
      <w:pPr>
        <w:ind w:left="5111" w:hanging="432"/>
      </w:pPr>
      <w:rPr>
        <w:sz w:val="28"/>
        <w:szCs w:val="28"/>
      </w:rPr>
    </w:lvl>
    <w:lvl w:ilvl="2">
      <w:start w:val="1"/>
      <w:numFmt w:val="decimal"/>
      <w:pStyle w:val="N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4FF0E40"/>
    <w:multiLevelType w:val="multilevel"/>
    <w:tmpl w:val="084A668E"/>
    <w:lvl w:ilvl="0">
      <w:start w:val="1"/>
      <w:numFmt w:val="decimal"/>
      <w:lvlText w:val="%1."/>
      <w:lvlJc w:val="left"/>
      <w:pPr>
        <w:ind w:left="677" w:hanging="360"/>
      </w:pPr>
      <w:rPr>
        <w:rFonts w:hint="default"/>
        <w:b/>
        <w:sz w:val="22"/>
        <w:szCs w:val="22"/>
      </w:rPr>
    </w:lvl>
    <w:lvl w:ilvl="1">
      <w:start w:val="1"/>
      <w:numFmt w:val="decimal"/>
      <w:isLgl/>
      <w:lvlText w:val="%1.%2."/>
      <w:lvlJc w:val="left"/>
      <w:pPr>
        <w:ind w:left="1429" w:hanging="720"/>
      </w:pPr>
      <w:rPr>
        <w:rFonts w:hint="default"/>
        <w:b/>
        <w:i w:val="0"/>
        <w:sz w:val="22"/>
        <w:szCs w:val="22"/>
      </w:rPr>
    </w:lvl>
    <w:lvl w:ilvl="2">
      <w:start w:val="1"/>
      <w:numFmt w:val="decimal"/>
      <w:isLgl/>
      <w:lvlText w:val="%1.%2.%3."/>
      <w:lvlJc w:val="left"/>
      <w:pPr>
        <w:ind w:left="1037" w:hanging="720"/>
      </w:pPr>
      <w:rPr>
        <w:rFonts w:hint="default"/>
        <w:b/>
        <w:i/>
        <w:sz w:val="22"/>
        <w:szCs w:val="22"/>
      </w:rPr>
    </w:lvl>
    <w:lvl w:ilvl="3">
      <w:start w:val="1"/>
      <w:numFmt w:val="decimal"/>
      <w:isLgl/>
      <w:lvlText w:val="%1.%2.%3.%4."/>
      <w:lvlJc w:val="left"/>
      <w:pPr>
        <w:ind w:left="1397" w:hanging="1080"/>
      </w:pPr>
      <w:rPr>
        <w:rFonts w:hint="default"/>
      </w:rPr>
    </w:lvl>
    <w:lvl w:ilvl="4">
      <w:start w:val="1"/>
      <w:numFmt w:val="decimal"/>
      <w:isLgl/>
      <w:lvlText w:val="%1.%2.%3.%4.%5."/>
      <w:lvlJc w:val="left"/>
      <w:pPr>
        <w:ind w:left="1397" w:hanging="1080"/>
      </w:pPr>
      <w:rPr>
        <w:rFonts w:hint="default"/>
      </w:rPr>
    </w:lvl>
    <w:lvl w:ilvl="5">
      <w:start w:val="1"/>
      <w:numFmt w:val="decimal"/>
      <w:isLgl/>
      <w:lvlText w:val="%1.%2.%3.%4.%5.%6."/>
      <w:lvlJc w:val="left"/>
      <w:pPr>
        <w:ind w:left="1757" w:hanging="1440"/>
      </w:pPr>
      <w:rPr>
        <w:rFonts w:hint="default"/>
      </w:rPr>
    </w:lvl>
    <w:lvl w:ilvl="6">
      <w:start w:val="1"/>
      <w:numFmt w:val="decimal"/>
      <w:isLgl/>
      <w:lvlText w:val="%1.%2.%3.%4.%5.%6.%7."/>
      <w:lvlJc w:val="left"/>
      <w:pPr>
        <w:ind w:left="1757" w:hanging="1440"/>
      </w:pPr>
      <w:rPr>
        <w:rFonts w:hint="default"/>
      </w:rPr>
    </w:lvl>
    <w:lvl w:ilvl="7">
      <w:start w:val="1"/>
      <w:numFmt w:val="decimal"/>
      <w:isLgl/>
      <w:lvlText w:val="%1.%2.%3.%4.%5.%6.%7.%8."/>
      <w:lvlJc w:val="left"/>
      <w:pPr>
        <w:ind w:left="2117" w:hanging="1800"/>
      </w:pPr>
      <w:rPr>
        <w:rFonts w:hint="default"/>
      </w:rPr>
    </w:lvl>
    <w:lvl w:ilvl="8">
      <w:start w:val="1"/>
      <w:numFmt w:val="decimal"/>
      <w:isLgl/>
      <w:lvlText w:val="%1.%2.%3.%4.%5.%6.%7.%8.%9."/>
      <w:lvlJc w:val="left"/>
      <w:pPr>
        <w:ind w:left="2477" w:hanging="2160"/>
      </w:pPr>
      <w:rPr>
        <w:rFonts w:hint="default"/>
      </w:rPr>
    </w:lvl>
  </w:abstractNum>
  <w:abstractNum w:abstractNumId="41" w15:restartNumberingAfterBreak="0">
    <w:nsid w:val="5648543D"/>
    <w:multiLevelType w:val="multilevel"/>
    <w:tmpl w:val="6B1694BC"/>
    <w:lvl w:ilvl="0">
      <w:start w:val="4"/>
      <w:numFmt w:val="decimal"/>
      <w:lvlText w:val="%1."/>
      <w:lvlJc w:val="left"/>
      <w:pPr>
        <w:ind w:left="720" w:hanging="360"/>
      </w:pPr>
      <w:rPr>
        <w:rFonts w:hint="default"/>
        <w:b/>
        <w:color w:val="auto"/>
      </w:rPr>
    </w:lvl>
    <w:lvl w:ilvl="1">
      <w:start w:val="1"/>
      <w:numFmt w:val="decimal"/>
      <w:lvlText w:val="7.%2."/>
      <w:lvlJc w:val="left"/>
      <w:pPr>
        <w:ind w:left="1429" w:hanging="720"/>
      </w:pPr>
      <w:rPr>
        <w:rFonts w:hint="default"/>
        <w:b/>
        <w:i w:val="0"/>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42" w15:restartNumberingAfterBreak="0">
    <w:nsid w:val="58B02F86"/>
    <w:multiLevelType w:val="multilevel"/>
    <w:tmpl w:val="F19A5534"/>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59170BAD"/>
    <w:multiLevelType w:val="hybridMultilevel"/>
    <w:tmpl w:val="9E50D256"/>
    <w:lvl w:ilvl="0" w:tplc="9446B25A">
      <w:start w:val="1"/>
      <w:numFmt w:val="upperLetter"/>
      <w:lvlText w:val="%1-"/>
      <w:lvlJc w:val="left"/>
      <w:pPr>
        <w:ind w:left="738" w:hanging="360"/>
      </w:pPr>
      <w:rPr>
        <w:rFonts w:hint="default"/>
      </w:rPr>
    </w:lvl>
    <w:lvl w:ilvl="1" w:tplc="04150019" w:tentative="1">
      <w:start w:val="1"/>
      <w:numFmt w:val="lowerLetter"/>
      <w:lvlText w:val="%2."/>
      <w:lvlJc w:val="left"/>
      <w:pPr>
        <w:ind w:left="1458" w:hanging="360"/>
      </w:pPr>
    </w:lvl>
    <w:lvl w:ilvl="2" w:tplc="0415001B" w:tentative="1">
      <w:start w:val="1"/>
      <w:numFmt w:val="lowerRoman"/>
      <w:lvlText w:val="%3."/>
      <w:lvlJc w:val="right"/>
      <w:pPr>
        <w:ind w:left="2178" w:hanging="180"/>
      </w:pPr>
    </w:lvl>
    <w:lvl w:ilvl="3" w:tplc="0415000F" w:tentative="1">
      <w:start w:val="1"/>
      <w:numFmt w:val="decimal"/>
      <w:lvlText w:val="%4."/>
      <w:lvlJc w:val="left"/>
      <w:pPr>
        <w:ind w:left="2898" w:hanging="360"/>
      </w:pPr>
    </w:lvl>
    <w:lvl w:ilvl="4" w:tplc="04150019" w:tentative="1">
      <w:start w:val="1"/>
      <w:numFmt w:val="lowerLetter"/>
      <w:lvlText w:val="%5."/>
      <w:lvlJc w:val="left"/>
      <w:pPr>
        <w:ind w:left="3618" w:hanging="360"/>
      </w:pPr>
    </w:lvl>
    <w:lvl w:ilvl="5" w:tplc="0415001B" w:tentative="1">
      <w:start w:val="1"/>
      <w:numFmt w:val="lowerRoman"/>
      <w:lvlText w:val="%6."/>
      <w:lvlJc w:val="right"/>
      <w:pPr>
        <w:ind w:left="4338" w:hanging="180"/>
      </w:pPr>
    </w:lvl>
    <w:lvl w:ilvl="6" w:tplc="0415000F" w:tentative="1">
      <w:start w:val="1"/>
      <w:numFmt w:val="decimal"/>
      <w:lvlText w:val="%7."/>
      <w:lvlJc w:val="left"/>
      <w:pPr>
        <w:ind w:left="5058" w:hanging="360"/>
      </w:pPr>
    </w:lvl>
    <w:lvl w:ilvl="7" w:tplc="04150019" w:tentative="1">
      <w:start w:val="1"/>
      <w:numFmt w:val="lowerLetter"/>
      <w:lvlText w:val="%8."/>
      <w:lvlJc w:val="left"/>
      <w:pPr>
        <w:ind w:left="5778" w:hanging="360"/>
      </w:pPr>
    </w:lvl>
    <w:lvl w:ilvl="8" w:tplc="0415001B" w:tentative="1">
      <w:start w:val="1"/>
      <w:numFmt w:val="lowerRoman"/>
      <w:lvlText w:val="%9."/>
      <w:lvlJc w:val="right"/>
      <w:pPr>
        <w:ind w:left="6498" w:hanging="180"/>
      </w:pPr>
    </w:lvl>
  </w:abstractNum>
  <w:abstractNum w:abstractNumId="44" w15:restartNumberingAfterBreak="0">
    <w:nsid w:val="5A9C6928"/>
    <w:multiLevelType w:val="multilevel"/>
    <w:tmpl w:val="8C54F45A"/>
    <w:lvl w:ilvl="0">
      <w:start w:val="1"/>
      <w:numFmt w:val="decimal"/>
      <w:lvlText w:val="%1."/>
      <w:lvlJc w:val="left"/>
      <w:pPr>
        <w:ind w:left="819" w:hanging="360"/>
      </w:pPr>
      <w:rPr>
        <w:rFonts w:hint="default"/>
        <w:b/>
        <w:sz w:val="24"/>
        <w:szCs w:val="24"/>
      </w:rPr>
    </w:lvl>
    <w:lvl w:ilvl="1">
      <w:start w:val="1"/>
      <w:numFmt w:val="decimal"/>
      <w:isLgl/>
      <w:lvlText w:val="%1.%2."/>
      <w:lvlJc w:val="left"/>
      <w:pPr>
        <w:ind w:left="1179" w:hanging="720"/>
      </w:pPr>
      <w:rPr>
        <w:rFonts w:hint="default"/>
        <w:b/>
        <w:i/>
        <w:sz w:val="22"/>
        <w:szCs w:val="22"/>
      </w:rPr>
    </w:lvl>
    <w:lvl w:ilvl="2">
      <w:start w:val="1"/>
      <w:numFmt w:val="decimal"/>
      <w:isLgl/>
      <w:lvlText w:val="%1.%2.%3."/>
      <w:lvlJc w:val="left"/>
      <w:pPr>
        <w:ind w:left="1179" w:hanging="720"/>
      </w:pPr>
      <w:rPr>
        <w:rFonts w:hint="default"/>
      </w:rPr>
    </w:lvl>
    <w:lvl w:ilvl="3">
      <w:start w:val="1"/>
      <w:numFmt w:val="decimal"/>
      <w:isLgl/>
      <w:lvlText w:val="%1.%2.%3.%4."/>
      <w:lvlJc w:val="left"/>
      <w:pPr>
        <w:ind w:left="1539" w:hanging="1080"/>
      </w:pPr>
      <w:rPr>
        <w:rFonts w:hint="default"/>
      </w:rPr>
    </w:lvl>
    <w:lvl w:ilvl="4">
      <w:start w:val="1"/>
      <w:numFmt w:val="decimal"/>
      <w:isLgl/>
      <w:lvlText w:val="%1.%2.%3.%4.%5."/>
      <w:lvlJc w:val="left"/>
      <w:pPr>
        <w:ind w:left="1539" w:hanging="1080"/>
      </w:pPr>
      <w:rPr>
        <w:rFonts w:hint="default"/>
      </w:rPr>
    </w:lvl>
    <w:lvl w:ilvl="5">
      <w:start w:val="1"/>
      <w:numFmt w:val="decimal"/>
      <w:isLgl/>
      <w:lvlText w:val="%1.%2.%3.%4.%5.%6."/>
      <w:lvlJc w:val="left"/>
      <w:pPr>
        <w:ind w:left="1899" w:hanging="1440"/>
      </w:pPr>
      <w:rPr>
        <w:rFonts w:hint="default"/>
      </w:rPr>
    </w:lvl>
    <w:lvl w:ilvl="6">
      <w:start w:val="1"/>
      <w:numFmt w:val="decimal"/>
      <w:isLgl/>
      <w:lvlText w:val="%1.%2.%3.%4.%5.%6.%7."/>
      <w:lvlJc w:val="left"/>
      <w:pPr>
        <w:ind w:left="1899" w:hanging="1440"/>
      </w:pPr>
      <w:rPr>
        <w:rFonts w:hint="default"/>
      </w:rPr>
    </w:lvl>
    <w:lvl w:ilvl="7">
      <w:start w:val="1"/>
      <w:numFmt w:val="decimal"/>
      <w:isLgl/>
      <w:lvlText w:val="%1.%2.%3.%4.%5.%6.%7.%8."/>
      <w:lvlJc w:val="left"/>
      <w:pPr>
        <w:ind w:left="2259" w:hanging="1800"/>
      </w:pPr>
      <w:rPr>
        <w:rFonts w:hint="default"/>
      </w:rPr>
    </w:lvl>
    <w:lvl w:ilvl="8">
      <w:start w:val="1"/>
      <w:numFmt w:val="decimal"/>
      <w:isLgl/>
      <w:lvlText w:val="%1.%2.%3.%4.%5.%6.%7.%8.%9."/>
      <w:lvlJc w:val="left"/>
      <w:pPr>
        <w:ind w:left="2619" w:hanging="2160"/>
      </w:pPr>
      <w:rPr>
        <w:rFonts w:hint="default"/>
      </w:rPr>
    </w:lvl>
  </w:abstractNum>
  <w:abstractNum w:abstractNumId="45" w15:restartNumberingAfterBreak="0">
    <w:nsid w:val="60461F3A"/>
    <w:multiLevelType w:val="multilevel"/>
    <w:tmpl w:val="506CC020"/>
    <w:lvl w:ilvl="0">
      <w:start w:val="1"/>
      <w:numFmt w:val="decimal"/>
      <w:lvlText w:val="%1."/>
      <w:lvlJc w:val="left"/>
      <w:pPr>
        <w:ind w:left="819" w:hanging="360"/>
      </w:pPr>
      <w:rPr>
        <w:rFonts w:hint="default"/>
        <w:b/>
        <w:sz w:val="24"/>
        <w:szCs w:val="24"/>
      </w:rPr>
    </w:lvl>
    <w:lvl w:ilvl="1">
      <w:start w:val="1"/>
      <w:numFmt w:val="decimal"/>
      <w:isLgl/>
      <w:lvlText w:val="%1.%2."/>
      <w:lvlJc w:val="left"/>
      <w:pPr>
        <w:ind w:left="1179" w:hanging="720"/>
      </w:pPr>
      <w:rPr>
        <w:rFonts w:hint="default"/>
        <w:b/>
        <w:i/>
        <w:sz w:val="22"/>
        <w:szCs w:val="22"/>
      </w:rPr>
    </w:lvl>
    <w:lvl w:ilvl="2">
      <w:start w:val="1"/>
      <w:numFmt w:val="decimal"/>
      <w:isLgl/>
      <w:lvlText w:val="%1.%2.%3."/>
      <w:lvlJc w:val="left"/>
      <w:pPr>
        <w:ind w:left="1179" w:hanging="720"/>
      </w:pPr>
      <w:rPr>
        <w:rFonts w:hint="default"/>
        <w:b/>
        <w:i/>
        <w:sz w:val="22"/>
        <w:szCs w:val="22"/>
      </w:rPr>
    </w:lvl>
    <w:lvl w:ilvl="3">
      <w:start w:val="1"/>
      <w:numFmt w:val="decimal"/>
      <w:isLgl/>
      <w:lvlText w:val="%1.%2.%3.%4."/>
      <w:lvlJc w:val="left"/>
      <w:pPr>
        <w:ind w:left="1539" w:hanging="1080"/>
      </w:pPr>
      <w:rPr>
        <w:rFonts w:hint="default"/>
      </w:rPr>
    </w:lvl>
    <w:lvl w:ilvl="4">
      <w:start w:val="1"/>
      <w:numFmt w:val="decimal"/>
      <w:isLgl/>
      <w:lvlText w:val="%1.%2.%3.%4.%5."/>
      <w:lvlJc w:val="left"/>
      <w:pPr>
        <w:ind w:left="1539" w:hanging="1080"/>
      </w:pPr>
      <w:rPr>
        <w:rFonts w:hint="default"/>
      </w:rPr>
    </w:lvl>
    <w:lvl w:ilvl="5">
      <w:start w:val="1"/>
      <w:numFmt w:val="decimal"/>
      <w:isLgl/>
      <w:lvlText w:val="%1.%2.%3.%4.%5.%6."/>
      <w:lvlJc w:val="left"/>
      <w:pPr>
        <w:ind w:left="1899" w:hanging="1440"/>
      </w:pPr>
      <w:rPr>
        <w:rFonts w:hint="default"/>
      </w:rPr>
    </w:lvl>
    <w:lvl w:ilvl="6">
      <w:start w:val="1"/>
      <w:numFmt w:val="decimal"/>
      <w:isLgl/>
      <w:lvlText w:val="%1.%2.%3.%4.%5.%6.%7."/>
      <w:lvlJc w:val="left"/>
      <w:pPr>
        <w:ind w:left="1899" w:hanging="1440"/>
      </w:pPr>
      <w:rPr>
        <w:rFonts w:hint="default"/>
      </w:rPr>
    </w:lvl>
    <w:lvl w:ilvl="7">
      <w:start w:val="1"/>
      <w:numFmt w:val="decimal"/>
      <w:isLgl/>
      <w:lvlText w:val="%1.%2.%3.%4.%5.%6.%7.%8."/>
      <w:lvlJc w:val="left"/>
      <w:pPr>
        <w:ind w:left="2259" w:hanging="1800"/>
      </w:pPr>
      <w:rPr>
        <w:rFonts w:hint="default"/>
      </w:rPr>
    </w:lvl>
    <w:lvl w:ilvl="8">
      <w:start w:val="1"/>
      <w:numFmt w:val="decimal"/>
      <w:isLgl/>
      <w:lvlText w:val="%1.%2.%3.%4.%5.%6.%7.%8.%9."/>
      <w:lvlJc w:val="left"/>
      <w:pPr>
        <w:ind w:left="2619" w:hanging="2160"/>
      </w:pPr>
      <w:rPr>
        <w:rFonts w:hint="default"/>
      </w:rPr>
    </w:lvl>
  </w:abstractNum>
  <w:abstractNum w:abstractNumId="46" w15:restartNumberingAfterBreak="0">
    <w:nsid w:val="607A6BFA"/>
    <w:multiLevelType w:val="hybridMultilevel"/>
    <w:tmpl w:val="E09E964C"/>
    <w:lvl w:ilvl="0" w:tplc="85D6F3EA">
      <w:start w:val="1"/>
      <w:numFmt w:val="decimal"/>
      <w:lvlText w:val="%1."/>
      <w:lvlJc w:val="left"/>
      <w:pPr>
        <w:ind w:left="819" w:hanging="360"/>
      </w:pPr>
      <w:rPr>
        <w:rFonts w:hint="default"/>
        <w:b/>
        <w:sz w:val="22"/>
        <w:szCs w:val="22"/>
      </w:rPr>
    </w:lvl>
    <w:lvl w:ilvl="1" w:tplc="04150019">
      <w:start w:val="1"/>
      <w:numFmt w:val="lowerLetter"/>
      <w:lvlText w:val="%2."/>
      <w:lvlJc w:val="left"/>
      <w:pPr>
        <w:ind w:left="1539" w:hanging="360"/>
      </w:pPr>
    </w:lvl>
    <w:lvl w:ilvl="2" w:tplc="0415001B" w:tentative="1">
      <w:start w:val="1"/>
      <w:numFmt w:val="lowerRoman"/>
      <w:lvlText w:val="%3."/>
      <w:lvlJc w:val="right"/>
      <w:pPr>
        <w:ind w:left="2259" w:hanging="180"/>
      </w:pPr>
    </w:lvl>
    <w:lvl w:ilvl="3" w:tplc="0415000F" w:tentative="1">
      <w:start w:val="1"/>
      <w:numFmt w:val="decimal"/>
      <w:lvlText w:val="%4."/>
      <w:lvlJc w:val="left"/>
      <w:pPr>
        <w:ind w:left="2979" w:hanging="360"/>
      </w:pPr>
    </w:lvl>
    <w:lvl w:ilvl="4" w:tplc="04150019" w:tentative="1">
      <w:start w:val="1"/>
      <w:numFmt w:val="lowerLetter"/>
      <w:lvlText w:val="%5."/>
      <w:lvlJc w:val="left"/>
      <w:pPr>
        <w:ind w:left="3699" w:hanging="360"/>
      </w:pPr>
    </w:lvl>
    <w:lvl w:ilvl="5" w:tplc="0415001B" w:tentative="1">
      <w:start w:val="1"/>
      <w:numFmt w:val="lowerRoman"/>
      <w:lvlText w:val="%6."/>
      <w:lvlJc w:val="right"/>
      <w:pPr>
        <w:ind w:left="4419" w:hanging="180"/>
      </w:pPr>
    </w:lvl>
    <w:lvl w:ilvl="6" w:tplc="0415000F" w:tentative="1">
      <w:start w:val="1"/>
      <w:numFmt w:val="decimal"/>
      <w:lvlText w:val="%7."/>
      <w:lvlJc w:val="left"/>
      <w:pPr>
        <w:ind w:left="5139" w:hanging="360"/>
      </w:pPr>
    </w:lvl>
    <w:lvl w:ilvl="7" w:tplc="04150019" w:tentative="1">
      <w:start w:val="1"/>
      <w:numFmt w:val="lowerLetter"/>
      <w:lvlText w:val="%8."/>
      <w:lvlJc w:val="left"/>
      <w:pPr>
        <w:ind w:left="5859" w:hanging="360"/>
      </w:pPr>
    </w:lvl>
    <w:lvl w:ilvl="8" w:tplc="0415001B" w:tentative="1">
      <w:start w:val="1"/>
      <w:numFmt w:val="lowerRoman"/>
      <w:lvlText w:val="%9."/>
      <w:lvlJc w:val="right"/>
      <w:pPr>
        <w:ind w:left="6579" w:hanging="180"/>
      </w:pPr>
    </w:lvl>
  </w:abstractNum>
  <w:abstractNum w:abstractNumId="47" w15:restartNumberingAfterBreak="0">
    <w:nsid w:val="620E6C4C"/>
    <w:multiLevelType w:val="multilevel"/>
    <w:tmpl w:val="8F4A7D02"/>
    <w:lvl w:ilvl="0">
      <w:start w:val="1"/>
      <w:numFmt w:val="decimal"/>
      <w:lvlText w:val="%1."/>
      <w:lvlJc w:val="left"/>
      <w:pPr>
        <w:ind w:left="720" w:hanging="360"/>
      </w:pPr>
      <w:rPr>
        <w:rFonts w:hint="default"/>
        <w:b/>
        <w:color w:val="auto"/>
      </w:rPr>
    </w:lvl>
    <w:lvl w:ilvl="1">
      <w:start w:val="1"/>
      <w:numFmt w:val="decimal"/>
      <w:isLgl/>
      <w:lvlText w:val="%1.%2."/>
      <w:lvlJc w:val="left"/>
      <w:pPr>
        <w:ind w:left="1429" w:hanging="720"/>
      </w:pPr>
      <w:rPr>
        <w:rFonts w:hint="default"/>
        <w:b/>
        <w:i w:val="0"/>
        <w:sz w:val="22"/>
        <w:szCs w:val="22"/>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2688" w:hanging="1800"/>
      </w:pPr>
      <w:rPr>
        <w:rFonts w:hint="default"/>
      </w:rPr>
    </w:lvl>
  </w:abstractNum>
  <w:abstractNum w:abstractNumId="48" w15:restartNumberingAfterBreak="0">
    <w:nsid w:val="63992C19"/>
    <w:multiLevelType w:val="multilevel"/>
    <w:tmpl w:val="C1D23AC8"/>
    <w:lvl w:ilvl="0">
      <w:start w:val="1"/>
      <w:numFmt w:val="decimal"/>
      <w:lvlText w:val="%1."/>
      <w:lvlJc w:val="left"/>
      <w:pPr>
        <w:ind w:left="360" w:hanging="360"/>
      </w:pPr>
      <w:rPr>
        <w:b/>
      </w:rPr>
    </w:lvl>
    <w:lvl w:ilvl="1">
      <w:start w:val="1"/>
      <w:numFmt w:val="decimal"/>
      <w:lvlText w:val="%2."/>
      <w:lvlJc w:val="left"/>
      <w:pPr>
        <w:ind w:left="792" w:hanging="432"/>
      </w:pPr>
      <w:rPr>
        <w:rFonts w:ascii="Arial" w:eastAsia="Times New Roman" w:hAnsi="Arial" w:cs="Arial"/>
        <w:b/>
        <w:i w:val="0"/>
        <w:sz w:val="22"/>
        <w:szCs w:val="22"/>
      </w:rPr>
    </w:lvl>
    <w:lvl w:ilvl="2">
      <w:start w:val="1"/>
      <w:numFmt w:val="decimal"/>
      <w:lvlText w:val="%1.%2.%3."/>
      <w:lvlJc w:val="left"/>
      <w:pPr>
        <w:ind w:left="1224" w:hanging="504"/>
      </w:pPr>
      <w:rPr>
        <w:rFonts w:ascii="Arial" w:hAnsi="Arial" w:cs="Arial" w:hint="default"/>
        <w:b/>
        <w:i/>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3F86952"/>
    <w:multiLevelType w:val="multilevel"/>
    <w:tmpl w:val="02222F32"/>
    <w:lvl w:ilvl="0">
      <w:start w:val="1"/>
      <w:numFmt w:val="decimal"/>
      <w:lvlText w:val="%1."/>
      <w:lvlJc w:val="left"/>
      <w:pPr>
        <w:ind w:left="700" w:hanging="360"/>
      </w:pPr>
      <w:rPr>
        <w:rFonts w:hint="default"/>
        <w:b/>
        <w:sz w:val="22"/>
        <w:szCs w:val="22"/>
      </w:rPr>
    </w:lvl>
    <w:lvl w:ilvl="1">
      <w:start w:val="1"/>
      <w:numFmt w:val="decimal"/>
      <w:isLgl/>
      <w:lvlText w:val="%1.%2."/>
      <w:lvlJc w:val="left"/>
      <w:pPr>
        <w:ind w:left="1060" w:hanging="720"/>
      </w:pPr>
      <w:rPr>
        <w:rFonts w:hint="default"/>
        <w:b/>
        <w:i w:val="0"/>
        <w:sz w:val="22"/>
        <w:szCs w:val="22"/>
      </w:rPr>
    </w:lvl>
    <w:lvl w:ilvl="2">
      <w:start w:val="1"/>
      <w:numFmt w:val="decimal"/>
      <w:isLgl/>
      <w:lvlText w:val="%1.%2.%3."/>
      <w:lvlJc w:val="left"/>
      <w:pPr>
        <w:ind w:left="1060" w:hanging="720"/>
      </w:pPr>
      <w:rPr>
        <w:rFonts w:hint="default"/>
        <w:b/>
        <w:i w:val="0"/>
      </w:rPr>
    </w:lvl>
    <w:lvl w:ilvl="3">
      <w:start w:val="1"/>
      <w:numFmt w:val="decimal"/>
      <w:isLgl/>
      <w:lvlText w:val="%1.%2.%3.%4."/>
      <w:lvlJc w:val="left"/>
      <w:pPr>
        <w:ind w:left="1420" w:hanging="1080"/>
      </w:pPr>
      <w:rPr>
        <w:rFonts w:hint="default"/>
      </w:rPr>
    </w:lvl>
    <w:lvl w:ilvl="4">
      <w:start w:val="1"/>
      <w:numFmt w:val="decimal"/>
      <w:isLgl/>
      <w:lvlText w:val="%1.%2.%3.%4.%5."/>
      <w:lvlJc w:val="left"/>
      <w:pPr>
        <w:ind w:left="1420" w:hanging="1080"/>
      </w:pPr>
      <w:rPr>
        <w:rFonts w:hint="default"/>
      </w:rPr>
    </w:lvl>
    <w:lvl w:ilvl="5">
      <w:start w:val="1"/>
      <w:numFmt w:val="decimal"/>
      <w:isLgl/>
      <w:lvlText w:val="%1.%2.%3.%4.%5.%6."/>
      <w:lvlJc w:val="left"/>
      <w:pPr>
        <w:ind w:left="1780" w:hanging="1440"/>
      </w:pPr>
      <w:rPr>
        <w:rFonts w:hint="default"/>
      </w:rPr>
    </w:lvl>
    <w:lvl w:ilvl="6">
      <w:start w:val="1"/>
      <w:numFmt w:val="decimal"/>
      <w:isLgl/>
      <w:lvlText w:val="%1.%2.%3.%4.%5.%6.%7."/>
      <w:lvlJc w:val="left"/>
      <w:pPr>
        <w:ind w:left="1780" w:hanging="1440"/>
      </w:pPr>
      <w:rPr>
        <w:rFonts w:hint="default"/>
      </w:rPr>
    </w:lvl>
    <w:lvl w:ilvl="7">
      <w:start w:val="1"/>
      <w:numFmt w:val="decimal"/>
      <w:isLgl/>
      <w:lvlText w:val="%1.%2.%3.%4.%5.%6.%7.%8."/>
      <w:lvlJc w:val="left"/>
      <w:pPr>
        <w:ind w:left="2140" w:hanging="1800"/>
      </w:pPr>
      <w:rPr>
        <w:rFonts w:hint="default"/>
      </w:rPr>
    </w:lvl>
    <w:lvl w:ilvl="8">
      <w:start w:val="1"/>
      <w:numFmt w:val="decimal"/>
      <w:isLgl/>
      <w:lvlText w:val="%1.%2.%3.%4.%5.%6.%7.%8.%9."/>
      <w:lvlJc w:val="left"/>
      <w:pPr>
        <w:ind w:left="2500" w:hanging="2160"/>
      </w:pPr>
      <w:rPr>
        <w:rFonts w:hint="default"/>
      </w:rPr>
    </w:lvl>
  </w:abstractNum>
  <w:abstractNum w:abstractNumId="50" w15:restartNumberingAfterBreak="0">
    <w:nsid w:val="67CD6697"/>
    <w:multiLevelType w:val="hybridMultilevel"/>
    <w:tmpl w:val="D08E80FE"/>
    <w:lvl w:ilvl="0" w:tplc="0FD4B0E6">
      <w:start w:val="1"/>
      <w:numFmt w:val="upperRoman"/>
      <w:pStyle w:val="Nagwek1"/>
      <w:lvlText w:val="%1."/>
      <w:lvlJc w:val="right"/>
      <w:pPr>
        <w:ind w:left="1069"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C095E21"/>
    <w:multiLevelType w:val="hybridMultilevel"/>
    <w:tmpl w:val="5964A8BE"/>
    <w:lvl w:ilvl="0" w:tplc="CB04EB8E">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52" w15:restartNumberingAfterBreak="0">
    <w:nsid w:val="6D7205BE"/>
    <w:multiLevelType w:val="multilevel"/>
    <w:tmpl w:val="BD86300A"/>
    <w:lvl w:ilvl="0">
      <w:start w:val="1"/>
      <w:numFmt w:val="decimal"/>
      <w:lvlText w:val="%1."/>
      <w:lvlJc w:val="left"/>
      <w:pPr>
        <w:ind w:left="360" w:hanging="360"/>
      </w:pPr>
      <w:rPr>
        <w:rFonts w:hint="default"/>
        <w:b/>
      </w:rPr>
    </w:lvl>
    <w:lvl w:ilvl="1">
      <w:start w:val="1"/>
      <w:numFmt w:val="decimal"/>
      <w:lvlText w:val="%1.%2."/>
      <w:lvlJc w:val="left"/>
      <w:pPr>
        <w:ind w:left="792" w:hanging="432"/>
      </w:pPr>
      <w:rPr>
        <w:b/>
        <w:i/>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36E184D"/>
    <w:multiLevelType w:val="multilevel"/>
    <w:tmpl w:val="1E66B68E"/>
    <w:lvl w:ilvl="0">
      <w:start w:val="1"/>
      <w:numFmt w:val="decimal"/>
      <w:lvlText w:val="%1."/>
      <w:lvlJc w:val="left"/>
      <w:pPr>
        <w:ind w:left="700" w:hanging="360"/>
      </w:pPr>
      <w:rPr>
        <w:rFonts w:hint="default"/>
        <w:b/>
        <w:sz w:val="24"/>
        <w:szCs w:val="24"/>
      </w:rPr>
    </w:lvl>
    <w:lvl w:ilvl="1">
      <w:start w:val="1"/>
      <w:numFmt w:val="decimal"/>
      <w:isLgl/>
      <w:lvlText w:val="%1.%2."/>
      <w:lvlJc w:val="left"/>
      <w:pPr>
        <w:ind w:left="1060" w:hanging="720"/>
      </w:pPr>
      <w:rPr>
        <w:rFonts w:hint="default"/>
        <w:b/>
        <w:i/>
        <w:sz w:val="22"/>
        <w:szCs w:val="22"/>
      </w:rPr>
    </w:lvl>
    <w:lvl w:ilvl="2">
      <w:start w:val="1"/>
      <w:numFmt w:val="decimal"/>
      <w:isLgl/>
      <w:lvlText w:val="%1.%2.%3."/>
      <w:lvlJc w:val="left"/>
      <w:pPr>
        <w:ind w:left="1060" w:hanging="720"/>
      </w:pPr>
      <w:rPr>
        <w:rFonts w:hint="default"/>
        <w:b/>
        <w:i/>
      </w:rPr>
    </w:lvl>
    <w:lvl w:ilvl="3">
      <w:start w:val="1"/>
      <w:numFmt w:val="decimal"/>
      <w:isLgl/>
      <w:lvlText w:val="%1.%2.%3.%4."/>
      <w:lvlJc w:val="left"/>
      <w:pPr>
        <w:ind w:left="1420" w:hanging="1080"/>
      </w:pPr>
      <w:rPr>
        <w:rFonts w:hint="default"/>
      </w:rPr>
    </w:lvl>
    <w:lvl w:ilvl="4">
      <w:start w:val="1"/>
      <w:numFmt w:val="decimal"/>
      <w:isLgl/>
      <w:lvlText w:val="%1.%2.%3.%4.%5."/>
      <w:lvlJc w:val="left"/>
      <w:pPr>
        <w:ind w:left="1420" w:hanging="1080"/>
      </w:pPr>
      <w:rPr>
        <w:rFonts w:hint="default"/>
      </w:rPr>
    </w:lvl>
    <w:lvl w:ilvl="5">
      <w:start w:val="1"/>
      <w:numFmt w:val="decimal"/>
      <w:isLgl/>
      <w:lvlText w:val="%1.%2.%3.%4.%5.%6."/>
      <w:lvlJc w:val="left"/>
      <w:pPr>
        <w:ind w:left="1780" w:hanging="1440"/>
      </w:pPr>
      <w:rPr>
        <w:rFonts w:hint="default"/>
      </w:rPr>
    </w:lvl>
    <w:lvl w:ilvl="6">
      <w:start w:val="1"/>
      <w:numFmt w:val="decimal"/>
      <w:isLgl/>
      <w:lvlText w:val="%1.%2.%3.%4.%5.%6.%7."/>
      <w:lvlJc w:val="left"/>
      <w:pPr>
        <w:ind w:left="1780" w:hanging="1440"/>
      </w:pPr>
      <w:rPr>
        <w:rFonts w:hint="default"/>
      </w:rPr>
    </w:lvl>
    <w:lvl w:ilvl="7">
      <w:start w:val="1"/>
      <w:numFmt w:val="decimal"/>
      <w:isLgl/>
      <w:lvlText w:val="%1.%2.%3.%4.%5.%6.%7.%8."/>
      <w:lvlJc w:val="left"/>
      <w:pPr>
        <w:ind w:left="2140" w:hanging="1800"/>
      </w:pPr>
      <w:rPr>
        <w:rFonts w:hint="default"/>
      </w:rPr>
    </w:lvl>
    <w:lvl w:ilvl="8">
      <w:start w:val="1"/>
      <w:numFmt w:val="decimal"/>
      <w:isLgl/>
      <w:lvlText w:val="%1.%2.%3.%4.%5.%6.%7.%8.%9."/>
      <w:lvlJc w:val="left"/>
      <w:pPr>
        <w:ind w:left="2500" w:hanging="2160"/>
      </w:pPr>
      <w:rPr>
        <w:rFonts w:hint="default"/>
      </w:rPr>
    </w:lvl>
  </w:abstractNum>
  <w:abstractNum w:abstractNumId="54" w15:restartNumberingAfterBreak="0">
    <w:nsid w:val="7C3B42F7"/>
    <w:multiLevelType w:val="multilevel"/>
    <w:tmpl w:val="144875F4"/>
    <w:lvl w:ilvl="0">
      <w:start w:val="1"/>
      <w:numFmt w:val="decimal"/>
      <w:lvlText w:val="%1."/>
      <w:lvlJc w:val="left"/>
      <w:pPr>
        <w:ind w:left="1103" w:hanging="360"/>
      </w:pPr>
      <w:rPr>
        <w:rFonts w:hint="default"/>
        <w:b/>
        <w:sz w:val="24"/>
        <w:szCs w:val="24"/>
      </w:rPr>
    </w:lvl>
    <w:lvl w:ilvl="1">
      <w:start w:val="1"/>
      <w:numFmt w:val="decimal"/>
      <w:isLgl/>
      <w:lvlText w:val="%1.%2."/>
      <w:lvlJc w:val="left"/>
      <w:pPr>
        <w:ind w:left="1463" w:hanging="720"/>
      </w:pPr>
      <w:rPr>
        <w:rFonts w:hint="default"/>
        <w:b/>
        <w:i/>
        <w:strike w:val="0"/>
        <w:sz w:val="22"/>
        <w:szCs w:val="22"/>
      </w:rPr>
    </w:lvl>
    <w:lvl w:ilvl="2">
      <w:start w:val="1"/>
      <w:numFmt w:val="decimal"/>
      <w:isLgl/>
      <w:lvlText w:val="%1.%2.%3."/>
      <w:lvlJc w:val="left"/>
      <w:pPr>
        <w:ind w:left="1823" w:hanging="1080"/>
      </w:pPr>
      <w:rPr>
        <w:rFonts w:hint="default"/>
      </w:rPr>
    </w:lvl>
    <w:lvl w:ilvl="3">
      <w:start w:val="1"/>
      <w:numFmt w:val="decimal"/>
      <w:isLgl/>
      <w:lvlText w:val="%1.%2.%3.%4."/>
      <w:lvlJc w:val="left"/>
      <w:pPr>
        <w:ind w:left="1823" w:hanging="1080"/>
      </w:pPr>
      <w:rPr>
        <w:rFonts w:hint="default"/>
      </w:rPr>
    </w:lvl>
    <w:lvl w:ilvl="4">
      <w:start w:val="1"/>
      <w:numFmt w:val="decimal"/>
      <w:isLgl/>
      <w:lvlText w:val="%1.%2.%3.%4.%5."/>
      <w:lvlJc w:val="left"/>
      <w:pPr>
        <w:ind w:left="2183" w:hanging="1440"/>
      </w:pPr>
      <w:rPr>
        <w:rFonts w:hint="default"/>
      </w:rPr>
    </w:lvl>
    <w:lvl w:ilvl="5">
      <w:start w:val="1"/>
      <w:numFmt w:val="decimal"/>
      <w:isLgl/>
      <w:lvlText w:val="%1.%2.%3.%4.%5.%6."/>
      <w:lvlJc w:val="left"/>
      <w:pPr>
        <w:ind w:left="2543" w:hanging="1800"/>
      </w:pPr>
      <w:rPr>
        <w:rFonts w:hint="default"/>
      </w:rPr>
    </w:lvl>
    <w:lvl w:ilvl="6">
      <w:start w:val="1"/>
      <w:numFmt w:val="decimal"/>
      <w:isLgl/>
      <w:lvlText w:val="%1.%2.%3.%4.%5.%6.%7."/>
      <w:lvlJc w:val="left"/>
      <w:pPr>
        <w:ind w:left="2903" w:hanging="2160"/>
      </w:pPr>
      <w:rPr>
        <w:rFonts w:hint="default"/>
      </w:rPr>
    </w:lvl>
    <w:lvl w:ilvl="7">
      <w:start w:val="1"/>
      <w:numFmt w:val="decimal"/>
      <w:isLgl/>
      <w:lvlText w:val="%1.%2.%3.%4.%5.%6.%7.%8."/>
      <w:lvlJc w:val="left"/>
      <w:pPr>
        <w:ind w:left="2903" w:hanging="2160"/>
      </w:pPr>
      <w:rPr>
        <w:rFonts w:hint="default"/>
      </w:rPr>
    </w:lvl>
    <w:lvl w:ilvl="8">
      <w:start w:val="1"/>
      <w:numFmt w:val="decimal"/>
      <w:isLgl/>
      <w:lvlText w:val="%1.%2.%3.%4.%5.%6.%7.%8.%9."/>
      <w:lvlJc w:val="left"/>
      <w:pPr>
        <w:ind w:left="3263" w:hanging="2520"/>
      </w:pPr>
      <w:rPr>
        <w:rFonts w:hint="default"/>
      </w:rPr>
    </w:lvl>
  </w:abstractNum>
  <w:abstractNum w:abstractNumId="55" w15:restartNumberingAfterBreak="0">
    <w:nsid w:val="7E997507"/>
    <w:multiLevelType w:val="hybridMultilevel"/>
    <w:tmpl w:val="ABE03B48"/>
    <w:lvl w:ilvl="0" w:tplc="8EDE5B5C">
      <w:start w:val="1"/>
      <w:numFmt w:val="decimal"/>
      <w:lvlText w:val="10.%1."/>
      <w:lvlJc w:val="left"/>
      <w:pPr>
        <w:ind w:left="1386" w:hanging="360"/>
      </w:pPr>
      <w:rPr>
        <w:rFonts w:hint="default"/>
        <w:b/>
        <w:caps w:val="0"/>
        <w:smallCaps w:val="0"/>
        <w:strike w:val="0"/>
        <w:dstrike w:val="0"/>
        <w:color w:val="auto"/>
        <w:spacing w:val="0"/>
        <w:w w:val="100"/>
        <w:kern w:val="0"/>
        <w:position w:val="0"/>
        <w:sz w:val="22"/>
        <w:szCs w:val="22"/>
        <w:vertAlign w:val="baseline"/>
      </w:rPr>
    </w:lvl>
    <w:lvl w:ilvl="1" w:tplc="04150019" w:tentative="1">
      <w:start w:val="1"/>
      <w:numFmt w:val="lowerLetter"/>
      <w:lvlText w:val="%2."/>
      <w:lvlJc w:val="left"/>
      <w:pPr>
        <w:ind w:left="2106" w:hanging="360"/>
      </w:pPr>
    </w:lvl>
    <w:lvl w:ilvl="2" w:tplc="0415001B" w:tentative="1">
      <w:start w:val="1"/>
      <w:numFmt w:val="lowerRoman"/>
      <w:lvlText w:val="%3."/>
      <w:lvlJc w:val="right"/>
      <w:pPr>
        <w:ind w:left="2826" w:hanging="180"/>
      </w:pPr>
    </w:lvl>
    <w:lvl w:ilvl="3" w:tplc="0415000F" w:tentative="1">
      <w:start w:val="1"/>
      <w:numFmt w:val="decimal"/>
      <w:lvlText w:val="%4."/>
      <w:lvlJc w:val="left"/>
      <w:pPr>
        <w:ind w:left="3546" w:hanging="360"/>
      </w:pPr>
    </w:lvl>
    <w:lvl w:ilvl="4" w:tplc="04150019" w:tentative="1">
      <w:start w:val="1"/>
      <w:numFmt w:val="lowerLetter"/>
      <w:lvlText w:val="%5."/>
      <w:lvlJc w:val="left"/>
      <w:pPr>
        <w:ind w:left="4266" w:hanging="360"/>
      </w:pPr>
    </w:lvl>
    <w:lvl w:ilvl="5" w:tplc="0415001B" w:tentative="1">
      <w:start w:val="1"/>
      <w:numFmt w:val="lowerRoman"/>
      <w:lvlText w:val="%6."/>
      <w:lvlJc w:val="right"/>
      <w:pPr>
        <w:ind w:left="4986" w:hanging="180"/>
      </w:pPr>
    </w:lvl>
    <w:lvl w:ilvl="6" w:tplc="0415000F" w:tentative="1">
      <w:start w:val="1"/>
      <w:numFmt w:val="decimal"/>
      <w:lvlText w:val="%7."/>
      <w:lvlJc w:val="left"/>
      <w:pPr>
        <w:ind w:left="5706" w:hanging="360"/>
      </w:pPr>
    </w:lvl>
    <w:lvl w:ilvl="7" w:tplc="04150019" w:tentative="1">
      <w:start w:val="1"/>
      <w:numFmt w:val="lowerLetter"/>
      <w:lvlText w:val="%8."/>
      <w:lvlJc w:val="left"/>
      <w:pPr>
        <w:ind w:left="6426" w:hanging="360"/>
      </w:pPr>
    </w:lvl>
    <w:lvl w:ilvl="8" w:tplc="0415001B" w:tentative="1">
      <w:start w:val="1"/>
      <w:numFmt w:val="lowerRoman"/>
      <w:lvlText w:val="%9."/>
      <w:lvlJc w:val="right"/>
      <w:pPr>
        <w:ind w:left="7146" w:hanging="180"/>
      </w:pPr>
    </w:lvl>
  </w:abstractNum>
  <w:num w:numId="1">
    <w:abstractNumId w:val="47"/>
  </w:num>
  <w:num w:numId="2">
    <w:abstractNumId w:val="16"/>
  </w:num>
  <w:num w:numId="3">
    <w:abstractNumId w:val="2"/>
  </w:num>
  <w:num w:numId="4">
    <w:abstractNumId w:val="0"/>
    <w:lvlOverride w:ilvl="0">
      <w:lvl w:ilvl="0">
        <w:numFmt w:val="bullet"/>
        <w:lvlText w:val=""/>
        <w:legacy w:legacy="1" w:legacySpace="0" w:legacyIndent="283"/>
        <w:lvlJc w:val="left"/>
        <w:pPr>
          <w:ind w:left="283" w:hanging="283"/>
        </w:pPr>
        <w:rPr>
          <w:rFonts w:ascii="Wingdings" w:hAnsi="Wingdings" w:hint="default"/>
          <w:b w:val="0"/>
          <w:i w:val="0"/>
          <w:strike w:val="0"/>
          <w:dstrike w:val="0"/>
          <w:sz w:val="20"/>
          <w:u w:val="none"/>
          <w:effect w:val="none"/>
        </w:rPr>
      </w:lvl>
    </w:lvlOverride>
  </w:num>
  <w:num w:numId="5">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0"/>
  </w:num>
  <w:num w:numId="7">
    <w:abstractNumId w:val="21"/>
  </w:num>
  <w:num w:numId="8">
    <w:abstractNumId w:val="48"/>
  </w:num>
  <w:num w:numId="9">
    <w:abstractNumId w:val="49"/>
  </w:num>
  <w:num w:numId="10">
    <w:abstractNumId w:val="40"/>
  </w:num>
  <w:num w:numId="11">
    <w:abstractNumId w:val="25"/>
  </w:num>
  <w:num w:numId="12">
    <w:abstractNumId w:val="28"/>
  </w:num>
  <w:num w:numId="13">
    <w:abstractNumId w:val="46"/>
  </w:num>
  <w:num w:numId="14">
    <w:abstractNumId w:val="45"/>
  </w:num>
  <w:num w:numId="15">
    <w:abstractNumId w:val="44"/>
  </w:num>
  <w:num w:numId="16">
    <w:abstractNumId w:val="1"/>
  </w:num>
  <w:num w:numId="17">
    <w:abstractNumId w:val="5"/>
  </w:num>
  <w:num w:numId="18">
    <w:abstractNumId w:val="35"/>
  </w:num>
  <w:num w:numId="19">
    <w:abstractNumId w:val="30"/>
  </w:num>
  <w:num w:numId="20">
    <w:abstractNumId w:val="38"/>
  </w:num>
  <w:num w:numId="21">
    <w:abstractNumId w:val="4"/>
  </w:num>
  <w:num w:numId="22">
    <w:abstractNumId w:val="17"/>
  </w:num>
  <w:num w:numId="23">
    <w:abstractNumId w:val="13"/>
  </w:num>
  <w:num w:numId="24">
    <w:abstractNumId w:val="10"/>
  </w:num>
  <w:num w:numId="25">
    <w:abstractNumId w:val="27"/>
  </w:num>
  <w:num w:numId="2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37"/>
  </w:num>
  <w:num w:numId="29">
    <w:abstractNumId w:val="54"/>
  </w:num>
  <w:num w:numId="30">
    <w:abstractNumId w:val="53"/>
  </w:num>
  <w:num w:numId="31">
    <w:abstractNumId w:val="14"/>
  </w:num>
  <w:num w:numId="32">
    <w:abstractNumId w:val="41"/>
  </w:num>
  <w:num w:numId="33">
    <w:abstractNumId w:val="7"/>
  </w:num>
  <w:num w:numId="34">
    <w:abstractNumId w:val="52"/>
  </w:num>
  <w:num w:numId="35">
    <w:abstractNumId w:val="34"/>
  </w:num>
  <w:num w:numId="36">
    <w:abstractNumId w:val="36"/>
  </w:num>
  <w:num w:numId="37">
    <w:abstractNumId w:val="19"/>
  </w:num>
  <w:num w:numId="38">
    <w:abstractNumId w:val="8"/>
  </w:num>
  <w:num w:numId="39">
    <w:abstractNumId w:val="15"/>
  </w:num>
  <w:num w:numId="40">
    <w:abstractNumId w:val="42"/>
  </w:num>
  <w:num w:numId="41">
    <w:abstractNumId w:val="55"/>
  </w:num>
  <w:num w:numId="42">
    <w:abstractNumId w:val="32"/>
  </w:num>
  <w:num w:numId="43">
    <w:abstractNumId w:val="6"/>
  </w:num>
  <w:num w:numId="44">
    <w:abstractNumId w:val="18"/>
  </w:num>
  <w:num w:numId="45">
    <w:abstractNumId w:val="33"/>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9"/>
  </w:num>
  <w:num w:numId="48">
    <w:abstractNumId w:val="12"/>
  </w:num>
  <w:num w:numId="49">
    <w:abstractNumId w:val="26"/>
  </w:num>
  <w:num w:numId="50">
    <w:abstractNumId w:val="20"/>
  </w:num>
  <w:num w:numId="51">
    <w:abstractNumId w:val="3"/>
  </w:num>
  <w:num w:numId="52">
    <w:abstractNumId w:val="11"/>
  </w:num>
  <w:num w:numId="53">
    <w:abstractNumId w:val="51"/>
  </w:num>
  <w:num w:numId="54">
    <w:abstractNumId w:val="23"/>
  </w:num>
  <w:num w:numId="55">
    <w:abstractNumId w:val="24"/>
  </w:num>
  <w:num w:numId="56">
    <w:abstractNumId w:val="43"/>
  </w:num>
  <w:num w:numId="57">
    <w:abstractNumId w:val="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639"/>
    <w:rsid w:val="00002638"/>
    <w:rsid w:val="00002AEF"/>
    <w:rsid w:val="00011A98"/>
    <w:rsid w:val="00016FA0"/>
    <w:rsid w:val="00017173"/>
    <w:rsid w:val="00017AB3"/>
    <w:rsid w:val="00017FAE"/>
    <w:rsid w:val="00031BA0"/>
    <w:rsid w:val="000404DC"/>
    <w:rsid w:val="00041967"/>
    <w:rsid w:val="00046B7A"/>
    <w:rsid w:val="00056788"/>
    <w:rsid w:val="000610FE"/>
    <w:rsid w:val="00073DE4"/>
    <w:rsid w:val="000756D5"/>
    <w:rsid w:val="0009450F"/>
    <w:rsid w:val="000A5E4D"/>
    <w:rsid w:val="000B2C78"/>
    <w:rsid w:val="000C2285"/>
    <w:rsid w:val="000C623C"/>
    <w:rsid w:val="000C7E89"/>
    <w:rsid w:val="000D1FFA"/>
    <w:rsid w:val="000E1A95"/>
    <w:rsid w:val="000F54E1"/>
    <w:rsid w:val="00100542"/>
    <w:rsid w:val="0010322C"/>
    <w:rsid w:val="001135F2"/>
    <w:rsid w:val="00115075"/>
    <w:rsid w:val="00115B2E"/>
    <w:rsid w:val="00122B8D"/>
    <w:rsid w:val="00130E48"/>
    <w:rsid w:val="00136E78"/>
    <w:rsid w:val="00136FD9"/>
    <w:rsid w:val="00144D28"/>
    <w:rsid w:val="00146EB0"/>
    <w:rsid w:val="00152A16"/>
    <w:rsid w:val="00152E76"/>
    <w:rsid w:val="0015384F"/>
    <w:rsid w:val="00154FC9"/>
    <w:rsid w:val="00174BD4"/>
    <w:rsid w:val="00176AE3"/>
    <w:rsid w:val="00180D34"/>
    <w:rsid w:val="00185E38"/>
    <w:rsid w:val="00186EFE"/>
    <w:rsid w:val="00190B1C"/>
    <w:rsid w:val="0019168D"/>
    <w:rsid w:val="00193C28"/>
    <w:rsid w:val="001A6E8F"/>
    <w:rsid w:val="001B2709"/>
    <w:rsid w:val="001B350E"/>
    <w:rsid w:val="001B3982"/>
    <w:rsid w:val="001B5E04"/>
    <w:rsid w:val="001B60CE"/>
    <w:rsid w:val="001C77C7"/>
    <w:rsid w:val="001D6943"/>
    <w:rsid w:val="001E096D"/>
    <w:rsid w:val="001E1830"/>
    <w:rsid w:val="001E44A8"/>
    <w:rsid w:val="001E715C"/>
    <w:rsid w:val="001F01FB"/>
    <w:rsid w:val="001F4332"/>
    <w:rsid w:val="00201784"/>
    <w:rsid w:val="0020417E"/>
    <w:rsid w:val="00206778"/>
    <w:rsid w:val="00216F09"/>
    <w:rsid w:val="002202D9"/>
    <w:rsid w:val="00225BD0"/>
    <w:rsid w:val="0022794A"/>
    <w:rsid w:val="00232336"/>
    <w:rsid w:val="002326A5"/>
    <w:rsid w:val="0023290D"/>
    <w:rsid w:val="00252338"/>
    <w:rsid w:val="0025519C"/>
    <w:rsid w:val="0025601E"/>
    <w:rsid w:val="00256DBD"/>
    <w:rsid w:val="00262A3A"/>
    <w:rsid w:val="00270B66"/>
    <w:rsid w:val="00270FA0"/>
    <w:rsid w:val="00281199"/>
    <w:rsid w:val="002845AD"/>
    <w:rsid w:val="00291C67"/>
    <w:rsid w:val="00293F59"/>
    <w:rsid w:val="0029422E"/>
    <w:rsid w:val="00295975"/>
    <w:rsid w:val="002A7217"/>
    <w:rsid w:val="002B0419"/>
    <w:rsid w:val="002B1461"/>
    <w:rsid w:val="002B48E2"/>
    <w:rsid w:val="002C470C"/>
    <w:rsid w:val="002C5655"/>
    <w:rsid w:val="002C7B49"/>
    <w:rsid w:val="002D1998"/>
    <w:rsid w:val="002E2C02"/>
    <w:rsid w:val="002E46A8"/>
    <w:rsid w:val="002F1E5B"/>
    <w:rsid w:val="0030058D"/>
    <w:rsid w:val="00301A6A"/>
    <w:rsid w:val="00317121"/>
    <w:rsid w:val="0032444D"/>
    <w:rsid w:val="003305B5"/>
    <w:rsid w:val="00335FA7"/>
    <w:rsid w:val="00344CC9"/>
    <w:rsid w:val="0034642D"/>
    <w:rsid w:val="00355FC7"/>
    <w:rsid w:val="00360E2B"/>
    <w:rsid w:val="0037111A"/>
    <w:rsid w:val="00375EE6"/>
    <w:rsid w:val="00384050"/>
    <w:rsid w:val="003847BA"/>
    <w:rsid w:val="003A02FC"/>
    <w:rsid w:val="003B021F"/>
    <w:rsid w:val="003B0454"/>
    <w:rsid w:val="003B3813"/>
    <w:rsid w:val="003B6928"/>
    <w:rsid w:val="003B747B"/>
    <w:rsid w:val="003C2C66"/>
    <w:rsid w:val="003D0A9E"/>
    <w:rsid w:val="003D352D"/>
    <w:rsid w:val="003D683E"/>
    <w:rsid w:val="003E27B4"/>
    <w:rsid w:val="003E3BCE"/>
    <w:rsid w:val="003F1196"/>
    <w:rsid w:val="003F257A"/>
    <w:rsid w:val="004018CB"/>
    <w:rsid w:val="004039DB"/>
    <w:rsid w:val="004039FE"/>
    <w:rsid w:val="00411C1D"/>
    <w:rsid w:val="004132C5"/>
    <w:rsid w:val="00421160"/>
    <w:rsid w:val="00435E72"/>
    <w:rsid w:val="00436805"/>
    <w:rsid w:val="00440C70"/>
    <w:rsid w:val="00440EA8"/>
    <w:rsid w:val="00443654"/>
    <w:rsid w:val="00445D26"/>
    <w:rsid w:val="00452D00"/>
    <w:rsid w:val="004554A2"/>
    <w:rsid w:val="00456E0C"/>
    <w:rsid w:val="00471E0C"/>
    <w:rsid w:val="00472AC4"/>
    <w:rsid w:val="004821E8"/>
    <w:rsid w:val="004827FA"/>
    <w:rsid w:val="00484134"/>
    <w:rsid w:val="00484722"/>
    <w:rsid w:val="00487E53"/>
    <w:rsid w:val="00490236"/>
    <w:rsid w:val="004970C6"/>
    <w:rsid w:val="004A1F81"/>
    <w:rsid w:val="004A39EE"/>
    <w:rsid w:val="004A53B0"/>
    <w:rsid w:val="004B6029"/>
    <w:rsid w:val="004C2F5C"/>
    <w:rsid w:val="004D1A85"/>
    <w:rsid w:val="004D4E9B"/>
    <w:rsid w:val="004D73F4"/>
    <w:rsid w:val="004D7D78"/>
    <w:rsid w:val="004E1411"/>
    <w:rsid w:val="004E3AD8"/>
    <w:rsid w:val="004E4AE1"/>
    <w:rsid w:val="004F35F0"/>
    <w:rsid w:val="004F5999"/>
    <w:rsid w:val="00510DFF"/>
    <w:rsid w:val="0051606B"/>
    <w:rsid w:val="00521EA3"/>
    <w:rsid w:val="005315F0"/>
    <w:rsid w:val="00535E36"/>
    <w:rsid w:val="005360FF"/>
    <w:rsid w:val="005446ED"/>
    <w:rsid w:val="00550F9A"/>
    <w:rsid w:val="00552B5F"/>
    <w:rsid w:val="005561A4"/>
    <w:rsid w:val="00556480"/>
    <w:rsid w:val="00564F81"/>
    <w:rsid w:val="00575E38"/>
    <w:rsid w:val="00582EB5"/>
    <w:rsid w:val="00584FB1"/>
    <w:rsid w:val="00597171"/>
    <w:rsid w:val="005B0D1E"/>
    <w:rsid w:val="005B1ABF"/>
    <w:rsid w:val="005C6537"/>
    <w:rsid w:val="005F13FE"/>
    <w:rsid w:val="0060184F"/>
    <w:rsid w:val="00610997"/>
    <w:rsid w:val="0061166E"/>
    <w:rsid w:val="00611924"/>
    <w:rsid w:val="0063364D"/>
    <w:rsid w:val="00636B4A"/>
    <w:rsid w:val="00643639"/>
    <w:rsid w:val="006450D5"/>
    <w:rsid w:val="006567F2"/>
    <w:rsid w:val="00656FE1"/>
    <w:rsid w:val="00672CB4"/>
    <w:rsid w:val="00676797"/>
    <w:rsid w:val="00677CA2"/>
    <w:rsid w:val="00681D79"/>
    <w:rsid w:val="006916FA"/>
    <w:rsid w:val="006A686A"/>
    <w:rsid w:val="006B4195"/>
    <w:rsid w:val="006B6555"/>
    <w:rsid w:val="006C23CB"/>
    <w:rsid w:val="006D13D7"/>
    <w:rsid w:val="006E1F8D"/>
    <w:rsid w:val="007028C3"/>
    <w:rsid w:val="00703CC6"/>
    <w:rsid w:val="00715696"/>
    <w:rsid w:val="007174CD"/>
    <w:rsid w:val="00725A9C"/>
    <w:rsid w:val="0072738B"/>
    <w:rsid w:val="0072782E"/>
    <w:rsid w:val="00745207"/>
    <w:rsid w:val="007471B0"/>
    <w:rsid w:val="007503D8"/>
    <w:rsid w:val="007536BD"/>
    <w:rsid w:val="00762D5F"/>
    <w:rsid w:val="0076663B"/>
    <w:rsid w:val="007765F7"/>
    <w:rsid w:val="007806BE"/>
    <w:rsid w:val="00782E9B"/>
    <w:rsid w:val="0078615E"/>
    <w:rsid w:val="00790442"/>
    <w:rsid w:val="007918F5"/>
    <w:rsid w:val="007B4D8E"/>
    <w:rsid w:val="007B718E"/>
    <w:rsid w:val="007C2DDB"/>
    <w:rsid w:val="007E6537"/>
    <w:rsid w:val="007E6F4F"/>
    <w:rsid w:val="007E7C3A"/>
    <w:rsid w:val="007F2D5A"/>
    <w:rsid w:val="007F344E"/>
    <w:rsid w:val="007F45A9"/>
    <w:rsid w:val="008009D9"/>
    <w:rsid w:val="00815A06"/>
    <w:rsid w:val="0081635C"/>
    <w:rsid w:val="00833ED1"/>
    <w:rsid w:val="0084273D"/>
    <w:rsid w:val="00852AA9"/>
    <w:rsid w:val="00855527"/>
    <w:rsid w:val="00867AAD"/>
    <w:rsid w:val="00871122"/>
    <w:rsid w:val="008723D4"/>
    <w:rsid w:val="0087489C"/>
    <w:rsid w:val="00874B8E"/>
    <w:rsid w:val="00892628"/>
    <w:rsid w:val="00893331"/>
    <w:rsid w:val="008B428A"/>
    <w:rsid w:val="008B47AD"/>
    <w:rsid w:val="008C4367"/>
    <w:rsid w:val="008C7D12"/>
    <w:rsid w:val="008D4537"/>
    <w:rsid w:val="008E0FC3"/>
    <w:rsid w:val="008F6C35"/>
    <w:rsid w:val="00900D43"/>
    <w:rsid w:val="00912C8A"/>
    <w:rsid w:val="009130A8"/>
    <w:rsid w:val="0093282D"/>
    <w:rsid w:val="00935697"/>
    <w:rsid w:val="00941429"/>
    <w:rsid w:val="00942862"/>
    <w:rsid w:val="00943251"/>
    <w:rsid w:val="00955AF9"/>
    <w:rsid w:val="009641C3"/>
    <w:rsid w:val="009722B4"/>
    <w:rsid w:val="009820E4"/>
    <w:rsid w:val="00985AAB"/>
    <w:rsid w:val="009A0C80"/>
    <w:rsid w:val="009A0FF8"/>
    <w:rsid w:val="009A17D1"/>
    <w:rsid w:val="009B1DC5"/>
    <w:rsid w:val="009D064E"/>
    <w:rsid w:val="009E57C0"/>
    <w:rsid w:val="009E768D"/>
    <w:rsid w:val="009F20DE"/>
    <w:rsid w:val="009F47AE"/>
    <w:rsid w:val="009F62B6"/>
    <w:rsid w:val="009F7171"/>
    <w:rsid w:val="00A12117"/>
    <w:rsid w:val="00A20246"/>
    <w:rsid w:val="00A24F64"/>
    <w:rsid w:val="00A26091"/>
    <w:rsid w:val="00A30C06"/>
    <w:rsid w:val="00A404FA"/>
    <w:rsid w:val="00A53DDA"/>
    <w:rsid w:val="00A652CE"/>
    <w:rsid w:val="00A66C54"/>
    <w:rsid w:val="00A67502"/>
    <w:rsid w:val="00A806BA"/>
    <w:rsid w:val="00A84EE2"/>
    <w:rsid w:val="00A87F0C"/>
    <w:rsid w:val="00AB5ADE"/>
    <w:rsid w:val="00AC5E6A"/>
    <w:rsid w:val="00AD33D2"/>
    <w:rsid w:val="00AD4127"/>
    <w:rsid w:val="00AD608D"/>
    <w:rsid w:val="00AE277D"/>
    <w:rsid w:val="00AE298C"/>
    <w:rsid w:val="00AF563F"/>
    <w:rsid w:val="00AF7C4D"/>
    <w:rsid w:val="00B00D2D"/>
    <w:rsid w:val="00B00F2E"/>
    <w:rsid w:val="00B10A5D"/>
    <w:rsid w:val="00B24BF5"/>
    <w:rsid w:val="00B26487"/>
    <w:rsid w:val="00B344E8"/>
    <w:rsid w:val="00B4274D"/>
    <w:rsid w:val="00B51B85"/>
    <w:rsid w:val="00B679F1"/>
    <w:rsid w:val="00B70809"/>
    <w:rsid w:val="00B7634C"/>
    <w:rsid w:val="00B7732E"/>
    <w:rsid w:val="00B85426"/>
    <w:rsid w:val="00B95C88"/>
    <w:rsid w:val="00BA0253"/>
    <w:rsid w:val="00BA04A7"/>
    <w:rsid w:val="00BA4B29"/>
    <w:rsid w:val="00BB05AC"/>
    <w:rsid w:val="00BD2524"/>
    <w:rsid w:val="00BD5989"/>
    <w:rsid w:val="00BF02A9"/>
    <w:rsid w:val="00BF36F5"/>
    <w:rsid w:val="00BF52BE"/>
    <w:rsid w:val="00BF6315"/>
    <w:rsid w:val="00C12B09"/>
    <w:rsid w:val="00C15660"/>
    <w:rsid w:val="00C20FD2"/>
    <w:rsid w:val="00C24FD0"/>
    <w:rsid w:val="00C303DD"/>
    <w:rsid w:val="00C33B17"/>
    <w:rsid w:val="00C465B2"/>
    <w:rsid w:val="00C525B7"/>
    <w:rsid w:val="00C52EBA"/>
    <w:rsid w:val="00C5642F"/>
    <w:rsid w:val="00C6604D"/>
    <w:rsid w:val="00C8220F"/>
    <w:rsid w:val="00C87F68"/>
    <w:rsid w:val="00C90443"/>
    <w:rsid w:val="00C9761A"/>
    <w:rsid w:val="00CD0331"/>
    <w:rsid w:val="00CD45D5"/>
    <w:rsid w:val="00CD71A9"/>
    <w:rsid w:val="00CE4388"/>
    <w:rsid w:val="00CE6363"/>
    <w:rsid w:val="00CF0B6A"/>
    <w:rsid w:val="00CF35AE"/>
    <w:rsid w:val="00CF4C24"/>
    <w:rsid w:val="00D01EED"/>
    <w:rsid w:val="00D1137B"/>
    <w:rsid w:val="00D12CE3"/>
    <w:rsid w:val="00D14C11"/>
    <w:rsid w:val="00D3033C"/>
    <w:rsid w:val="00D32C1B"/>
    <w:rsid w:val="00D3662C"/>
    <w:rsid w:val="00D43B80"/>
    <w:rsid w:val="00D47375"/>
    <w:rsid w:val="00D50F25"/>
    <w:rsid w:val="00D62EC3"/>
    <w:rsid w:val="00D751EB"/>
    <w:rsid w:val="00D81DEC"/>
    <w:rsid w:val="00D84F7C"/>
    <w:rsid w:val="00DA559A"/>
    <w:rsid w:val="00DB084B"/>
    <w:rsid w:val="00DC2B6E"/>
    <w:rsid w:val="00DC66DD"/>
    <w:rsid w:val="00DD6FD4"/>
    <w:rsid w:val="00DE5726"/>
    <w:rsid w:val="00DE78CF"/>
    <w:rsid w:val="00DF440A"/>
    <w:rsid w:val="00E02FD8"/>
    <w:rsid w:val="00E03A43"/>
    <w:rsid w:val="00E04152"/>
    <w:rsid w:val="00E21B10"/>
    <w:rsid w:val="00E36D6A"/>
    <w:rsid w:val="00E42682"/>
    <w:rsid w:val="00E6669B"/>
    <w:rsid w:val="00E707E5"/>
    <w:rsid w:val="00E71F66"/>
    <w:rsid w:val="00E76D8D"/>
    <w:rsid w:val="00E8199D"/>
    <w:rsid w:val="00E867B6"/>
    <w:rsid w:val="00E9277A"/>
    <w:rsid w:val="00E97EAB"/>
    <w:rsid w:val="00EA2B53"/>
    <w:rsid w:val="00EA46C2"/>
    <w:rsid w:val="00EA5ECE"/>
    <w:rsid w:val="00EC0431"/>
    <w:rsid w:val="00EC3587"/>
    <w:rsid w:val="00EC376F"/>
    <w:rsid w:val="00ED5122"/>
    <w:rsid w:val="00ED5BA9"/>
    <w:rsid w:val="00ED674F"/>
    <w:rsid w:val="00EE1A29"/>
    <w:rsid w:val="00EE2435"/>
    <w:rsid w:val="00EF07BB"/>
    <w:rsid w:val="00EF1BED"/>
    <w:rsid w:val="00F037FF"/>
    <w:rsid w:val="00F05769"/>
    <w:rsid w:val="00F10FE3"/>
    <w:rsid w:val="00F3344B"/>
    <w:rsid w:val="00F415C0"/>
    <w:rsid w:val="00F45D2D"/>
    <w:rsid w:val="00F54E04"/>
    <w:rsid w:val="00F60272"/>
    <w:rsid w:val="00F63D95"/>
    <w:rsid w:val="00F64F8E"/>
    <w:rsid w:val="00F65039"/>
    <w:rsid w:val="00F710B1"/>
    <w:rsid w:val="00F72F96"/>
    <w:rsid w:val="00F730BE"/>
    <w:rsid w:val="00F80958"/>
    <w:rsid w:val="00F8652F"/>
    <w:rsid w:val="00F90A45"/>
    <w:rsid w:val="00FC0FA9"/>
    <w:rsid w:val="00FC3CDB"/>
    <w:rsid w:val="00FC75F3"/>
    <w:rsid w:val="00FD050F"/>
    <w:rsid w:val="00FE7BF1"/>
    <w:rsid w:val="00FF24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A028B4A"/>
  <w15:docId w15:val="{7F21F6A2-731A-47B2-85D8-7E65964E2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43639"/>
    <w:pPr>
      <w:spacing w:after="0" w:line="240" w:lineRule="auto"/>
    </w:pPr>
    <w:rPr>
      <w:rFonts w:ascii="Times New Roman" w:eastAsia="Times New Roman" w:hAnsi="Times New Roman" w:cs="Times New Roman"/>
      <w:sz w:val="24"/>
      <w:szCs w:val="24"/>
    </w:rPr>
  </w:style>
  <w:style w:type="paragraph" w:styleId="Nagwek1">
    <w:name w:val="heading 1"/>
    <w:basedOn w:val="Akapitzlist"/>
    <w:next w:val="Normalny"/>
    <w:link w:val="Nagwek1Znak"/>
    <w:uiPriority w:val="9"/>
    <w:qFormat/>
    <w:rsid w:val="004D7D78"/>
    <w:pPr>
      <w:numPr>
        <w:numId w:val="6"/>
      </w:numPr>
      <w:tabs>
        <w:tab w:val="left" w:pos="630"/>
      </w:tabs>
      <w:jc w:val="both"/>
      <w:outlineLvl w:val="0"/>
    </w:pPr>
    <w:rPr>
      <w:rFonts w:ascii="Arial" w:hAnsi="Arial" w:cs="Arial"/>
      <w:b/>
      <w:sz w:val="22"/>
      <w:szCs w:val="22"/>
    </w:rPr>
  </w:style>
  <w:style w:type="paragraph" w:styleId="Nagwek4">
    <w:name w:val="heading 4"/>
    <w:basedOn w:val="Normalny"/>
    <w:next w:val="Normalny"/>
    <w:link w:val="Nagwek4Znak"/>
    <w:uiPriority w:val="99"/>
    <w:qFormat/>
    <w:rsid w:val="00643639"/>
    <w:pPr>
      <w:keepNext/>
      <w:keepLines/>
      <w:spacing w:before="200"/>
      <w:outlineLvl w:val="3"/>
    </w:pPr>
    <w:rPr>
      <w:rFonts w:ascii="Cambria" w:eastAsia="Calibri" w:hAnsi="Cambria"/>
      <w:b/>
      <w:bCs/>
      <w:i/>
      <w:iCs/>
      <w:color w:val="4F81BD"/>
      <w:lang w:val="en-GB"/>
    </w:rPr>
  </w:style>
  <w:style w:type="paragraph" w:styleId="Nagwek5">
    <w:name w:val="heading 5"/>
    <w:basedOn w:val="Normalny"/>
    <w:next w:val="Normalny"/>
    <w:link w:val="Nagwek5Znak"/>
    <w:uiPriority w:val="99"/>
    <w:unhideWhenUsed/>
    <w:qFormat/>
    <w:rsid w:val="00643639"/>
    <w:pPr>
      <w:keepNext/>
      <w:keepLines/>
      <w:spacing w:before="40"/>
      <w:outlineLvl w:val="4"/>
    </w:pPr>
    <w:rPr>
      <w:rFonts w:asciiTheme="majorHAnsi" w:eastAsiaTheme="majorEastAsia" w:hAnsiTheme="majorHAnsi" w:cstheme="majorBidi"/>
      <w:color w:val="2E74B5"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643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4Znak">
    <w:name w:val="Nagłówek 4 Znak"/>
    <w:basedOn w:val="Domylnaczcionkaakapitu"/>
    <w:link w:val="Nagwek4"/>
    <w:uiPriority w:val="99"/>
    <w:rsid w:val="00643639"/>
    <w:rPr>
      <w:rFonts w:ascii="Cambria" w:eastAsia="Calibri" w:hAnsi="Cambria" w:cs="Times New Roman"/>
      <w:b/>
      <w:bCs/>
      <w:i/>
      <w:iCs/>
      <w:color w:val="4F81BD"/>
      <w:sz w:val="24"/>
      <w:szCs w:val="24"/>
      <w:lang w:val="en-GB"/>
    </w:rPr>
  </w:style>
  <w:style w:type="paragraph" w:styleId="Akapitzlist">
    <w:name w:val="List Paragraph"/>
    <w:basedOn w:val="Normalny"/>
    <w:link w:val="AkapitzlistZnak"/>
    <w:uiPriority w:val="34"/>
    <w:qFormat/>
    <w:rsid w:val="00643639"/>
    <w:pPr>
      <w:ind w:left="720"/>
      <w:contextualSpacing/>
    </w:pPr>
  </w:style>
  <w:style w:type="character" w:customStyle="1" w:styleId="AkapitzlistZnak">
    <w:name w:val="Akapit z listą Znak"/>
    <w:link w:val="Akapitzlist"/>
    <w:uiPriority w:val="34"/>
    <w:locked/>
    <w:rsid w:val="00643639"/>
    <w:rPr>
      <w:rFonts w:ascii="Times New Roman" w:eastAsia="Times New Roman" w:hAnsi="Times New Roman" w:cs="Times New Roman"/>
      <w:sz w:val="24"/>
      <w:szCs w:val="24"/>
    </w:rPr>
  </w:style>
  <w:style w:type="paragraph" w:customStyle="1" w:styleId="Styl2">
    <w:name w:val="Styl2"/>
    <w:basedOn w:val="Normalny"/>
    <w:link w:val="Styl2Znak"/>
    <w:qFormat/>
    <w:rsid w:val="00643639"/>
    <w:pPr>
      <w:ind w:firstLine="318"/>
    </w:pPr>
    <w:rPr>
      <w:rFonts w:ascii="Arial" w:hAnsi="Arial"/>
    </w:rPr>
  </w:style>
  <w:style w:type="character" w:customStyle="1" w:styleId="Styl2Znak">
    <w:name w:val="Styl2 Znak"/>
    <w:link w:val="Styl2"/>
    <w:locked/>
    <w:rsid w:val="00643639"/>
    <w:rPr>
      <w:rFonts w:ascii="Arial" w:eastAsia="Times New Roman" w:hAnsi="Arial" w:cs="Times New Roman"/>
      <w:sz w:val="24"/>
      <w:szCs w:val="24"/>
    </w:rPr>
  </w:style>
  <w:style w:type="character" w:styleId="Odwoaniedokomentarza">
    <w:name w:val="annotation reference"/>
    <w:uiPriority w:val="99"/>
    <w:semiHidden/>
    <w:unhideWhenUsed/>
    <w:rsid w:val="00643639"/>
    <w:rPr>
      <w:sz w:val="16"/>
      <w:szCs w:val="16"/>
    </w:rPr>
  </w:style>
  <w:style w:type="paragraph" w:styleId="Tekstkomentarza">
    <w:name w:val="annotation text"/>
    <w:basedOn w:val="Normalny"/>
    <w:link w:val="TekstkomentarzaZnak"/>
    <w:uiPriority w:val="99"/>
    <w:semiHidden/>
    <w:unhideWhenUsed/>
    <w:rsid w:val="00643639"/>
    <w:rPr>
      <w:sz w:val="20"/>
      <w:szCs w:val="20"/>
    </w:rPr>
  </w:style>
  <w:style w:type="character" w:customStyle="1" w:styleId="TekstkomentarzaZnak">
    <w:name w:val="Tekst komentarza Znak"/>
    <w:basedOn w:val="Domylnaczcionkaakapitu"/>
    <w:link w:val="Tekstkomentarza"/>
    <w:uiPriority w:val="99"/>
    <w:semiHidden/>
    <w:rsid w:val="00643639"/>
    <w:rPr>
      <w:rFonts w:ascii="Times New Roman" w:eastAsia="Times New Roman" w:hAnsi="Times New Roman" w:cs="Times New Roman"/>
      <w:sz w:val="20"/>
      <w:szCs w:val="20"/>
    </w:rPr>
  </w:style>
  <w:style w:type="paragraph" w:styleId="Tekstdymka">
    <w:name w:val="Balloon Text"/>
    <w:basedOn w:val="Normalny"/>
    <w:link w:val="TekstdymkaZnak"/>
    <w:uiPriority w:val="99"/>
    <w:semiHidden/>
    <w:unhideWhenUsed/>
    <w:rsid w:val="00643639"/>
    <w:rPr>
      <w:rFonts w:ascii="Segoe UI" w:hAnsi="Segoe UI" w:cs="Segoe UI"/>
      <w:sz w:val="18"/>
      <w:szCs w:val="18"/>
    </w:rPr>
  </w:style>
  <w:style w:type="character" w:customStyle="1" w:styleId="TekstdymkaZnak">
    <w:name w:val="Tekst dymka Znak"/>
    <w:basedOn w:val="Domylnaczcionkaakapitu"/>
    <w:link w:val="Tekstdymka"/>
    <w:uiPriority w:val="99"/>
    <w:semiHidden/>
    <w:rsid w:val="00643639"/>
    <w:rPr>
      <w:rFonts w:ascii="Segoe UI" w:eastAsia="Times New Roman" w:hAnsi="Segoe UI" w:cs="Segoe UI"/>
      <w:sz w:val="18"/>
      <w:szCs w:val="18"/>
    </w:rPr>
  </w:style>
  <w:style w:type="character" w:customStyle="1" w:styleId="Nagwek5Znak">
    <w:name w:val="Nagłówek 5 Znak"/>
    <w:basedOn w:val="Domylnaczcionkaakapitu"/>
    <w:link w:val="Nagwek5"/>
    <w:uiPriority w:val="99"/>
    <w:semiHidden/>
    <w:rsid w:val="00643639"/>
    <w:rPr>
      <w:rFonts w:asciiTheme="majorHAnsi" w:eastAsiaTheme="majorEastAsia" w:hAnsiTheme="majorHAnsi" w:cstheme="majorBidi"/>
      <w:color w:val="2E74B5" w:themeColor="accent1" w:themeShade="BF"/>
      <w:sz w:val="24"/>
      <w:szCs w:val="24"/>
    </w:rPr>
  </w:style>
  <w:style w:type="paragraph" w:styleId="Lista">
    <w:name w:val="List"/>
    <w:basedOn w:val="Normalny"/>
    <w:uiPriority w:val="99"/>
    <w:rsid w:val="00CF4C24"/>
    <w:pPr>
      <w:widowControl w:val="0"/>
      <w:suppressAutoHyphens/>
      <w:spacing w:after="120"/>
    </w:pPr>
    <w:rPr>
      <w:szCs w:val="20"/>
      <w:lang w:eastAsia="pl-PL"/>
    </w:rPr>
  </w:style>
  <w:style w:type="paragraph" w:styleId="Nagwek">
    <w:name w:val="header"/>
    <w:basedOn w:val="Normalny"/>
    <w:link w:val="NagwekZnak"/>
    <w:uiPriority w:val="99"/>
    <w:unhideWhenUsed/>
    <w:rsid w:val="00136E78"/>
    <w:pPr>
      <w:tabs>
        <w:tab w:val="center" w:pos="4536"/>
        <w:tab w:val="right" w:pos="9072"/>
      </w:tabs>
    </w:pPr>
  </w:style>
  <w:style w:type="character" w:customStyle="1" w:styleId="NagwekZnak">
    <w:name w:val="Nagłówek Znak"/>
    <w:basedOn w:val="Domylnaczcionkaakapitu"/>
    <w:link w:val="Nagwek"/>
    <w:uiPriority w:val="99"/>
    <w:rsid w:val="00136E78"/>
    <w:rPr>
      <w:rFonts w:ascii="Times New Roman" w:eastAsia="Times New Roman" w:hAnsi="Times New Roman" w:cs="Times New Roman"/>
      <w:sz w:val="24"/>
      <w:szCs w:val="24"/>
    </w:rPr>
  </w:style>
  <w:style w:type="paragraph" w:styleId="Stopka">
    <w:name w:val="footer"/>
    <w:basedOn w:val="Normalny"/>
    <w:link w:val="StopkaZnak"/>
    <w:uiPriority w:val="99"/>
    <w:unhideWhenUsed/>
    <w:rsid w:val="00136E78"/>
    <w:pPr>
      <w:tabs>
        <w:tab w:val="center" w:pos="4536"/>
        <w:tab w:val="right" w:pos="9072"/>
      </w:tabs>
    </w:pPr>
  </w:style>
  <w:style w:type="character" w:customStyle="1" w:styleId="StopkaZnak">
    <w:name w:val="Stopka Znak"/>
    <w:basedOn w:val="Domylnaczcionkaakapitu"/>
    <w:link w:val="Stopka"/>
    <w:uiPriority w:val="99"/>
    <w:rsid w:val="00136E78"/>
    <w:rPr>
      <w:rFonts w:ascii="Times New Roman" w:eastAsia="Times New Roman" w:hAnsi="Times New Roman" w:cs="Times New Roman"/>
      <w:sz w:val="24"/>
      <w:szCs w:val="24"/>
    </w:rPr>
  </w:style>
  <w:style w:type="paragraph" w:styleId="Tematkomentarza">
    <w:name w:val="annotation subject"/>
    <w:basedOn w:val="Tekstkomentarza"/>
    <w:next w:val="Tekstkomentarza"/>
    <w:link w:val="TematkomentarzaZnak"/>
    <w:uiPriority w:val="99"/>
    <w:semiHidden/>
    <w:unhideWhenUsed/>
    <w:rsid w:val="003B0454"/>
    <w:rPr>
      <w:b/>
      <w:bCs/>
    </w:rPr>
  </w:style>
  <w:style w:type="character" w:customStyle="1" w:styleId="TematkomentarzaZnak">
    <w:name w:val="Temat komentarza Znak"/>
    <w:basedOn w:val="TekstkomentarzaZnak"/>
    <w:link w:val="Tematkomentarza"/>
    <w:uiPriority w:val="99"/>
    <w:semiHidden/>
    <w:rsid w:val="003B0454"/>
    <w:rPr>
      <w:rFonts w:ascii="Times New Roman" w:eastAsia="Times New Roman" w:hAnsi="Times New Roman" w:cs="Times New Roman"/>
      <w:b/>
      <w:bCs/>
      <w:sz w:val="20"/>
      <w:szCs w:val="20"/>
    </w:rPr>
  </w:style>
  <w:style w:type="character" w:customStyle="1" w:styleId="Nagwek1Znak">
    <w:name w:val="Nagłówek 1 Znak"/>
    <w:basedOn w:val="Domylnaczcionkaakapitu"/>
    <w:link w:val="Nagwek1"/>
    <w:uiPriority w:val="9"/>
    <w:rsid w:val="004D7D78"/>
    <w:rPr>
      <w:rFonts w:ascii="Arial" w:eastAsia="Times New Roman" w:hAnsi="Arial" w:cs="Arial"/>
      <w:b/>
    </w:rPr>
  </w:style>
  <w:style w:type="paragraph" w:styleId="Nagwekspisutreci">
    <w:name w:val="TOC Heading"/>
    <w:basedOn w:val="Nagwek1"/>
    <w:next w:val="Normalny"/>
    <w:uiPriority w:val="39"/>
    <w:unhideWhenUsed/>
    <w:qFormat/>
    <w:rsid w:val="004F35F0"/>
    <w:pPr>
      <w:keepNext/>
      <w:keepLines/>
      <w:numPr>
        <w:numId w:val="0"/>
      </w:numPr>
      <w:tabs>
        <w:tab w:val="clear" w:pos="630"/>
      </w:tabs>
      <w:spacing w:before="240" w:line="259" w:lineRule="auto"/>
      <w:contextualSpacing w:val="0"/>
      <w:jc w:val="left"/>
      <w:outlineLvl w:val="9"/>
    </w:pPr>
    <w:rPr>
      <w:rFonts w:asciiTheme="majorHAnsi" w:eastAsiaTheme="majorEastAsia" w:hAnsiTheme="majorHAnsi" w:cstheme="majorBidi"/>
      <w:b w:val="0"/>
      <w:color w:val="2E74B5" w:themeColor="accent1" w:themeShade="BF"/>
      <w:sz w:val="32"/>
      <w:szCs w:val="32"/>
      <w:lang w:eastAsia="pl-PL"/>
    </w:rPr>
  </w:style>
  <w:style w:type="paragraph" w:styleId="Spistreci1">
    <w:name w:val="toc 1"/>
    <w:basedOn w:val="Normalny"/>
    <w:next w:val="Normalny"/>
    <w:autoRedefine/>
    <w:uiPriority w:val="39"/>
    <w:unhideWhenUsed/>
    <w:rsid w:val="00A87F0C"/>
    <w:pPr>
      <w:tabs>
        <w:tab w:val="left" w:pos="993"/>
        <w:tab w:val="left" w:pos="1134"/>
        <w:tab w:val="right" w:leader="dot" w:pos="13994"/>
      </w:tabs>
      <w:spacing w:after="100"/>
    </w:pPr>
  </w:style>
  <w:style w:type="character" w:styleId="Hipercze">
    <w:name w:val="Hyperlink"/>
    <w:basedOn w:val="Domylnaczcionkaakapitu"/>
    <w:uiPriority w:val="99"/>
    <w:unhideWhenUsed/>
    <w:rsid w:val="004F35F0"/>
    <w:rPr>
      <w:color w:val="0563C1" w:themeColor="hyperlink"/>
      <w:u w:val="single"/>
    </w:rPr>
  </w:style>
  <w:style w:type="paragraph" w:customStyle="1" w:styleId="N1">
    <w:name w:val="N1"/>
    <w:basedOn w:val="Normalny"/>
    <w:next w:val="Normalny"/>
    <w:link w:val="N1Znak"/>
    <w:qFormat/>
    <w:rsid w:val="002E46A8"/>
    <w:pPr>
      <w:numPr>
        <w:numId w:val="47"/>
      </w:numPr>
      <w:spacing w:before="240" w:after="120" w:line="276" w:lineRule="auto"/>
      <w:jc w:val="both"/>
    </w:pPr>
    <w:rPr>
      <w:rFonts w:asciiTheme="minorHAnsi" w:eastAsiaTheme="minorHAnsi" w:hAnsiTheme="minorHAnsi" w:cstheme="minorBidi"/>
      <w:b/>
      <w:sz w:val="32"/>
      <w:szCs w:val="22"/>
    </w:rPr>
  </w:style>
  <w:style w:type="paragraph" w:customStyle="1" w:styleId="N2">
    <w:name w:val="N2"/>
    <w:basedOn w:val="Normalny"/>
    <w:next w:val="Normalny"/>
    <w:qFormat/>
    <w:rsid w:val="002E46A8"/>
    <w:pPr>
      <w:numPr>
        <w:ilvl w:val="1"/>
        <w:numId w:val="47"/>
      </w:numPr>
      <w:spacing w:before="120" w:after="120" w:line="276" w:lineRule="auto"/>
      <w:ind w:left="567"/>
      <w:jc w:val="both"/>
    </w:pPr>
    <w:rPr>
      <w:rFonts w:asciiTheme="minorHAnsi" w:eastAsiaTheme="minorHAnsi" w:hAnsiTheme="minorHAnsi" w:cstheme="minorBidi"/>
      <w:b/>
      <w:sz w:val="28"/>
      <w:szCs w:val="22"/>
    </w:rPr>
  </w:style>
  <w:style w:type="character" w:customStyle="1" w:styleId="N1Znak">
    <w:name w:val="N1 Znak"/>
    <w:basedOn w:val="AkapitzlistZnak"/>
    <w:link w:val="N1"/>
    <w:rsid w:val="002E46A8"/>
    <w:rPr>
      <w:rFonts w:ascii="Times New Roman" w:eastAsia="Times New Roman" w:hAnsi="Times New Roman" w:cs="Times New Roman"/>
      <w:b/>
      <w:sz w:val="32"/>
      <w:szCs w:val="24"/>
    </w:rPr>
  </w:style>
  <w:style w:type="paragraph" w:customStyle="1" w:styleId="N3">
    <w:name w:val="N3"/>
    <w:basedOn w:val="Normalny"/>
    <w:next w:val="Normalny"/>
    <w:qFormat/>
    <w:rsid w:val="002E46A8"/>
    <w:pPr>
      <w:numPr>
        <w:ilvl w:val="2"/>
        <w:numId w:val="47"/>
      </w:numPr>
      <w:spacing w:after="120" w:line="276" w:lineRule="auto"/>
      <w:jc w:val="both"/>
    </w:pPr>
    <w:rPr>
      <w:rFonts w:asciiTheme="minorHAnsi" w:eastAsiaTheme="minorHAnsi" w:hAnsiTheme="minorHAnsi" w:cstheme="minorBidi"/>
      <w:b/>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301">
      <w:bodyDiv w:val="1"/>
      <w:marLeft w:val="0"/>
      <w:marRight w:val="0"/>
      <w:marTop w:val="0"/>
      <w:marBottom w:val="0"/>
      <w:divBdr>
        <w:top w:val="none" w:sz="0" w:space="0" w:color="auto"/>
        <w:left w:val="none" w:sz="0" w:space="0" w:color="auto"/>
        <w:bottom w:val="none" w:sz="0" w:space="0" w:color="auto"/>
        <w:right w:val="none" w:sz="0" w:space="0" w:color="auto"/>
      </w:divBdr>
    </w:div>
    <w:div w:id="57746723">
      <w:bodyDiv w:val="1"/>
      <w:marLeft w:val="0"/>
      <w:marRight w:val="0"/>
      <w:marTop w:val="0"/>
      <w:marBottom w:val="0"/>
      <w:divBdr>
        <w:top w:val="none" w:sz="0" w:space="0" w:color="auto"/>
        <w:left w:val="none" w:sz="0" w:space="0" w:color="auto"/>
        <w:bottom w:val="none" w:sz="0" w:space="0" w:color="auto"/>
        <w:right w:val="none" w:sz="0" w:space="0" w:color="auto"/>
      </w:divBdr>
    </w:div>
    <w:div w:id="1202476567">
      <w:bodyDiv w:val="1"/>
      <w:marLeft w:val="0"/>
      <w:marRight w:val="0"/>
      <w:marTop w:val="0"/>
      <w:marBottom w:val="0"/>
      <w:divBdr>
        <w:top w:val="none" w:sz="0" w:space="0" w:color="auto"/>
        <w:left w:val="none" w:sz="0" w:space="0" w:color="auto"/>
        <w:bottom w:val="none" w:sz="0" w:space="0" w:color="auto"/>
        <w:right w:val="none" w:sz="0" w:space="0" w:color="auto"/>
      </w:divBdr>
    </w:div>
    <w:div w:id="1450854317">
      <w:bodyDiv w:val="1"/>
      <w:marLeft w:val="0"/>
      <w:marRight w:val="0"/>
      <w:marTop w:val="0"/>
      <w:marBottom w:val="0"/>
      <w:divBdr>
        <w:top w:val="none" w:sz="0" w:space="0" w:color="auto"/>
        <w:left w:val="none" w:sz="0" w:space="0" w:color="auto"/>
        <w:bottom w:val="none" w:sz="0" w:space="0" w:color="auto"/>
        <w:right w:val="none" w:sz="0" w:space="0" w:color="auto"/>
      </w:divBdr>
    </w:div>
    <w:div w:id="2125421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A6C294-4EAA-4A4E-89E2-3D0E0EE28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67</Pages>
  <Words>12767</Words>
  <Characters>76606</Characters>
  <Application>Microsoft Office Word</Application>
  <DocSecurity>0</DocSecurity>
  <Lines>638</Lines>
  <Paragraphs>178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89195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Macała Jan</dc:creator>
  <cp:lastModifiedBy>Jasińska-Wrona Ewa</cp:lastModifiedBy>
  <cp:revision>4</cp:revision>
  <cp:lastPrinted>2019-04-25T14:40:00Z</cp:lastPrinted>
  <dcterms:created xsi:type="dcterms:W3CDTF">2022-10-27T06:14:00Z</dcterms:created>
  <dcterms:modified xsi:type="dcterms:W3CDTF">2022-10-27T06:16:00Z</dcterms:modified>
</cp:coreProperties>
</file>