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BB8E" w14:textId="77777777" w:rsidR="00BF34B7" w:rsidRPr="00AC301B" w:rsidRDefault="00BF34B7" w:rsidP="008959F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BA0CBF0" w14:textId="32BC16EC" w:rsidR="002A3FD8" w:rsidRPr="00AC301B" w:rsidRDefault="00016C15" w:rsidP="008959F2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301B">
        <w:rPr>
          <w:rFonts w:ascii="Arial" w:hAnsi="Arial" w:cs="Arial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WYBORZE OFERT</w:t>
      </w:r>
      <w:r w:rsidR="00AC301B" w:rsidRPr="00AC301B">
        <w:rPr>
          <w:rFonts w:ascii="Arial" w:hAnsi="Arial" w:cs="Arial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AC301B">
        <w:rPr>
          <w:rFonts w:ascii="Arial" w:hAnsi="Arial" w:cs="Arial"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68F29F2" w14:textId="0BA8CDC3" w:rsidR="004F43EC" w:rsidRPr="00AC301B" w:rsidRDefault="002A3FD8" w:rsidP="008959F2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AC301B">
        <w:rPr>
          <w:rFonts w:ascii="Arial" w:hAnsi="Arial" w:cs="Arial"/>
          <w:sz w:val="22"/>
          <w:szCs w:val="22"/>
        </w:rPr>
        <w:t>na:</w:t>
      </w:r>
    </w:p>
    <w:p w14:paraId="58CBC614" w14:textId="08077B49" w:rsidR="00BE219B" w:rsidRPr="00AC301B" w:rsidRDefault="008A45A5" w:rsidP="008959F2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AC301B">
        <w:rPr>
          <w:rFonts w:ascii="Arial" w:hAnsi="Arial" w:cs="Arial"/>
          <w:i/>
          <w:sz w:val="22"/>
          <w:szCs w:val="22"/>
        </w:rPr>
        <w:t xml:space="preserve"> „</w:t>
      </w:r>
      <w:r w:rsidR="00FD600A" w:rsidRPr="00FD600A">
        <w:rPr>
          <w:rFonts w:ascii="Arial" w:hAnsi="Arial" w:cs="Arial"/>
          <w:b/>
          <w:i/>
          <w:color w:val="000000"/>
          <w:sz w:val="22"/>
          <w:szCs w:val="22"/>
        </w:rPr>
        <w:t>Sukcesywne dostawy płynów chłodniczych i koncentratów płynów chłodniczych przeznaczonych do stosowania w układach chłodzenia silników w autobusach pracujących w trudnych warunkach komunikacji miejskiej, eksploatowanych w MPK S.A. w Krakowie</w:t>
      </w:r>
      <w:r w:rsidRPr="00AC301B">
        <w:rPr>
          <w:rFonts w:ascii="Arial" w:hAnsi="Arial" w:cs="Arial"/>
          <w:i/>
          <w:sz w:val="22"/>
          <w:szCs w:val="22"/>
        </w:rPr>
        <w:t>”</w:t>
      </w:r>
    </w:p>
    <w:p w14:paraId="136F711E" w14:textId="77777777" w:rsidR="00354ED1" w:rsidRPr="00AC301B" w:rsidRDefault="00354ED1" w:rsidP="008959F2">
      <w:pPr>
        <w:pStyle w:val="Zwykytekst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bookmarkEnd w:id="1"/>
    <w:bookmarkEnd w:id="2"/>
    <w:p w14:paraId="75B90E90" w14:textId="6D35EA23" w:rsidR="004F43EC" w:rsidRPr="00AC301B" w:rsidRDefault="009A1889" w:rsidP="008959F2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01B">
        <w:rPr>
          <w:rFonts w:ascii="Arial" w:hAnsi="Arial" w:cs="Arial"/>
          <w:sz w:val="22"/>
          <w:szCs w:val="22"/>
        </w:rPr>
        <w:t xml:space="preserve"> </w:t>
      </w:r>
      <w:r w:rsidR="004F43EC" w:rsidRPr="00AC301B">
        <w:rPr>
          <w:rFonts w:ascii="Arial" w:hAnsi="Arial" w:cs="Arial"/>
          <w:sz w:val="22"/>
          <w:szCs w:val="22"/>
        </w:rPr>
        <w:t xml:space="preserve">znak sprawy: </w:t>
      </w:r>
      <w:r w:rsidRPr="00AC301B">
        <w:rPr>
          <w:rFonts w:ascii="Arial" w:hAnsi="Arial" w:cs="Arial"/>
          <w:sz w:val="22"/>
          <w:szCs w:val="22"/>
        </w:rPr>
        <w:t>LP.281.</w:t>
      </w:r>
      <w:r w:rsidR="004E597D" w:rsidRPr="00AC301B">
        <w:rPr>
          <w:rFonts w:ascii="Arial" w:hAnsi="Arial" w:cs="Arial"/>
          <w:sz w:val="22"/>
          <w:szCs w:val="22"/>
        </w:rPr>
        <w:t>1</w:t>
      </w:r>
      <w:r w:rsidR="00FD600A">
        <w:rPr>
          <w:rFonts w:ascii="Arial" w:hAnsi="Arial" w:cs="Arial"/>
          <w:sz w:val="22"/>
          <w:szCs w:val="22"/>
        </w:rPr>
        <w:t>95</w:t>
      </w:r>
      <w:r w:rsidR="0050633A" w:rsidRPr="00AC301B">
        <w:rPr>
          <w:rFonts w:ascii="Arial" w:hAnsi="Arial" w:cs="Arial"/>
          <w:sz w:val="22"/>
          <w:szCs w:val="22"/>
        </w:rPr>
        <w:t>.2024</w:t>
      </w:r>
    </w:p>
    <w:p w14:paraId="6B1EECE2" w14:textId="77777777" w:rsidR="00354ED1" w:rsidRPr="00AC301B" w:rsidRDefault="00354ED1" w:rsidP="008959F2">
      <w:pPr>
        <w:pStyle w:val="Zwykyteks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0EC56E" w14:textId="77777777" w:rsidR="002A3FD8" w:rsidRPr="00AC301B" w:rsidRDefault="002A3FD8" w:rsidP="008959F2">
      <w:pPr>
        <w:numPr>
          <w:ilvl w:val="0"/>
          <w:numId w:val="14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</w:rPr>
      </w:pPr>
      <w:r w:rsidRPr="00AC301B">
        <w:rPr>
          <w:rFonts w:ascii="Arial" w:hAnsi="Arial" w:cs="Arial"/>
        </w:rPr>
        <w:t>Zamawiający:</w:t>
      </w:r>
      <w:r w:rsidRPr="00AC301B">
        <w:rPr>
          <w:rFonts w:ascii="Arial" w:hAnsi="Arial" w:cs="Arial"/>
          <w:b/>
        </w:rPr>
        <w:t xml:space="preserve"> Miejskie Przedsiębiorstwo Komunikacyjne S.A. w Krakowie</w:t>
      </w:r>
    </w:p>
    <w:p w14:paraId="5AB8DC3C" w14:textId="77777777" w:rsidR="002A3FD8" w:rsidRPr="00AC301B" w:rsidRDefault="002A3FD8" w:rsidP="008959F2">
      <w:pPr>
        <w:pStyle w:val="Akapitzlist"/>
        <w:numPr>
          <w:ilvl w:val="0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Fonts w:cs="Arial"/>
          <w:szCs w:val="22"/>
          <w:lang w:bidi="en-US"/>
        </w:rPr>
      </w:pPr>
      <w:r w:rsidRPr="00AC301B">
        <w:rPr>
          <w:rFonts w:cs="Arial"/>
          <w:szCs w:val="22"/>
          <w:lang w:bidi="en-US"/>
        </w:rPr>
        <w:t xml:space="preserve">Postępowanie jest prowadzone w trybie </w:t>
      </w:r>
      <w:r w:rsidRPr="00AC301B">
        <w:rPr>
          <w:rFonts w:cs="Arial"/>
          <w:b/>
          <w:szCs w:val="22"/>
          <w:lang w:bidi="en-US"/>
        </w:rPr>
        <w:t>przetargu sektorowego</w:t>
      </w:r>
      <w:r w:rsidRPr="00AC301B">
        <w:rPr>
          <w:rFonts w:cs="Arial"/>
          <w:szCs w:val="22"/>
          <w:lang w:bidi="en-US"/>
        </w:rPr>
        <w:t xml:space="preserve"> na podstawie „Regulaminu udzielania zamówień” obowiązującego u Zamawiającego. </w:t>
      </w:r>
    </w:p>
    <w:p w14:paraId="00E5CA62" w14:textId="0A91CA40" w:rsidR="002A3FD8" w:rsidRPr="00AC301B" w:rsidRDefault="002A3FD8" w:rsidP="008959F2">
      <w:pPr>
        <w:pStyle w:val="Akapitzlist"/>
        <w:numPr>
          <w:ilvl w:val="0"/>
          <w:numId w:val="14"/>
        </w:numPr>
        <w:tabs>
          <w:tab w:val="clear" w:pos="1440"/>
        </w:tabs>
        <w:spacing w:line="276" w:lineRule="auto"/>
        <w:ind w:left="284" w:hanging="284"/>
        <w:contextualSpacing w:val="0"/>
        <w:jc w:val="both"/>
        <w:rPr>
          <w:rStyle w:val="Hipercze"/>
          <w:rFonts w:cs="Arial"/>
          <w:szCs w:val="22"/>
        </w:rPr>
      </w:pPr>
      <w:r w:rsidRPr="00AC301B">
        <w:rPr>
          <w:rFonts w:cs="Arial"/>
          <w:szCs w:val="22"/>
          <w:lang w:bidi="en-US"/>
        </w:rPr>
        <w:t xml:space="preserve">Postępowanie prowadzone jest przy użyciu platformy zakupowej - </w:t>
      </w:r>
      <w:hyperlink r:id="rId11" w:history="1">
        <w:r w:rsidRPr="00AC301B">
          <w:rPr>
            <w:rStyle w:val="Hipercze"/>
            <w:rFonts w:cs="Arial"/>
            <w:szCs w:val="22"/>
          </w:rPr>
          <w:t>https://mpk-krakow.logintrade.net</w:t>
        </w:r>
      </w:hyperlink>
    </w:p>
    <w:p w14:paraId="0D536D4F" w14:textId="4D6778A1" w:rsidR="00EC0789" w:rsidRPr="00AC301B" w:rsidRDefault="00016C15" w:rsidP="00A211CB">
      <w:pPr>
        <w:pStyle w:val="Akapitzlist"/>
        <w:numPr>
          <w:ilvl w:val="0"/>
          <w:numId w:val="14"/>
        </w:numPr>
        <w:tabs>
          <w:tab w:val="clear" w:pos="1440"/>
        </w:tabs>
        <w:spacing w:line="276" w:lineRule="auto"/>
        <w:ind w:left="284" w:hanging="284"/>
        <w:contextualSpacing w:val="0"/>
        <w:jc w:val="both"/>
        <w:rPr>
          <w:rFonts w:cs="Arial"/>
          <w:szCs w:val="22"/>
          <w:u w:val="single"/>
        </w:rPr>
      </w:pPr>
      <w:r w:rsidRPr="00AC301B">
        <w:rPr>
          <w:rFonts w:cs="Arial"/>
          <w:szCs w:val="22"/>
          <w:lang w:bidi="en-US"/>
        </w:rPr>
        <w:t>Jako najkorzystniejsze</w:t>
      </w:r>
      <w:r w:rsidR="00A211CB" w:rsidRPr="00AC301B">
        <w:rPr>
          <w:rFonts w:cs="Arial"/>
          <w:szCs w:val="22"/>
          <w:lang w:bidi="en-US"/>
        </w:rPr>
        <w:t>j</w:t>
      </w:r>
      <w:r w:rsidR="002A3FD8" w:rsidRPr="00AC301B">
        <w:rPr>
          <w:rFonts w:cs="Arial"/>
          <w:szCs w:val="22"/>
          <w:lang w:bidi="en-US"/>
        </w:rPr>
        <w:t xml:space="preserve"> </w:t>
      </w:r>
      <w:r w:rsidR="00FD600A">
        <w:rPr>
          <w:rFonts w:cs="Arial"/>
          <w:szCs w:val="22"/>
          <w:lang w:bidi="en-US"/>
        </w:rPr>
        <w:t xml:space="preserve">w zakresie zadania nr 1 oraz 2 </w:t>
      </w:r>
      <w:r w:rsidR="00A211CB" w:rsidRPr="00AC301B">
        <w:rPr>
          <w:rFonts w:cs="Arial"/>
          <w:szCs w:val="22"/>
          <w:lang w:bidi="en-US"/>
        </w:rPr>
        <w:t xml:space="preserve">dokonano wyboru </w:t>
      </w:r>
      <w:r w:rsidR="00EC0789" w:rsidRPr="00AC301B">
        <w:rPr>
          <w:rFonts w:cs="Arial"/>
          <w:szCs w:val="22"/>
        </w:rPr>
        <w:t>oferty złożonej przez:</w:t>
      </w:r>
      <w:r w:rsidR="00EC0789" w:rsidRPr="00AC301B">
        <w:rPr>
          <w:rFonts w:cs="Arial"/>
          <w:szCs w:val="22"/>
          <w:u w:val="single"/>
        </w:rPr>
        <w:t xml:space="preserve"> </w:t>
      </w:r>
      <w:r w:rsidR="00A211CB" w:rsidRPr="00AC301B">
        <w:rPr>
          <w:rFonts w:cs="Arial"/>
          <w:szCs w:val="22"/>
          <w:u w:val="single"/>
        </w:rPr>
        <w:t xml:space="preserve"> </w:t>
      </w:r>
    </w:p>
    <w:p w14:paraId="5495318F" w14:textId="77777777" w:rsidR="00EC0789" w:rsidRPr="00AC301B" w:rsidRDefault="00EC0789" w:rsidP="008959F2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DAF14AA" w14:textId="77777777" w:rsidR="00FD600A" w:rsidRPr="00FD600A" w:rsidRDefault="00FD600A" w:rsidP="00FD600A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</w:rPr>
      </w:pPr>
      <w:r w:rsidRPr="00FD600A">
        <w:rPr>
          <w:rFonts w:ascii="Arial" w:eastAsiaTheme="minorHAnsi" w:hAnsi="Arial" w:cs="Arial"/>
          <w:b/>
          <w:bCs/>
          <w:color w:val="000000"/>
        </w:rPr>
        <w:t>PPH PARYS SP. Z O.O.</w:t>
      </w:r>
    </w:p>
    <w:p w14:paraId="40B8B545" w14:textId="77777777" w:rsidR="00FD600A" w:rsidRPr="00FD600A" w:rsidRDefault="00FD600A" w:rsidP="00FD600A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</w:rPr>
      </w:pPr>
      <w:r w:rsidRPr="00FD600A">
        <w:rPr>
          <w:rFonts w:ascii="Arial" w:eastAsiaTheme="minorHAnsi" w:hAnsi="Arial" w:cs="Arial"/>
          <w:b/>
          <w:bCs/>
          <w:color w:val="000000"/>
        </w:rPr>
        <w:t>Anny Walentynowicz 1</w:t>
      </w:r>
    </w:p>
    <w:p w14:paraId="2DD7119B" w14:textId="090EE71F" w:rsidR="00AC301B" w:rsidRPr="00AC301B" w:rsidRDefault="00FD600A" w:rsidP="00FD600A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</w:rPr>
      </w:pPr>
      <w:r w:rsidRPr="00FD600A">
        <w:rPr>
          <w:rFonts w:ascii="Arial" w:eastAsiaTheme="minorHAnsi" w:hAnsi="Arial" w:cs="Arial"/>
          <w:b/>
          <w:bCs/>
          <w:color w:val="000000"/>
        </w:rPr>
        <w:t>20-328 Lublin</w:t>
      </w:r>
    </w:p>
    <w:p w14:paraId="2ECB4425" w14:textId="77777777" w:rsidR="00AC301B" w:rsidRPr="00AC301B" w:rsidRDefault="00AC301B" w:rsidP="00AC301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color w:val="000000"/>
        </w:rPr>
      </w:pPr>
      <w:r w:rsidRPr="00AC301B">
        <w:rPr>
          <w:rFonts w:ascii="Arial" w:eastAsiaTheme="minorHAnsi" w:hAnsi="Arial" w:cs="Arial"/>
          <w:b/>
          <w:color w:val="000000"/>
        </w:rPr>
        <w:t>NIP:</w:t>
      </w:r>
      <w:r w:rsidRPr="00AC301B">
        <w:rPr>
          <w:rFonts w:ascii="Arial" w:eastAsiaTheme="minorHAnsi" w:hAnsi="Arial" w:cs="Arial"/>
          <w:color w:val="000000"/>
        </w:rPr>
        <w:t xml:space="preserve"> 8681990254</w:t>
      </w:r>
    </w:p>
    <w:p w14:paraId="47021B4E" w14:textId="4B47381B" w:rsidR="00AC301B" w:rsidRPr="00AC301B" w:rsidRDefault="00FD600A" w:rsidP="00AC301B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 1</w:t>
      </w:r>
    </w:p>
    <w:p w14:paraId="0949B975" w14:textId="3CCBF8A8" w:rsidR="00AC301B" w:rsidRPr="00AC301B" w:rsidRDefault="00AC301B" w:rsidP="00AC301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</w:rPr>
      </w:pPr>
      <w:r w:rsidRPr="00AC301B">
        <w:rPr>
          <w:rFonts w:ascii="Arial" w:eastAsiaTheme="minorHAnsi" w:hAnsi="Arial" w:cs="Arial"/>
          <w:color w:val="000000"/>
        </w:rPr>
        <w:t xml:space="preserve">Cena oferty brutto: </w:t>
      </w:r>
      <w:r w:rsidR="00FD600A" w:rsidRPr="00FD600A">
        <w:rPr>
          <w:rFonts w:ascii="Arial" w:eastAsiaTheme="minorHAnsi" w:hAnsi="Arial" w:cs="Arial"/>
          <w:b/>
          <w:iCs/>
          <w:color w:val="000000"/>
        </w:rPr>
        <w:t xml:space="preserve">119 009,88 zł </w:t>
      </w:r>
      <w:r w:rsidRPr="00AC301B">
        <w:rPr>
          <w:rFonts w:ascii="Arial" w:eastAsiaTheme="minorHAnsi" w:hAnsi="Arial" w:cs="Arial"/>
          <w:bCs/>
          <w:color w:val="000000"/>
        </w:rPr>
        <w:t xml:space="preserve">(słownie: </w:t>
      </w:r>
      <w:r w:rsidR="00FD600A">
        <w:rPr>
          <w:rFonts w:ascii="Arial" w:eastAsiaTheme="minorHAnsi" w:hAnsi="Arial" w:cs="Arial"/>
          <w:bCs/>
          <w:color w:val="000000"/>
        </w:rPr>
        <w:t>sto dziewiętnaście tysięcy dziewięć złotych 88</w:t>
      </w:r>
      <w:r w:rsidRPr="00AC301B">
        <w:rPr>
          <w:rFonts w:ascii="Arial" w:eastAsiaTheme="minorHAnsi" w:hAnsi="Arial" w:cs="Arial"/>
          <w:bCs/>
          <w:color w:val="000000"/>
        </w:rPr>
        <w:t xml:space="preserve"> /100)</w:t>
      </w:r>
    </w:p>
    <w:p w14:paraId="6C5C6F7B" w14:textId="09277381" w:rsidR="00AC301B" w:rsidRDefault="00AC301B" w:rsidP="00AC301B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D06254B" w14:textId="5141EF71" w:rsidR="00FD600A" w:rsidRPr="00AC301B" w:rsidRDefault="00FD600A" w:rsidP="00FD600A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 2</w:t>
      </w:r>
    </w:p>
    <w:p w14:paraId="6FD19CB0" w14:textId="18BD03A6" w:rsidR="00FD600A" w:rsidRPr="00AC301B" w:rsidRDefault="00FD600A" w:rsidP="00FD600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</w:rPr>
      </w:pPr>
      <w:r w:rsidRPr="00AC301B">
        <w:rPr>
          <w:rFonts w:ascii="Arial" w:eastAsiaTheme="minorHAnsi" w:hAnsi="Arial" w:cs="Arial"/>
          <w:color w:val="000000"/>
        </w:rPr>
        <w:t xml:space="preserve">Cena oferty brutto: </w:t>
      </w:r>
      <w:r w:rsidRPr="00FD600A">
        <w:rPr>
          <w:rFonts w:ascii="Arial" w:eastAsiaTheme="minorHAnsi" w:hAnsi="Arial" w:cs="Arial"/>
          <w:b/>
          <w:iCs/>
          <w:color w:val="000000"/>
        </w:rPr>
        <w:t xml:space="preserve">358 264,56 zł </w:t>
      </w:r>
      <w:r w:rsidRPr="00AC301B">
        <w:rPr>
          <w:rFonts w:ascii="Arial" w:eastAsiaTheme="minorHAnsi" w:hAnsi="Arial" w:cs="Arial"/>
          <w:bCs/>
          <w:color w:val="000000"/>
        </w:rPr>
        <w:t xml:space="preserve">(słownie: </w:t>
      </w:r>
      <w:r>
        <w:rPr>
          <w:rFonts w:ascii="Arial" w:eastAsiaTheme="minorHAnsi" w:hAnsi="Arial" w:cs="Arial"/>
          <w:bCs/>
          <w:color w:val="000000"/>
        </w:rPr>
        <w:t>trzysta pięćdziesiąt osiem tysięcy dwieście sześćdziesiąt cztery złote 56</w:t>
      </w:r>
      <w:r w:rsidRPr="00AC301B">
        <w:rPr>
          <w:rFonts w:ascii="Arial" w:eastAsiaTheme="minorHAnsi" w:hAnsi="Arial" w:cs="Arial"/>
          <w:bCs/>
          <w:color w:val="000000"/>
        </w:rPr>
        <w:t>/100)</w:t>
      </w:r>
    </w:p>
    <w:p w14:paraId="4986D8EE" w14:textId="77777777" w:rsidR="00FD600A" w:rsidRPr="00AC301B" w:rsidRDefault="00FD600A" w:rsidP="00AC301B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D300430" w14:textId="7C6D3FB4" w:rsidR="00AC301B" w:rsidRPr="00AC301B" w:rsidRDefault="00AC301B" w:rsidP="00AC301B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C301B">
        <w:rPr>
          <w:rFonts w:ascii="Arial" w:eastAsia="Times New Roman" w:hAnsi="Arial" w:cs="Arial"/>
          <w:lang w:eastAsia="pl-PL"/>
        </w:rPr>
        <w:t>Uzasadnienie wyboru oferty: Wskazana oferta spełnia wymagania określone w SIWZ, została złożona przez wykonawcę niepodlegającego wykluczeniu z postępowania i spełniającego warunki udziału w postępowaniu i zawiera najniższą cenę</w:t>
      </w:r>
      <w:r w:rsidR="00FD600A">
        <w:rPr>
          <w:rFonts w:ascii="Arial" w:eastAsia="Times New Roman" w:hAnsi="Arial" w:cs="Arial"/>
          <w:lang w:eastAsia="pl-PL"/>
        </w:rPr>
        <w:t xml:space="preserve"> na realizację zadania 1 oraz 2</w:t>
      </w:r>
      <w:r w:rsidRPr="00AC301B">
        <w:rPr>
          <w:rFonts w:ascii="Arial" w:eastAsia="Times New Roman" w:hAnsi="Arial" w:cs="Arial"/>
          <w:color w:val="000000"/>
          <w:lang w:eastAsia="pl-PL"/>
        </w:rPr>
        <w:t>.</w:t>
      </w:r>
    </w:p>
    <w:p w14:paraId="461D8904" w14:textId="77777777" w:rsidR="00AC301B" w:rsidRPr="00AC301B" w:rsidRDefault="00AC301B" w:rsidP="00AC301B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6D260D5F" w14:textId="158201DA" w:rsidR="008D3661" w:rsidRPr="00AC301B" w:rsidRDefault="002A3FD8" w:rsidP="008959F2">
      <w:pPr>
        <w:pStyle w:val="Zwykytekst"/>
        <w:tabs>
          <w:tab w:val="left" w:pos="5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C301B">
        <w:rPr>
          <w:rFonts w:ascii="Arial" w:hAnsi="Arial" w:cs="Arial"/>
          <w:sz w:val="22"/>
          <w:szCs w:val="22"/>
        </w:rPr>
        <w:t>Zatwierdzono w Systemie EZD nr dokumentu</w:t>
      </w:r>
      <w:r w:rsidR="00C26C70" w:rsidRPr="00AC301B">
        <w:rPr>
          <w:rFonts w:ascii="Arial" w:hAnsi="Arial" w:cs="Arial"/>
          <w:sz w:val="22"/>
          <w:szCs w:val="22"/>
        </w:rPr>
        <w:t xml:space="preserve"> </w:t>
      </w:r>
      <w:r w:rsidR="00114D45" w:rsidRPr="00114D45">
        <w:rPr>
          <w:rFonts w:ascii="Arial" w:hAnsi="Arial" w:cs="Arial"/>
          <w:sz w:val="22"/>
          <w:szCs w:val="22"/>
        </w:rPr>
        <w:t>WW24008815</w:t>
      </w:r>
    </w:p>
    <w:sectPr w:rsidR="008D3661" w:rsidRPr="00AC301B" w:rsidSect="00CF77EA">
      <w:head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35F7" w14:textId="77777777" w:rsidR="00BD3C59" w:rsidRDefault="00BD3C59" w:rsidP="00AE4700">
      <w:pPr>
        <w:spacing w:after="0" w:line="240" w:lineRule="auto"/>
      </w:pPr>
      <w:r>
        <w:separator/>
      </w:r>
    </w:p>
  </w:endnote>
  <w:endnote w:type="continuationSeparator" w:id="0">
    <w:p w14:paraId="17AF6B14" w14:textId="77777777" w:rsidR="00BD3C59" w:rsidRDefault="00BD3C59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B6F5" w14:textId="6DA73DF5" w:rsidR="00983D29" w:rsidRPr="00CA2366" w:rsidRDefault="007B5EC7" w:rsidP="00C867D2">
    <w:pPr>
      <w:pStyle w:val="Stopka"/>
      <w:jc w:val="center"/>
    </w:pPr>
    <w:r w:rsidRPr="0002486F">
      <w:rPr>
        <w:noProof/>
        <w:lang w:eastAsia="pl-PL"/>
      </w:rPr>
      <w:drawing>
        <wp:inline distT="0" distB="0" distL="0" distR="0" wp14:anchorId="6A17D55E" wp14:editId="089595FA">
          <wp:extent cx="3966210" cy="7480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1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8F56" w14:textId="77777777" w:rsidR="00BD3C59" w:rsidRDefault="00BD3C59" w:rsidP="00AE4700">
      <w:pPr>
        <w:spacing w:after="0" w:line="240" w:lineRule="auto"/>
      </w:pPr>
      <w:r>
        <w:separator/>
      </w:r>
    </w:p>
  </w:footnote>
  <w:footnote w:type="continuationSeparator" w:id="0">
    <w:p w14:paraId="58A74EE0" w14:textId="77777777" w:rsidR="00BD3C59" w:rsidRDefault="00BD3C59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67A9" w14:textId="77777777" w:rsidR="00983D29" w:rsidRDefault="00983D29">
    <w:pPr>
      <w:pStyle w:val="Nagwek"/>
    </w:pPr>
  </w:p>
  <w:p w14:paraId="5B008B7F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0E92" w14:textId="77777777" w:rsidR="00983D29" w:rsidRDefault="00C17EBE" w:rsidP="00CF77EA">
    <w:pPr>
      <w:pStyle w:val="Nagwek"/>
      <w:ind w:left="-1418"/>
    </w:pPr>
    <w:r>
      <w:rPr>
        <w:noProof/>
        <w:lang w:eastAsia="pl-PL"/>
      </w:rPr>
      <w:drawing>
        <wp:inline distT="0" distB="0" distL="0" distR="0" wp14:anchorId="618E5966" wp14:editId="2D088887">
          <wp:extent cx="7596505" cy="986155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9CB"/>
    <w:multiLevelType w:val="hybridMultilevel"/>
    <w:tmpl w:val="DE180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1313E6"/>
    <w:multiLevelType w:val="hybridMultilevel"/>
    <w:tmpl w:val="CFA68F8A"/>
    <w:lvl w:ilvl="0" w:tplc="0A3C1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B56FB"/>
    <w:multiLevelType w:val="hybridMultilevel"/>
    <w:tmpl w:val="5D0A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F23"/>
    <w:multiLevelType w:val="hybridMultilevel"/>
    <w:tmpl w:val="9D96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740D8"/>
    <w:multiLevelType w:val="hybridMultilevel"/>
    <w:tmpl w:val="D43C909A"/>
    <w:lvl w:ilvl="0" w:tplc="C950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E94693"/>
    <w:multiLevelType w:val="multilevel"/>
    <w:tmpl w:val="C8E6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F73382D"/>
    <w:multiLevelType w:val="multilevel"/>
    <w:tmpl w:val="07CC9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3C72F1A"/>
    <w:multiLevelType w:val="hybridMultilevel"/>
    <w:tmpl w:val="A950E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3C45"/>
    <w:multiLevelType w:val="hybridMultilevel"/>
    <w:tmpl w:val="999C6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68D2"/>
    <w:multiLevelType w:val="hybridMultilevel"/>
    <w:tmpl w:val="3D8A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6EB"/>
    <w:multiLevelType w:val="hybridMultilevel"/>
    <w:tmpl w:val="36FA94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29740D"/>
    <w:multiLevelType w:val="hybridMultilevel"/>
    <w:tmpl w:val="23386352"/>
    <w:lvl w:ilvl="0" w:tplc="D74E51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DCD0F10"/>
    <w:multiLevelType w:val="hybridMultilevel"/>
    <w:tmpl w:val="D6FAEAEE"/>
    <w:lvl w:ilvl="0" w:tplc="00B80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E1183"/>
    <w:multiLevelType w:val="hybridMultilevel"/>
    <w:tmpl w:val="0924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5"/>
  </w:num>
  <w:num w:numId="7">
    <w:abstractNumId w:val="1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7015"/>
    <w:rsid w:val="00016C15"/>
    <w:rsid w:val="00031117"/>
    <w:rsid w:val="00032A86"/>
    <w:rsid w:val="00055D72"/>
    <w:rsid w:val="0008597F"/>
    <w:rsid w:val="0009705A"/>
    <w:rsid w:val="000A1B5C"/>
    <w:rsid w:val="000C599B"/>
    <w:rsid w:val="000C62A1"/>
    <w:rsid w:val="000C674D"/>
    <w:rsid w:val="000E005F"/>
    <w:rsid w:val="000F5B69"/>
    <w:rsid w:val="00114D45"/>
    <w:rsid w:val="00154CE2"/>
    <w:rsid w:val="00184676"/>
    <w:rsid w:val="00185A7B"/>
    <w:rsid w:val="0019153D"/>
    <w:rsid w:val="001A237C"/>
    <w:rsid w:val="001B73A9"/>
    <w:rsid w:val="00212A9A"/>
    <w:rsid w:val="002239B3"/>
    <w:rsid w:val="00242BAA"/>
    <w:rsid w:val="00243929"/>
    <w:rsid w:val="002563BC"/>
    <w:rsid w:val="002942BA"/>
    <w:rsid w:val="00294B9B"/>
    <w:rsid w:val="002A2284"/>
    <w:rsid w:val="002A3FD8"/>
    <w:rsid w:val="002B7653"/>
    <w:rsid w:val="002C192D"/>
    <w:rsid w:val="002D089E"/>
    <w:rsid w:val="002F51AC"/>
    <w:rsid w:val="002F621A"/>
    <w:rsid w:val="00331114"/>
    <w:rsid w:val="00342A55"/>
    <w:rsid w:val="00354ED1"/>
    <w:rsid w:val="00376E0F"/>
    <w:rsid w:val="00386DC9"/>
    <w:rsid w:val="003C43B7"/>
    <w:rsid w:val="003C7F01"/>
    <w:rsid w:val="00411DE4"/>
    <w:rsid w:val="0041750F"/>
    <w:rsid w:val="00422A71"/>
    <w:rsid w:val="00423FB0"/>
    <w:rsid w:val="00427DDD"/>
    <w:rsid w:val="00450A6B"/>
    <w:rsid w:val="00467797"/>
    <w:rsid w:val="004C238B"/>
    <w:rsid w:val="004C6955"/>
    <w:rsid w:val="004E597D"/>
    <w:rsid w:val="004F0A4D"/>
    <w:rsid w:val="004F0F47"/>
    <w:rsid w:val="004F43EC"/>
    <w:rsid w:val="005028C3"/>
    <w:rsid w:val="0050633A"/>
    <w:rsid w:val="00506390"/>
    <w:rsid w:val="005153DB"/>
    <w:rsid w:val="0054406A"/>
    <w:rsid w:val="0058451B"/>
    <w:rsid w:val="0059288A"/>
    <w:rsid w:val="005B7E61"/>
    <w:rsid w:val="005D3D90"/>
    <w:rsid w:val="005E43B3"/>
    <w:rsid w:val="005E6E2F"/>
    <w:rsid w:val="006052E8"/>
    <w:rsid w:val="00617810"/>
    <w:rsid w:val="00621FDE"/>
    <w:rsid w:val="006236EC"/>
    <w:rsid w:val="00630C9E"/>
    <w:rsid w:val="00651836"/>
    <w:rsid w:val="006717C8"/>
    <w:rsid w:val="006800A3"/>
    <w:rsid w:val="006A2DF3"/>
    <w:rsid w:val="006A7DD1"/>
    <w:rsid w:val="006D2F4E"/>
    <w:rsid w:val="006F64A5"/>
    <w:rsid w:val="007402D5"/>
    <w:rsid w:val="00740EE1"/>
    <w:rsid w:val="007439E3"/>
    <w:rsid w:val="00746394"/>
    <w:rsid w:val="00760A79"/>
    <w:rsid w:val="0077376C"/>
    <w:rsid w:val="0078598D"/>
    <w:rsid w:val="00793F15"/>
    <w:rsid w:val="007B3AEA"/>
    <w:rsid w:val="007B5EC7"/>
    <w:rsid w:val="007E3EBF"/>
    <w:rsid w:val="007F7D39"/>
    <w:rsid w:val="00803235"/>
    <w:rsid w:val="00817213"/>
    <w:rsid w:val="0082167A"/>
    <w:rsid w:val="00833448"/>
    <w:rsid w:val="00864F65"/>
    <w:rsid w:val="00866CA0"/>
    <w:rsid w:val="00892655"/>
    <w:rsid w:val="0089399B"/>
    <w:rsid w:val="008959F2"/>
    <w:rsid w:val="008A0121"/>
    <w:rsid w:val="008A45A5"/>
    <w:rsid w:val="008C560D"/>
    <w:rsid w:val="008D3661"/>
    <w:rsid w:val="00920C20"/>
    <w:rsid w:val="00922CDD"/>
    <w:rsid w:val="0092662A"/>
    <w:rsid w:val="00930C40"/>
    <w:rsid w:val="0096634F"/>
    <w:rsid w:val="00983D29"/>
    <w:rsid w:val="00993CEC"/>
    <w:rsid w:val="009A1889"/>
    <w:rsid w:val="009A2CF4"/>
    <w:rsid w:val="009B108A"/>
    <w:rsid w:val="00A1248D"/>
    <w:rsid w:val="00A14510"/>
    <w:rsid w:val="00A211CB"/>
    <w:rsid w:val="00A33DC7"/>
    <w:rsid w:val="00A34E5C"/>
    <w:rsid w:val="00A4523A"/>
    <w:rsid w:val="00A56CA4"/>
    <w:rsid w:val="00A664AE"/>
    <w:rsid w:val="00A7133F"/>
    <w:rsid w:val="00A746FB"/>
    <w:rsid w:val="00A76B9E"/>
    <w:rsid w:val="00AA075A"/>
    <w:rsid w:val="00AA53FC"/>
    <w:rsid w:val="00AC301B"/>
    <w:rsid w:val="00AE4700"/>
    <w:rsid w:val="00B52CFB"/>
    <w:rsid w:val="00B6462C"/>
    <w:rsid w:val="00B749FA"/>
    <w:rsid w:val="00B755F7"/>
    <w:rsid w:val="00B825FF"/>
    <w:rsid w:val="00B84D7A"/>
    <w:rsid w:val="00B928DA"/>
    <w:rsid w:val="00B93C63"/>
    <w:rsid w:val="00BA26A8"/>
    <w:rsid w:val="00BA27E1"/>
    <w:rsid w:val="00BB49B3"/>
    <w:rsid w:val="00BC0CA5"/>
    <w:rsid w:val="00BD1471"/>
    <w:rsid w:val="00BD3C59"/>
    <w:rsid w:val="00BE03E3"/>
    <w:rsid w:val="00BE0D1B"/>
    <w:rsid w:val="00BE219B"/>
    <w:rsid w:val="00BF2229"/>
    <w:rsid w:val="00BF34B7"/>
    <w:rsid w:val="00BF50C3"/>
    <w:rsid w:val="00BF7622"/>
    <w:rsid w:val="00C0203A"/>
    <w:rsid w:val="00C1016C"/>
    <w:rsid w:val="00C17EBE"/>
    <w:rsid w:val="00C26C70"/>
    <w:rsid w:val="00C27E20"/>
    <w:rsid w:val="00C300D1"/>
    <w:rsid w:val="00C46B13"/>
    <w:rsid w:val="00C52318"/>
    <w:rsid w:val="00C531E3"/>
    <w:rsid w:val="00C61A19"/>
    <w:rsid w:val="00C867D2"/>
    <w:rsid w:val="00C93FED"/>
    <w:rsid w:val="00CA2366"/>
    <w:rsid w:val="00CC2656"/>
    <w:rsid w:val="00CC5D58"/>
    <w:rsid w:val="00CC7B56"/>
    <w:rsid w:val="00CD5ECE"/>
    <w:rsid w:val="00CF77EA"/>
    <w:rsid w:val="00D0548A"/>
    <w:rsid w:val="00D425AC"/>
    <w:rsid w:val="00D9151F"/>
    <w:rsid w:val="00DF5CDE"/>
    <w:rsid w:val="00E02BF0"/>
    <w:rsid w:val="00E14EB5"/>
    <w:rsid w:val="00E36BE4"/>
    <w:rsid w:val="00E40C32"/>
    <w:rsid w:val="00E64868"/>
    <w:rsid w:val="00E862E8"/>
    <w:rsid w:val="00EA68ED"/>
    <w:rsid w:val="00EB4C8C"/>
    <w:rsid w:val="00EC0789"/>
    <w:rsid w:val="00EC4345"/>
    <w:rsid w:val="00EF7FB1"/>
    <w:rsid w:val="00F2170A"/>
    <w:rsid w:val="00F376C1"/>
    <w:rsid w:val="00F638E4"/>
    <w:rsid w:val="00F8047C"/>
    <w:rsid w:val="00FA27F5"/>
    <w:rsid w:val="00FA5933"/>
    <w:rsid w:val="00FD18B0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61C457FA"/>
  <w15:chartTrackingRefBased/>
  <w15:docId w15:val="{5ED2BE9E-CADD-4C1D-ABB2-FF89EE7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00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character" w:styleId="Hipercze">
    <w:name w:val="Hyperlink"/>
    <w:uiPriority w:val="99"/>
    <w:unhideWhenUsed/>
    <w:rsid w:val="00C27E20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B52CFB"/>
    <w:pPr>
      <w:spacing w:after="0" w:line="360" w:lineRule="auto"/>
      <w:ind w:left="36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B52CFB"/>
    <w:rPr>
      <w:rFonts w:ascii="Arial" w:eastAsia="Times New Roman" w:hAnsi="Arial" w:cs="Arial"/>
      <w:sz w:val="22"/>
      <w:szCs w:val="24"/>
    </w:rPr>
  </w:style>
  <w:style w:type="paragraph" w:customStyle="1" w:styleId="tytu">
    <w:name w:val="tytuł"/>
    <w:basedOn w:val="Normalny"/>
    <w:rsid w:val="00C17EBE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17EBE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C17E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17EB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17EBE"/>
    <w:rPr>
      <w:rFonts w:ascii="Courier New" w:eastAsia="Times New Roman" w:hAnsi="Courier New"/>
    </w:rPr>
  </w:style>
  <w:style w:type="character" w:styleId="Odwoaniedokomentarza">
    <w:name w:val="annotation reference"/>
    <w:uiPriority w:val="99"/>
    <w:semiHidden/>
    <w:unhideWhenUsed/>
    <w:rsid w:val="00A664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664AE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664AE"/>
    <w:rPr>
      <w:lang w:val="x-none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43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kapitzlist1">
    <w:name w:val="Akapit z listą1"/>
    <w:basedOn w:val="Normalny"/>
    <w:qFormat/>
    <w:rsid w:val="008D3661"/>
    <w:pPr>
      <w:suppressAutoHyphens/>
      <w:ind w:left="720"/>
      <w:contextualSpacing/>
    </w:p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BF34B7"/>
    <w:rPr>
      <w:rFonts w:ascii="Arial" w:eastAsia="Times New Roman" w:hAnsi="Arial"/>
      <w:sz w:val="22"/>
    </w:rPr>
  </w:style>
  <w:style w:type="paragraph" w:customStyle="1" w:styleId="Default">
    <w:name w:val="Default"/>
    <w:rsid w:val="002D08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4D9C6F8F94549AC023FED1B984F49" ma:contentTypeVersion="0" ma:contentTypeDescription="Utwórz nowy dokument." ma:contentTypeScope="" ma:versionID="86911a71d0ab2ab56ab6efccb4a05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73884-DAAE-4DD4-98EA-D27B37566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54706-D9FD-41C4-97E8-4A7DDF9BD8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D3518B-D340-492D-A251-4DEBAEFD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DE6AB3-7040-4544-9998-163ECF5B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nagłówek tylko na 1 stronie</vt:lpstr>
    </vt:vector>
  </TitlesOfParts>
  <Company>MPK S.A.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nagłówek tylko na 1 stronie</dc:title>
  <dc:subject/>
  <dc:creator>Musiał Paweł</dc:creator>
  <cp:keywords/>
  <cp:lastModifiedBy>Tompór Kamila</cp:lastModifiedBy>
  <cp:revision>2</cp:revision>
  <cp:lastPrinted>2020-09-08T06:16:00Z</cp:lastPrinted>
  <dcterms:created xsi:type="dcterms:W3CDTF">2024-11-29T13:55:00Z</dcterms:created>
  <dcterms:modified xsi:type="dcterms:W3CDTF">2024-11-29T13:55:00Z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