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103F" w14:textId="77777777" w:rsidR="00F0238A" w:rsidRDefault="00F0238A" w:rsidP="00F66340">
      <w:pPr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Załącznik </w:t>
      </w:r>
      <w:r w:rsidR="00A216B3">
        <w:rPr>
          <w:rFonts w:ascii="Arial" w:hAnsi="Arial" w:cs="Arial"/>
          <w:b/>
          <w:sz w:val="28"/>
          <w:szCs w:val="28"/>
        </w:rPr>
        <w:t xml:space="preserve">nr </w:t>
      </w:r>
      <w:r>
        <w:rPr>
          <w:rFonts w:ascii="Arial" w:hAnsi="Arial" w:cs="Arial"/>
          <w:b/>
          <w:sz w:val="28"/>
          <w:szCs w:val="28"/>
        </w:rPr>
        <w:t>6</w:t>
      </w:r>
      <w:r w:rsidR="00A216B3">
        <w:rPr>
          <w:rFonts w:ascii="Arial" w:hAnsi="Arial" w:cs="Arial"/>
          <w:b/>
          <w:sz w:val="28"/>
          <w:szCs w:val="28"/>
        </w:rPr>
        <w:t xml:space="preserve"> do SIWZ</w:t>
      </w:r>
    </w:p>
    <w:p w14:paraId="1635FA96" w14:textId="77777777" w:rsidR="00F66340" w:rsidRPr="00F66340" w:rsidRDefault="00F0238A" w:rsidP="00F66340">
      <w:pPr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Znak sprawy LZ-281-54/18</w:t>
      </w:r>
      <w:r w:rsidR="00327A56" w:rsidRPr="00F66340">
        <w:rPr>
          <w:rFonts w:ascii="Arial" w:hAnsi="Arial" w:cs="Arial"/>
          <w:b/>
          <w:sz w:val="28"/>
          <w:szCs w:val="28"/>
        </w:rPr>
        <w:t xml:space="preserve"> </w:t>
      </w:r>
    </w:p>
    <w:p w14:paraId="2FDAFAB9" w14:textId="77777777" w:rsidR="00327A56" w:rsidRPr="009D7C8C" w:rsidRDefault="00327A56" w:rsidP="008771A6">
      <w:pPr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7ED167D1" w14:textId="77777777" w:rsidR="008771A6" w:rsidRDefault="008771A6" w:rsidP="008771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288AA3F" w14:textId="77777777" w:rsidR="008771A6" w:rsidRDefault="008771A6" w:rsidP="008771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FF80D54" w14:textId="77777777" w:rsidR="008771A6" w:rsidRDefault="008771A6" w:rsidP="008771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7C8C">
        <w:rPr>
          <w:rFonts w:ascii="Arial" w:hAnsi="Arial" w:cs="Arial"/>
          <w:b/>
          <w:sz w:val="22"/>
          <w:szCs w:val="22"/>
          <w:u w:val="single"/>
        </w:rPr>
        <w:t>Licencja do dokumentacji</w:t>
      </w:r>
      <w:r w:rsidR="00006D6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641A">
        <w:rPr>
          <w:rFonts w:ascii="Arial" w:hAnsi="Arial" w:cs="Arial"/>
          <w:b/>
          <w:sz w:val="22"/>
          <w:szCs w:val="22"/>
          <w:u w:val="single"/>
        </w:rPr>
        <w:t>technicznej (</w:t>
      </w:r>
      <w:r w:rsidR="007E559F">
        <w:rPr>
          <w:rFonts w:ascii="Arial" w:hAnsi="Arial" w:cs="Arial"/>
          <w:b/>
          <w:sz w:val="22"/>
          <w:szCs w:val="22"/>
          <w:u w:val="single"/>
        </w:rPr>
        <w:t xml:space="preserve">dokumentacji technicznej </w:t>
      </w:r>
      <w:r w:rsidR="000E641A">
        <w:rPr>
          <w:rFonts w:ascii="Arial" w:hAnsi="Arial" w:cs="Arial"/>
          <w:b/>
          <w:sz w:val="22"/>
          <w:szCs w:val="22"/>
          <w:u w:val="single"/>
        </w:rPr>
        <w:t xml:space="preserve">tramwaju i </w:t>
      </w:r>
      <w:r w:rsidR="007E559F">
        <w:rPr>
          <w:rFonts w:ascii="Arial" w:hAnsi="Arial" w:cs="Arial"/>
          <w:b/>
          <w:sz w:val="22"/>
          <w:szCs w:val="22"/>
          <w:u w:val="single"/>
        </w:rPr>
        <w:t xml:space="preserve">dokumentacji technicznej </w:t>
      </w:r>
      <w:r w:rsidR="000E641A">
        <w:rPr>
          <w:rFonts w:ascii="Arial" w:hAnsi="Arial" w:cs="Arial"/>
          <w:b/>
          <w:sz w:val="22"/>
          <w:szCs w:val="22"/>
          <w:u w:val="single"/>
        </w:rPr>
        <w:t xml:space="preserve">systemów informatycznych) </w:t>
      </w:r>
      <w:r w:rsidR="00006D6D">
        <w:rPr>
          <w:rFonts w:ascii="Arial" w:hAnsi="Arial" w:cs="Arial"/>
          <w:b/>
          <w:sz w:val="22"/>
          <w:szCs w:val="22"/>
          <w:u w:val="single"/>
        </w:rPr>
        <w:t xml:space="preserve">oraz do oprogramowania </w:t>
      </w:r>
    </w:p>
    <w:p w14:paraId="3A240C35" w14:textId="77777777" w:rsidR="008771A6" w:rsidRDefault="008771A6" w:rsidP="008771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7EA2EC4" w14:textId="72DF794C" w:rsidR="00D56D89" w:rsidRPr="00DE19C0" w:rsidRDefault="00D56D89" w:rsidP="00D56D89">
      <w:pPr>
        <w:pStyle w:val="Akapitzlist"/>
        <w:numPr>
          <w:ilvl w:val="0"/>
          <w:numId w:val="20"/>
        </w:numPr>
        <w:tabs>
          <w:tab w:val="left" w:pos="743"/>
        </w:tabs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19C0">
        <w:rPr>
          <w:rFonts w:ascii="Arial" w:hAnsi="Arial" w:cs="Arial"/>
          <w:b/>
          <w:sz w:val="22"/>
          <w:szCs w:val="22"/>
          <w:u w:val="single"/>
        </w:rPr>
        <w:t>Postanowienia ogólne</w:t>
      </w:r>
    </w:p>
    <w:p w14:paraId="13F52C0B" w14:textId="334EFA6E" w:rsidR="001678D6" w:rsidRPr="00006D6D" w:rsidRDefault="001678D6" w:rsidP="00006D6D">
      <w:pPr>
        <w:pStyle w:val="Akapitzlist"/>
        <w:numPr>
          <w:ilvl w:val="0"/>
          <w:numId w:val="3"/>
        </w:numPr>
        <w:tabs>
          <w:tab w:val="left" w:pos="7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6D6D">
        <w:rPr>
          <w:rFonts w:ascii="Arial" w:hAnsi="Arial" w:cs="Arial"/>
          <w:sz w:val="20"/>
          <w:szCs w:val="20"/>
        </w:rPr>
        <w:t xml:space="preserve">Wykonawca zobowiązany jest </w:t>
      </w:r>
      <w:r w:rsidR="00006D6D">
        <w:rPr>
          <w:rFonts w:ascii="Arial" w:hAnsi="Arial" w:cs="Arial"/>
          <w:sz w:val="20"/>
          <w:szCs w:val="20"/>
        </w:rPr>
        <w:t>udzielić Zamawiającemu licencji do dokumentacji technicznej i oprogramowania na zasadach opisanych poniżej.</w:t>
      </w:r>
    </w:p>
    <w:p w14:paraId="3FA74CDB" w14:textId="77777777" w:rsidR="008771A6" w:rsidRDefault="008771A6" w:rsidP="00006D6D">
      <w:pPr>
        <w:pStyle w:val="Akapitzlist"/>
        <w:numPr>
          <w:ilvl w:val="0"/>
          <w:numId w:val="3"/>
        </w:numPr>
        <w:tabs>
          <w:tab w:val="left" w:pos="7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192D">
        <w:rPr>
          <w:rFonts w:ascii="Arial" w:hAnsi="Arial" w:cs="Arial"/>
          <w:sz w:val="20"/>
          <w:szCs w:val="20"/>
        </w:rPr>
        <w:t xml:space="preserve">Wykonawca oświadcza, że </w:t>
      </w:r>
      <w:r w:rsidR="00006D6D">
        <w:rPr>
          <w:rFonts w:ascii="Arial" w:hAnsi="Arial" w:cs="Arial"/>
          <w:sz w:val="20"/>
          <w:szCs w:val="20"/>
        </w:rPr>
        <w:t xml:space="preserve">jest uprawniony do udzielenia licencji </w:t>
      </w:r>
      <w:r w:rsidRPr="00DB192D">
        <w:rPr>
          <w:rFonts w:ascii="Arial" w:hAnsi="Arial" w:cs="Arial"/>
          <w:sz w:val="20"/>
          <w:szCs w:val="20"/>
        </w:rPr>
        <w:t xml:space="preserve"> do dokumentacji</w:t>
      </w:r>
      <w:r w:rsidR="00006D6D">
        <w:rPr>
          <w:rFonts w:ascii="Arial" w:hAnsi="Arial" w:cs="Arial"/>
          <w:sz w:val="20"/>
          <w:szCs w:val="20"/>
        </w:rPr>
        <w:t xml:space="preserve"> technicznej oraz oprogramowania w zakresie określonym w niniejszym załączniku , zwanych dalej Utworem</w:t>
      </w:r>
    </w:p>
    <w:p w14:paraId="103C4381" w14:textId="77777777" w:rsidR="00006D6D" w:rsidRDefault="008771A6" w:rsidP="00006D6D">
      <w:pPr>
        <w:pStyle w:val="Akapitzlist"/>
        <w:numPr>
          <w:ilvl w:val="0"/>
          <w:numId w:val="3"/>
        </w:numPr>
        <w:tabs>
          <w:tab w:val="left" w:pos="7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192D">
        <w:rPr>
          <w:rFonts w:ascii="Arial" w:hAnsi="Arial" w:cs="Arial"/>
          <w:sz w:val="20"/>
          <w:szCs w:val="20"/>
        </w:rPr>
        <w:t xml:space="preserve">W ramach wynagrodzenia Wykonawcy za </w:t>
      </w:r>
      <w:r w:rsidR="00006D6D">
        <w:rPr>
          <w:rFonts w:ascii="Arial" w:hAnsi="Arial" w:cs="Arial"/>
          <w:sz w:val="20"/>
          <w:szCs w:val="20"/>
        </w:rPr>
        <w:t xml:space="preserve">wykonanie przedmiotu zamówienia Wykonawca udziela </w:t>
      </w:r>
      <w:r w:rsidRPr="00DB192D">
        <w:rPr>
          <w:rFonts w:ascii="Arial" w:hAnsi="Arial" w:cs="Arial"/>
          <w:sz w:val="20"/>
          <w:szCs w:val="20"/>
        </w:rPr>
        <w:t xml:space="preserve">Zamawiającemu, bez konieczności zawarcia w tym zakresie odrębnej umowy, </w:t>
      </w:r>
      <w:r w:rsidRPr="00327A56">
        <w:rPr>
          <w:rFonts w:ascii="Arial" w:hAnsi="Arial" w:cs="Arial"/>
          <w:sz w:val="20"/>
          <w:szCs w:val="20"/>
        </w:rPr>
        <w:t>niewyłącznej licencji</w:t>
      </w:r>
      <w:r w:rsidR="00BF4257">
        <w:rPr>
          <w:rFonts w:ascii="Arial" w:hAnsi="Arial" w:cs="Arial"/>
          <w:sz w:val="20"/>
          <w:szCs w:val="20"/>
        </w:rPr>
        <w:t xml:space="preserve"> </w:t>
      </w:r>
      <w:r w:rsidR="00BF4257" w:rsidRPr="00006D6D">
        <w:rPr>
          <w:rFonts w:ascii="Arial" w:hAnsi="Arial" w:cs="Arial"/>
          <w:sz w:val="20"/>
          <w:szCs w:val="20"/>
        </w:rPr>
        <w:t xml:space="preserve">do korzystania z </w:t>
      </w:r>
      <w:r w:rsidR="00BF4257">
        <w:rPr>
          <w:rFonts w:ascii="Arial" w:hAnsi="Arial" w:cs="Arial"/>
          <w:sz w:val="20"/>
          <w:szCs w:val="20"/>
        </w:rPr>
        <w:t xml:space="preserve">Utworu wraz z prawem do udzielania sublicencji </w:t>
      </w:r>
      <w:r w:rsidR="00006D6D">
        <w:rPr>
          <w:rFonts w:ascii="Arial" w:hAnsi="Arial" w:cs="Arial"/>
          <w:sz w:val="20"/>
          <w:szCs w:val="20"/>
        </w:rPr>
        <w:t xml:space="preserve"> na wszystkich polach eksploatacji znanych w dniu zawarcia umowy realizacyjnej </w:t>
      </w:r>
      <w:r w:rsidR="00006D6D" w:rsidRPr="00006D6D">
        <w:rPr>
          <w:rFonts w:ascii="Arial" w:hAnsi="Arial" w:cs="Arial"/>
          <w:sz w:val="20"/>
          <w:szCs w:val="20"/>
        </w:rPr>
        <w:t>w tym określonych w art. 50 ustawy z dnia 4 lutego 1994 r. o prawie autorskim i prawach pokrewnych (t</w:t>
      </w:r>
      <w:r w:rsidR="00006D6D">
        <w:rPr>
          <w:rFonts w:ascii="Arial" w:hAnsi="Arial" w:cs="Arial"/>
          <w:sz w:val="20"/>
          <w:szCs w:val="20"/>
        </w:rPr>
        <w:t>.</w:t>
      </w:r>
      <w:r w:rsidR="00006D6D" w:rsidRPr="00006D6D">
        <w:rPr>
          <w:rFonts w:ascii="Arial" w:hAnsi="Arial" w:cs="Arial"/>
          <w:sz w:val="20"/>
          <w:szCs w:val="20"/>
        </w:rPr>
        <w:t xml:space="preserve">j. Dz.U. </w:t>
      </w:r>
      <w:r w:rsidR="00006D6D">
        <w:rPr>
          <w:rFonts w:ascii="Arial" w:hAnsi="Arial" w:cs="Arial"/>
          <w:sz w:val="20"/>
          <w:szCs w:val="20"/>
        </w:rPr>
        <w:t xml:space="preserve">z 2019 r., poz. 1191 </w:t>
      </w:r>
      <w:r w:rsidR="00006D6D" w:rsidRPr="00006D6D">
        <w:rPr>
          <w:rFonts w:ascii="Arial" w:hAnsi="Arial" w:cs="Arial"/>
          <w:sz w:val="20"/>
          <w:szCs w:val="20"/>
        </w:rPr>
        <w:t>z późn. zm.)</w:t>
      </w:r>
      <w:r w:rsidR="00006D6D">
        <w:rPr>
          <w:rFonts w:ascii="Arial" w:hAnsi="Arial" w:cs="Arial"/>
          <w:sz w:val="20"/>
          <w:szCs w:val="20"/>
        </w:rPr>
        <w:t>, w szczególności w zakresie:</w:t>
      </w:r>
    </w:p>
    <w:p w14:paraId="72F66C73" w14:textId="77777777" w:rsidR="00006D6D" w:rsidRDefault="00006D6D" w:rsidP="00006D6D">
      <w:pPr>
        <w:pStyle w:val="Akapitzlist"/>
        <w:numPr>
          <w:ilvl w:val="0"/>
          <w:numId w:val="11"/>
        </w:numPr>
        <w:tabs>
          <w:tab w:val="left" w:pos="743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B192D">
        <w:rPr>
          <w:rFonts w:ascii="Arial" w:hAnsi="Arial" w:cs="Arial"/>
          <w:sz w:val="20"/>
          <w:szCs w:val="20"/>
        </w:rPr>
        <w:t>utrwaleni</w:t>
      </w:r>
      <w:r>
        <w:rPr>
          <w:rFonts w:ascii="Arial" w:hAnsi="Arial" w:cs="Arial"/>
          <w:sz w:val="20"/>
          <w:szCs w:val="20"/>
        </w:rPr>
        <w:t>a</w:t>
      </w:r>
      <w:r w:rsidRPr="00DB192D">
        <w:rPr>
          <w:rFonts w:ascii="Arial" w:hAnsi="Arial" w:cs="Arial"/>
          <w:sz w:val="20"/>
          <w:szCs w:val="20"/>
        </w:rPr>
        <w:t xml:space="preserve"> i zwielokrotniani</w:t>
      </w:r>
      <w:r>
        <w:rPr>
          <w:rFonts w:ascii="Arial" w:hAnsi="Arial" w:cs="Arial"/>
          <w:sz w:val="20"/>
          <w:szCs w:val="20"/>
        </w:rPr>
        <w:t>a</w:t>
      </w:r>
      <w:r w:rsidRPr="00DB192D">
        <w:rPr>
          <w:rFonts w:ascii="Arial" w:hAnsi="Arial" w:cs="Arial"/>
          <w:sz w:val="20"/>
          <w:szCs w:val="20"/>
        </w:rPr>
        <w:t xml:space="preserve"> dowolnymi technikami, w tym drukarskimi, poligraficznymi, reprograficznymi, informatycznymi, cyfrowymi, w tym kserokopie, slajdy, reprodukcje komputerowe, odręcznie i odmianami tych technik, technikami umożliwiającymi prawidłowe wykonanie dokumentacji danego typu pojazdu, w szczególności technikami wykorzystanymi do wykonania oryginału egzemplarza;</w:t>
      </w:r>
    </w:p>
    <w:p w14:paraId="72AB67A4" w14:textId="77777777" w:rsidR="002C1A45" w:rsidRPr="007E559F" w:rsidRDefault="002C1A45" w:rsidP="007E559F">
      <w:pPr>
        <w:pStyle w:val="Akapitzlist"/>
        <w:numPr>
          <w:ilvl w:val="0"/>
          <w:numId w:val="11"/>
        </w:numPr>
        <w:tabs>
          <w:tab w:val="left" w:pos="743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E559F">
        <w:rPr>
          <w:rFonts w:ascii="Arial" w:hAnsi="Arial" w:cs="Arial"/>
          <w:sz w:val="20"/>
          <w:szCs w:val="20"/>
        </w:rPr>
        <w:t>wprowadzanie do pamięci komputera i innych urządzeń mikroprocesorowych,</w:t>
      </w:r>
    </w:p>
    <w:p w14:paraId="34B40620" w14:textId="77777777" w:rsidR="002C1A45" w:rsidRPr="007E559F" w:rsidRDefault="002C1A45" w:rsidP="007E559F">
      <w:pPr>
        <w:pStyle w:val="Akapitzlist"/>
        <w:numPr>
          <w:ilvl w:val="0"/>
          <w:numId w:val="11"/>
        </w:numPr>
        <w:tabs>
          <w:tab w:val="left" w:pos="743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E559F">
        <w:rPr>
          <w:rFonts w:ascii="Arial" w:hAnsi="Arial" w:cs="Arial"/>
          <w:sz w:val="20"/>
          <w:szCs w:val="20"/>
        </w:rPr>
        <w:t xml:space="preserve">korzystanie z </w:t>
      </w:r>
      <w:r w:rsidR="00B63607" w:rsidRPr="007E559F">
        <w:rPr>
          <w:rFonts w:ascii="Arial" w:hAnsi="Arial" w:cs="Arial"/>
          <w:sz w:val="20"/>
          <w:szCs w:val="20"/>
        </w:rPr>
        <w:t>Utworu</w:t>
      </w:r>
      <w:r w:rsidRPr="007E559F">
        <w:rPr>
          <w:rFonts w:ascii="Arial" w:hAnsi="Arial" w:cs="Arial"/>
          <w:sz w:val="20"/>
          <w:szCs w:val="20"/>
        </w:rPr>
        <w:t>,</w:t>
      </w:r>
    </w:p>
    <w:p w14:paraId="795BC3BA" w14:textId="77777777" w:rsidR="00006D6D" w:rsidRDefault="00006D6D" w:rsidP="007E559F">
      <w:pPr>
        <w:pStyle w:val="Akapitzlist"/>
        <w:numPr>
          <w:ilvl w:val="0"/>
          <w:numId w:val="11"/>
        </w:numPr>
        <w:tabs>
          <w:tab w:val="left" w:pos="743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użyczenia lub najmu Utworu lub egzemplarzy, na których Utwór utrwalono.</w:t>
      </w:r>
    </w:p>
    <w:p w14:paraId="5070A90F" w14:textId="77777777" w:rsidR="00006D6D" w:rsidRPr="00CF5B52" w:rsidRDefault="00006D6D" w:rsidP="00006D6D">
      <w:pPr>
        <w:pStyle w:val="Akapitzlist"/>
        <w:numPr>
          <w:ilvl w:val="0"/>
          <w:numId w:val="3"/>
        </w:numPr>
        <w:tabs>
          <w:tab w:val="left" w:pos="7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559F">
        <w:rPr>
          <w:rFonts w:ascii="Arial" w:hAnsi="Arial" w:cs="Arial"/>
          <w:sz w:val="20"/>
          <w:szCs w:val="20"/>
        </w:rPr>
        <w:t>Licencja nie podlega wypowiedzeniu przez Wykonawcę lub podmiot trzeci, nie jest ograniczona czasowo lub terytorialnie.</w:t>
      </w:r>
      <w:r w:rsidR="007D213C" w:rsidRPr="007E559F">
        <w:rPr>
          <w:rFonts w:ascii="Arial" w:hAnsi="Arial" w:cs="Arial"/>
          <w:sz w:val="20"/>
          <w:szCs w:val="20"/>
        </w:rPr>
        <w:t xml:space="preserve"> </w:t>
      </w:r>
      <w:r w:rsidR="007E559F" w:rsidRPr="00CF5B52">
        <w:rPr>
          <w:rFonts w:ascii="Arial" w:hAnsi="Arial" w:cs="Arial"/>
          <w:sz w:val="20"/>
          <w:szCs w:val="20"/>
        </w:rPr>
        <w:t>Udzielona przez Wykonawcę licencja do oprogramowania powinna odpowiadać zakresowi licencji producenta (nie powinna być licencją w zakresie węższym niż licencja udzielona Wykonawcy przez producenta oprogramowania).</w:t>
      </w:r>
    </w:p>
    <w:p w14:paraId="0D129346" w14:textId="2CC2D1DD" w:rsidR="00006D6D" w:rsidRPr="00006D6D" w:rsidRDefault="007734B1" w:rsidP="00006D6D">
      <w:pPr>
        <w:pStyle w:val="Akapitzlist"/>
        <w:numPr>
          <w:ilvl w:val="0"/>
          <w:numId w:val="3"/>
        </w:numPr>
        <w:tabs>
          <w:tab w:val="left" w:pos="7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udzieli </w:t>
      </w:r>
      <w:r w:rsidRPr="00DB192D">
        <w:rPr>
          <w:rFonts w:ascii="Arial" w:hAnsi="Arial" w:cs="Arial"/>
          <w:sz w:val="20"/>
          <w:szCs w:val="20"/>
        </w:rPr>
        <w:t>Zamawiającemu</w:t>
      </w:r>
      <w:r>
        <w:rPr>
          <w:rFonts w:ascii="Arial" w:hAnsi="Arial" w:cs="Arial"/>
          <w:sz w:val="20"/>
          <w:szCs w:val="20"/>
        </w:rPr>
        <w:t xml:space="preserve"> licencji wraz z momentem przekazania nośników, na których Utwór utrwalono.</w:t>
      </w:r>
      <w:r w:rsidRPr="00DB192D">
        <w:rPr>
          <w:rFonts w:ascii="Arial" w:hAnsi="Arial" w:cs="Arial"/>
          <w:sz w:val="20"/>
          <w:szCs w:val="20"/>
        </w:rPr>
        <w:t xml:space="preserve"> </w:t>
      </w:r>
      <w:r w:rsidR="00006D6D" w:rsidRPr="00DB192D">
        <w:rPr>
          <w:rFonts w:ascii="Arial" w:hAnsi="Arial" w:cs="Arial"/>
          <w:sz w:val="20"/>
          <w:szCs w:val="20"/>
        </w:rPr>
        <w:t xml:space="preserve">Zamawiający nabywa </w:t>
      </w:r>
      <w:r w:rsidR="000E641A">
        <w:rPr>
          <w:rFonts w:ascii="Arial" w:hAnsi="Arial" w:cs="Arial"/>
          <w:sz w:val="20"/>
          <w:szCs w:val="20"/>
        </w:rPr>
        <w:t>z chwilą podpisania protokołu odbioru końcowego pierwszego pojazdu bez za</w:t>
      </w:r>
      <w:r w:rsidR="007E559F">
        <w:rPr>
          <w:rFonts w:ascii="Arial" w:hAnsi="Arial" w:cs="Arial"/>
          <w:sz w:val="20"/>
          <w:szCs w:val="20"/>
        </w:rPr>
        <w:t>s</w:t>
      </w:r>
      <w:r w:rsidR="000E641A">
        <w:rPr>
          <w:rFonts w:ascii="Arial" w:hAnsi="Arial" w:cs="Arial"/>
          <w:sz w:val="20"/>
          <w:szCs w:val="20"/>
        </w:rPr>
        <w:t>trzeżeń,</w:t>
      </w:r>
      <w:r w:rsidR="000E641A" w:rsidRPr="00DB192D">
        <w:rPr>
          <w:rFonts w:ascii="Arial" w:hAnsi="Arial" w:cs="Arial"/>
          <w:sz w:val="20"/>
          <w:szCs w:val="20"/>
        </w:rPr>
        <w:t xml:space="preserve"> </w:t>
      </w:r>
      <w:r w:rsidR="00006D6D" w:rsidRPr="00DB192D">
        <w:rPr>
          <w:rFonts w:ascii="Arial" w:hAnsi="Arial" w:cs="Arial"/>
          <w:sz w:val="20"/>
          <w:szCs w:val="20"/>
        </w:rPr>
        <w:t xml:space="preserve">własność </w:t>
      </w:r>
      <w:r w:rsidR="00006D6D">
        <w:rPr>
          <w:rFonts w:ascii="Arial" w:hAnsi="Arial" w:cs="Arial"/>
          <w:sz w:val="20"/>
          <w:szCs w:val="20"/>
        </w:rPr>
        <w:t>nośników</w:t>
      </w:r>
      <w:r w:rsidR="000E641A">
        <w:rPr>
          <w:rFonts w:ascii="Arial" w:hAnsi="Arial" w:cs="Arial"/>
          <w:sz w:val="20"/>
          <w:szCs w:val="20"/>
        </w:rPr>
        <w:t xml:space="preserve"> </w:t>
      </w:r>
      <w:r w:rsidR="00006D6D" w:rsidRPr="00DB192D">
        <w:rPr>
          <w:rFonts w:ascii="Arial" w:hAnsi="Arial" w:cs="Arial"/>
          <w:sz w:val="20"/>
          <w:szCs w:val="20"/>
        </w:rPr>
        <w:t xml:space="preserve">, na których utrwalono </w:t>
      </w:r>
      <w:r w:rsidR="00006D6D">
        <w:rPr>
          <w:rFonts w:ascii="Arial" w:hAnsi="Arial" w:cs="Arial"/>
          <w:sz w:val="20"/>
          <w:szCs w:val="20"/>
        </w:rPr>
        <w:t>Utwór</w:t>
      </w:r>
      <w:r w:rsidR="00006D6D" w:rsidRPr="00DB192D">
        <w:rPr>
          <w:rFonts w:ascii="Arial" w:hAnsi="Arial" w:cs="Arial"/>
          <w:sz w:val="20"/>
          <w:szCs w:val="20"/>
        </w:rPr>
        <w:t>.</w:t>
      </w:r>
      <w:r w:rsidR="00006D6D" w:rsidRPr="00327A56">
        <w:rPr>
          <w:rFonts w:ascii="Arial" w:hAnsi="Arial" w:cs="Arial"/>
          <w:sz w:val="20"/>
          <w:szCs w:val="20"/>
        </w:rPr>
        <w:t>.</w:t>
      </w:r>
    </w:p>
    <w:p w14:paraId="0B9B46E3" w14:textId="7CA855E4" w:rsidR="007734B1" w:rsidRPr="0056114A" w:rsidRDefault="00006D6D" w:rsidP="007D21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14A">
        <w:rPr>
          <w:rFonts w:ascii="Arial" w:hAnsi="Arial" w:cs="Arial"/>
          <w:sz w:val="20"/>
          <w:szCs w:val="20"/>
        </w:rPr>
        <w:t>Licencja obejmuje również wszelkie zmiany w Utworze, z tym że licencję do zmienion</w:t>
      </w:r>
      <w:r w:rsidR="00A9204B" w:rsidRPr="0056114A">
        <w:rPr>
          <w:rFonts w:ascii="Arial" w:hAnsi="Arial" w:cs="Arial"/>
          <w:sz w:val="20"/>
          <w:szCs w:val="20"/>
        </w:rPr>
        <w:t>ego Utworu</w:t>
      </w:r>
      <w:r w:rsidRPr="0056114A">
        <w:rPr>
          <w:rFonts w:ascii="Arial" w:hAnsi="Arial" w:cs="Arial"/>
          <w:sz w:val="20"/>
          <w:szCs w:val="20"/>
        </w:rPr>
        <w:t xml:space="preserve"> Zamawiający nabywa z chwilą wprowadzenia tych zmian</w:t>
      </w:r>
      <w:r w:rsidR="00A9204B" w:rsidRPr="0056114A">
        <w:rPr>
          <w:rFonts w:ascii="Arial" w:hAnsi="Arial" w:cs="Arial"/>
          <w:sz w:val="20"/>
          <w:szCs w:val="20"/>
        </w:rPr>
        <w:t>.</w:t>
      </w:r>
      <w:r w:rsidR="00BF4257" w:rsidRPr="0056114A">
        <w:rPr>
          <w:rFonts w:ascii="Arial" w:hAnsi="Arial" w:cs="Arial"/>
          <w:sz w:val="20"/>
          <w:szCs w:val="20"/>
        </w:rPr>
        <w:t xml:space="preserve"> </w:t>
      </w:r>
      <w:r w:rsidR="007734B1" w:rsidRPr="0056114A">
        <w:rPr>
          <w:rFonts w:ascii="Arial" w:hAnsi="Arial" w:cs="Arial"/>
          <w:sz w:val="20"/>
          <w:szCs w:val="20"/>
        </w:rPr>
        <w:t xml:space="preserve">Zmiany obejmują również modyfikacje w okresie obowiązywania </w:t>
      </w:r>
      <w:r w:rsidR="00601BFD" w:rsidRPr="0056114A">
        <w:rPr>
          <w:rFonts w:ascii="Arial" w:hAnsi="Arial" w:cs="Arial"/>
          <w:sz w:val="20"/>
          <w:szCs w:val="20"/>
        </w:rPr>
        <w:t xml:space="preserve">każdej </w:t>
      </w:r>
      <w:r w:rsidR="007734B1" w:rsidRPr="0056114A">
        <w:rPr>
          <w:rFonts w:ascii="Arial" w:hAnsi="Arial" w:cs="Arial"/>
          <w:sz w:val="20"/>
          <w:szCs w:val="20"/>
        </w:rPr>
        <w:t xml:space="preserve">umowy realizacyjnej oprogramowania dedykowanego dla wagonów. Wówczas Wykonawca w ramach wynagrodzenia zobowiązany jest dostarczać odpowiednie aktualizacje dla wszystkich pojazdów. </w:t>
      </w:r>
    </w:p>
    <w:p w14:paraId="34A93BD2" w14:textId="5DA6AEE2" w:rsidR="00BF4257" w:rsidRPr="00D56D89" w:rsidRDefault="00BF4257" w:rsidP="00006D6D">
      <w:pPr>
        <w:pStyle w:val="Akapitzlist"/>
        <w:numPr>
          <w:ilvl w:val="0"/>
          <w:numId w:val="3"/>
        </w:numPr>
        <w:tabs>
          <w:tab w:val="left" w:pos="7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Zamawiającemu przysługuje prawo udzielania sublicencji do Utworu w zakresie </w:t>
      </w:r>
      <w:r w:rsidR="007734B1">
        <w:rPr>
          <w:rFonts w:ascii="Arial" w:hAnsi="Arial" w:cs="Arial"/>
          <w:sz w:val="20"/>
          <w:szCs w:val="20"/>
        </w:rPr>
        <w:t>udzielonej licencji</w:t>
      </w:r>
      <w:r>
        <w:rPr>
          <w:rFonts w:ascii="Arial" w:hAnsi="Arial" w:cs="Arial"/>
          <w:sz w:val="20"/>
          <w:szCs w:val="20"/>
        </w:rPr>
        <w:t xml:space="preserve">, w szczególności w przypadku powierzenia </w:t>
      </w:r>
      <w:r w:rsidRPr="00006D6D">
        <w:rPr>
          <w:rFonts w:ascii="Arial" w:hAnsi="Arial" w:cs="Arial"/>
          <w:sz w:val="20"/>
          <w:szCs w:val="20"/>
        </w:rPr>
        <w:t>osobie trzeciej usług utrzymania tramwajów, w tym obsługi eksploatacyjnej, przeglądów oraz napraw, zbycia tramwaju lub oddania go do korzystania podmiotowi trzeciemu na podstawie</w:t>
      </w:r>
      <w:r>
        <w:rPr>
          <w:rFonts w:ascii="Arial" w:hAnsi="Arial" w:cs="Arial"/>
          <w:sz w:val="20"/>
          <w:szCs w:val="20"/>
        </w:rPr>
        <w:t xml:space="preserve"> jakiegokolwiek tytułu prawnego.</w:t>
      </w:r>
      <w:r w:rsidR="00394A2D">
        <w:rPr>
          <w:rFonts w:ascii="Arial" w:hAnsi="Arial" w:cs="Arial"/>
          <w:sz w:val="20"/>
          <w:szCs w:val="20"/>
        </w:rPr>
        <w:t xml:space="preserve"> </w:t>
      </w:r>
      <w:r w:rsidR="00394A2D" w:rsidRPr="00A01201">
        <w:rPr>
          <w:rFonts w:ascii="Arial" w:eastAsia="Arial" w:hAnsi="Arial" w:cs="Arial"/>
          <w:sz w:val="20"/>
          <w:szCs w:val="20"/>
        </w:rPr>
        <w:t xml:space="preserve">Zamawiający poinformuje Wykonawcę o </w:t>
      </w:r>
      <w:r w:rsidR="00394A2D">
        <w:rPr>
          <w:rFonts w:ascii="Arial" w:eastAsia="Arial" w:hAnsi="Arial" w:cs="Arial"/>
          <w:sz w:val="20"/>
          <w:szCs w:val="20"/>
        </w:rPr>
        <w:t xml:space="preserve">udzieleniu sublicencji osobie trzeciej. </w:t>
      </w:r>
    </w:p>
    <w:p w14:paraId="5E8FF20F" w14:textId="08EDCC32" w:rsidR="00D56D89" w:rsidRPr="00D56D89" w:rsidRDefault="00D56D89" w:rsidP="00D56D89">
      <w:pPr>
        <w:pStyle w:val="Akapitzlist"/>
        <w:numPr>
          <w:ilvl w:val="0"/>
          <w:numId w:val="3"/>
        </w:numPr>
        <w:tabs>
          <w:tab w:val="left" w:pos="7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6D89">
        <w:rPr>
          <w:rFonts w:ascii="Arial" w:hAnsi="Arial" w:cs="Arial"/>
          <w:sz w:val="20"/>
          <w:szCs w:val="20"/>
        </w:rPr>
        <w:t>Wykonawca może dostarczyć wraz z oprogramowaniem umowę licencyjn</w:t>
      </w:r>
      <w:r>
        <w:rPr>
          <w:rFonts w:ascii="Arial" w:hAnsi="Arial" w:cs="Arial"/>
          <w:sz w:val="20"/>
          <w:szCs w:val="20"/>
        </w:rPr>
        <w:t>ą</w:t>
      </w:r>
      <w:r w:rsidRPr="00D56D89">
        <w:rPr>
          <w:rFonts w:ascii="Arial" w:hAnsi="Arial" w:cs="Arial"/>
          <w:sz w:val="20"/>
          <w:szCs w:val="20"/>
        </w:rPr>
        <w:t xml:space="preserve">. Postanowienia umowy licencyjnej nie mogą być sprzeczne z </w:t>
      </w:r>
      <w:r>
        <w:rPr>
          <w:rFonts w:ascii="Arial" w:hAnsi="Arial" w:cs="Arial"/>
          <w:sz w:val="20"/>
          <w:szCs w:val="20"/>
        </w:rPr>
        <w:t>postanowieniami umowy ramowej lub</w:t>
      </w:r>
      <w:r w:rsidRPr="00D56D89">
        <w:rPr>
          <w:rFonts w:ascii="Arial" w:hAnsi="Arial" w:cs="Arial"/>
          <w:sz w:val="20"/>
          <w:szCs w:val="20"/>
        </w:rPr>
        <w:t xml:space="preserve"> umowy realizacyjnej.</w:t>
      </w:r>
    </w:p>
    <w:p w14:paraId="5B68BE6E" w14:textId="77777777" w:rsidR="00E86FF5" w:rsidRDefault="00E86FF5" w:rsidP="00E86FF5">
      <w:pPr>
        <w:pStyle w:val="Akapitzlist"/>
        <w:numPr>
          <w:ilvl w:val="0"/>
          <w:numId w:val="3"/>
        </w:numPr>
        <w:tabs>
          <w:tab w:val="left" w:pos="7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192D">
        <w:rPr>
          <w:rFonts w:ascii="Arial" w:hAnsi="Arial" w:cs="Arial"/>
          <w:sz w:val="20"/>
          <w:szCs w:val="20"/>
        </w:rPr>
        <w:t xml:space="preserve">Wykonawca oświadcza i gwarantuje, że przekazana Zamawiającemu </w:t>
      </w:r>
      <w:r>
        <w:rPr>
          <w:rFonts w:ascii="Arial" w:hAnsi="Arial" w:cs="Arial"/>
          <w:sz w:val="20"/>
          <w:szCs w:val="20"/>
        </w:rPr>
        <w:t>licencja</w:t>
      </w:r>
      <w:r w:rsidRPr="00DB192D">
        <w:rPr>
          <w:rFonts w:ascii="Arial" w:hAnsi="Arial" w:cs="Arial"/>
          <w:sz w:val="20"/>
          <w:szCs w:val="20"/>
        </w:rPr>
        <w:t xml:space="preserve"> nie będzie naruszać prawa ani interesów i dóbr prawem chronionych osób trzecich.</w:t>
      </w:r>
    </w:p>
    <w:p w14:paraId="5C5E6550" w14:textId="77777777" w:rsidR="00E86FF5" w:rsidRPr="00DB192D" w:rsidRDefault="00E86FF5" w:rsidP="00174E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FF5">
        <w:rPr>
          <w:rFonts w:ascii="Arial" w:eastAsia="Arial" w:hAnsi="Arial" w:cs="Arial"/>
          <w:sz w:val="20"/>
          <w:szCs w:val="20"/>
        </w:rPr>
        <w:t xml:space="preserve">W przypadku roszczeń jakichkolwiek osób trzecich dotyczących naruszenia ich praw w związku z korzystaniem przez Zamawiającego z </w:t>
      </w:r>
      <w:r>
        <w:rPr>
          <w:rFonts w:ascii="Arial" w:eastAsia="Arial" w:hAnsi="Arial" w:cs="Arial"/>
          <w:sz w:val="20"/>
          <w:szCs w:val="20"/>
        </w:rPr>
        <w:t>licencji</w:t>
      </w:r>
      <w:r w:rsidRPr="00E86FF5">
        <w:rPr>
          <w:rFonts w:ascii="Arial" w:eastAsia="Arial" w:hAnsi="Arial" w:cs="Arial"/>
          <w:sz w:val="20"/>
          <w:szCs w:val="20"/>
        </w:rPr>
        <w:t>, Wykonawca zobowiązany jest udzielić Z</w:t>
      </w:r>
      <w:r w:rsidR="00B63607">
        <w:rPr>
          <w:rFonts w:ascii="Arial" w:eastAsia="Arial" w:hAnsi="Arial" w:cs="Arial"/>
          <w:sz w:val="20"/>
          <w:szCs w:val="20"/>
        </w:rPr>
        <w:t>a</w:t>
      </w:r>
      <w:r w:rsidRPr="00E86FF5">
        <w:rPr>
          <w:rFonts w:ascii="Arial" w:eastAsia="Arial" w:hAnsi="Arial" w:cs="Arial"/>
          <w:sz w:val="20"/>
          <w:szCs w:val="20"/>
        </w:rPr>
        <w:t>mawiającemu wszelkiej możliwej pomocy oraz ponieść wszelkie koszty związane ze zgłoszonymi przez osoby trzecie roszczeniami</w:t>
      </w:r>
      <w:r>
        <w:rPr>
          <w:rFonts w:ascii="Arial" w:eastAsia="Arial" w:hAnsi="Arial" w:cs="Arial"/>
          <w:sz w:val="20"/>
          <w:szCs w:val="20"/>
        </w:rPr>
        <w:t xml:space="preserve">, w tym w szczególności </w:t>
      </w:r>
      <w:r w:rsidRPr="00DB192D">
        <w:rPr>
          <w:rFonts w:ascii="Arial" w:hAnsi="Arial" w:cs="Arial"/>
          <w:sz w:val="20"/>
          <w:szCs w:val="20"/>
        </w:rPr>
        <w:t xml:space="preserve">Wykonawca zobowiązany będzie niezwłocznie wstąpić do sprawy po stronie </w:t>
      </w:r>
      <w:r>
        <w:rPr>
          <w:rFonts w:ascii="Arial" w:hAnsi="Arial" w:cs="Arial"/>
          <w:sz w:val="20"/>
          <w:szCs w:val="20"/>
        </w:rPr>
        <w:t>Zamawiającego (</w:t>
      </w:r>
      <w:r w:rsidRPr="00DB192D">
        <w:rPr>
          <w:rFonts w:ascii="Arial" w:hAnsi="Arial" w:cs="Arial"/>
          <w:sz w:val="20"/>
          <w:szCs w:val="20"/>
        </w:rPr>
        <w:t>pozwanego</w:t>
      </w:r>
      <w:r>
        <w:rPr>
          <w:rFonts w:ascii="Arial" w:hAnsi="Arial" w:cs="Arial"/>
          <w:sz w:val="20"/>
          <w:szCs w:val="20"/>
        </w:rPr>
        <w:t>), zwalniając</w:t>
      </w:r>
      <w:r w:rsidRPr="00DB192D">
        <w:rPr>
          <w:rFonts w:ascii="Arial" w:hAnsi="Arial" w:cs="Arial"/>
          <w:sz w:val="20"/>
          <w:szCs w:val="20"/>
        </w:rPr>
        <w:t xml:space="preserve"> Zamawiającego z wszelkich roszczeń z tego tytułu.</w:t>
      </w:r>
    </w:p>
    <w:p w14:paraId="5A193A87" w14:textId="77777777" w:rsidR="0056114A" w:rsidRPr="0056114A" w:rsidRDefault="00394A2D" w:rsidP="0056114A">
      <w:pPr>
        <w:pStyle w:val="Akapitzlist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14A">
        <w:rPr>
          <w:rFonts w:ascii="Arial" w:hAnsi="Arial" w:cs="Arial"/>
          <w:sz w:val="20"/>
          <w:szCs w:val="20"/>
        </w:rPr>
        <w:lastRenderedPageBreak/>
        <w:t xml:space="preserve">W ramach wynagrodzenia należnego z tytułu wykonania umowy realizacyjnej, Wykonawca wyraża zgodę na wykonywanie przez Zamawiającego zależnych praw autorskich do Utworu, w tym w szczególności </w:t>
      </w:r>
      <w:r w:rsidR="0056114A" w:rsidRPr="0056114A">
        <w:rPr>
          <w:rFonts w:ascii="Arial" w:hAnsi="Arial" w:cs="Arial"/>
          <w:sz w:val="20"/>
          <w:szCs w:val="20"/>
        </w:rPr>
        <w:t xml:space="preserve">wprowadzania zmian wynikających z napraw, remontów i czynności eksploatacyjnych. </w:t>
      </w:r>
    </w:p>
    <w:p w14:paraId="3DF21ABD" w14:textId="14E7229D" w:rsidR="008771A6" w:rsidRPr="00DB192D" w:rsidRDefault="008771A6" w:rsidP="0056114A">
      <w:pPr>
        <w:pStyle w:val="Akapitzlist"/>
        <w:tabs>
          <w:tab w:val="num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8F3AF0C" w14:textId="77777777" w:rsidR="00D56D89" w:rsidRDefault="00D56D89" w:rsidP="00D56D89">
      <w:pPr>
        <w:pStyle w:val="Akapitzlist"/>
        <w:numPr>
          <w:ilvl w:val="0"/>
          <w:numId w:val="20"/>
        </w:numPr>
        <w:tabs>
          <w:tab w:val="left" w:pos="743"/>
        </w:tabs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</w:t>
      </w:r>
      <w:r w:rsidRPr="00D56D89">
        <w:rPr>
          <w:rFonts w:ascii="Arial" w:hAnsi="Arial" w:cs="Arial"/>
          <w:b/>
          <w:sz w:val="22"/>
          <w:szCs w:val="22"/>
          <w:u w:val="single"/>
        </w:rPr>
        <w:t>icencje do dokumentacji</w:t>
      </w:r>
    </w:p>
    <w:p w14:paraId="378F6B1A" w14:textId="77777777" w:rsidR="00D56D89" w:rsidRPr="00AA6401" w:rsidRDefault="00D56D89" w:rsidP="00D56D89">
      <w:pPr>
        <w:tabs>
          <w:tab w:val="left" w:pos="743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A6401">
        <w:rPr>
          <w:rFonts w:ascii="Arial" w:hAnsi="Arial" w:cs="Arial"/>
          <w:sz w:val="20"/>
          <w:szCs w:val="20"/>
        </w:rPr>
        <w:t>Wykonawca zobowiązany jest udzielić Zamawiającemu:</w:t>
      </w:r>
    </w:p>
    <w:p w14:paraId="140C9525" w14:textId="77777777" w:rsidR="00D56D89" w:rsidRPr="00D56D89" w:rsidRDefault="00D56D89" w:rsidP="00D56D8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Licencji</w:t>
      </w:r>
      <w:r w:rsidRPr="00D56D89">
        <w:rPr>
          <w:rFonts w:ascii="Arial" w:hAnsi="Arial" w:cs="Arial"/>
          <w:sz w:val="20"/>
          <w:szCs w:val="20"/>
        </w:rPr>
        <w:t xml:space="preserve"> do dokumentacji baz danych.</w:t>
      </w:r>
    </w:p>
    <w:p w14:paraId="41C277F8" w14:textId="77777777" w:rsidR="00D56D89" w:rsidRPr="00D56D89" w:rsidRDefault="00D56D89" w:rsidP="00D56D8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Licencji</w:t>
      </w:r>
      <w:r w:rsidRPr="00D56D89">
        <w:rPr>
          <w:rFonts w:ascii="Arial" w:hAnsi="Arial" w:cs="Arial"/>
          <w:sz w:val="20"/>
          <w:szCs w:val="20"/>
        </w:rPr>
        <w:t xml:space="preserve"> do dokumentacji oraz kody źródłowe do dokumentacji Systemu diagnostycznego online dla serwera i dla wszystkich aplikacji wchodzących w jego skład.</w:t>
      </w:r>
    </w:p>
    <w:p w14:paraId="5C814287" w14:textId="77777777" w:rsidR="00D56D89" w:rsidRPr="00D56D89" w:rsidRDefault="00D56D89" w:rsidP="00D56D8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D56D89">
        <w:rPr>
          <w:rFonts w:ascii="Arial" w:hAnsi="Arial" w:cs="Arial"/>
          <w:sz w:val="20"/>
          <w:szCs w:val="20"/>
        </w:rPr>
        <w:t>icencj</w:t>
      </w:r>
      <w:r>
        <w:rPr>
          <w:rFonts w:ascii="Arial" w:hAnsi="Arial" w:cs="Arial"/>
          <w:sz w:val="20"/>
          <w:szCs w:val="20"/>
        </w:rPr>
        <w:t>i</w:t>
      </w:r>
      <w:r w:rsidRPr="00D56D89">
        <w:rPr>
          <w:rFonts w:ascii="Arial" w:hAnsi="Arial" w:cs="Arial"/>
          <w:sz w:val="20"/>
          <w:szCs w:val="20"/>
        </w:rPr>
        <w:t xml:space="preserve"> do dokumentacji na System</w:t>
      </w:r>
      <w:r>
        <w:rPr>
          <w:rFonts w:ascii="Arial" w:hAnsi="Arial" w:cs="Arial"/>
          <w:sz w:val="20"/>
          <w:szCs w:val="20"/>
        </w:rPr>
        <w:t>u</w:t>
      </w:r>
      <w:r w:rsidRPr="00D56D89">
        <w:rPr>
          <w:rFonts w:ascii="Arial" w:hAnsi="Arial" w:cs="Arial"/>
          <w:sz w:val="20"/>
          <w:szCs w:val="20"/>
        </w:rPr>
        <w:t xml:space="preserve"> zarządzania i rozliczania automatów biletowych.</w:t>
      </w:r>
    </w:p>
    <w:p w14:paraId="65E22249" w14:textId="77777777" w:rsidR="00D56D89" w:rsidRPr="00D56D89" w:rsidRDefault="00D56D89" w:rsidP="00D56D89">
      <w:pPr>
        <w:numPr>
          <w:ilvl w:val="0"/>
          <w:numId w:val="12"/>
        </w:numPr>
        <w:tabs>
          <w:tab w:val="left" w:pos="7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Licencji</w:t>
      </w:r>
      <w:r w:rsidRPr="00D56D89">
        <w:rPr>
          <w:rFonts w:ascii="Arial" w:hAnsi="Arial" w:cs="Arial"/>
          <w:sz w:val="20"/>
          <w:szCs w:val="20"/>
        </w:rPr>
        <w:t xml:space="preserve"> do dokumentacji dla Rejestratora Zdarzeń oraz aplikacji wchodzących w jego skład.</w:t>
      </w:r>
    </w:p>
    <w:p w14:paraId="2F4A4448" w14:textId="77777777" w:rsidR="00D56D89" w:rsidRPr="00D56D89" w:rsidRDefault="00D56D89" w:rsidP="00D56D89">
      <w:pPr>
        <w:pStyle w:val="Akapitzlist"/>
        <w:numPr>
          <w:ilvl w:val="0"/>
          <w:numId w:val="12"/>
        </w:numPr>
        <w:tabs>
          <w:tab w:val="left" w:pos="34"/>
          <w:tab w:val="left" w:pos="7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D56D89">
        <w:rPr>
          <w:rFonts w:ascii="Arial" w:hAnsi="Arial" w:cs="Arial"/>
          <w:sz w:val="20"/>
          <w:szCs w:val="20"/>
        </w:rPr>
        <w:t>icencji do dokumentacji do bazy danych, API i aplikacji na System liczenia pasażerów.</w:t>
      </w:r>
    </w:p>
    <w:p w14:paraId="4F2A3800" w14:textId="77777777" w:rsidR="00D56D89" w:rsidRPr="00AA6401" w:rsidRDefault="00D56D89" w:rsidP="00D56D8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A6401">
        <w:rPr>
          <w:rFonts w:ascii="Arial" w:hAnsi="Arial" w:cs="Arial"/>
          <w:sz w:val="20"/>
          <w:szCs w:val="20"/>
        </w:rPr>
        <w:t>Licencji do dokumentacji dla serwera modułu statystycznego</w:t>
      </w:r>
    </w:p>
    <w:p w14:paraId="21B33A88" w14:textId="77777777" w:rsidR="00D56D89" w:rsidRPr="00D56D89" w:rsidRDefault="00D56D89" w:rsidP="00D56D8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56D89">
        <w:rPr>
          <w:rFonts w:ascii="Arial" w:hAnsi="Arial" w:cs="Arial"/>
          <w:sz w:val="20"/>
          <w:szCs w:val="20"/>
        </w:rPr>
        <w:t>Zamawiający korzysta z dokumentacji dla oprogramowania funkcjonującego w komunikacji miejskiej Krakowa, tj.: systemu TTSS z modułami przygotowania i ładowania danych oraz modułem dyspozytorskim; systemu PIXEL PRSS oraz systemu Urve Web Manager . W przypadku, gdy Wykonawca oferuje systemy równoważne do wyżej wymienionych, zobowiązany jest dostarczyć dokumentacje, kody źródłowe, opisy  protokołów i interfejsów.</w:t>
      </w:r>
    </w:p>
    <w:p w14:paraId="0BF1F6FA" w14:textId="77777777" w:rsidR="00D56D89" w:rsidRDefault="00D56D89" w:rsidP="00D56D89">
      <w:pPr>
        <w:pStyle w:val="Akapitzlist"/>
        <w:numPr>
          <w:ilvl w:val="0"/>
          <w:numId w:val="20"/>
        </w:numPr>
        <w:tabs>
          <w:tab w:val="left" w:pos="743"/>
        </w:tabs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56D89">
        <w:rPr>
          <w:rFonts w:ascii="Arial" w:hAnsi="Arial" w:cs="Arial"/>
          <w:b/>
          <w:sz w:val="22"/>
          <w:szCs w:val="22"/>
          <w:u w:val="single"/>
        </w:rPr>
        <w:t>Licencje do oprogramowania</w:t>
      </w:r>
    </w:p>
    <w:p w14:paraId="5C9C97F4" w14:textId="77777777" w:rsidR="00D56D89" w:rsidRPr="00AA6401" w:rsidRDefault="00D56D89" w:rsidP="00D56D89">
      <w:pPr>
        <w:tabs>
          <w:tab w:val="left" w:pos="743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6401">
        <w:rPr>
          <w:rFonts w:ascii="Arial" w:hAnsi="Arial" w:cs="Arial"/>
          <w:sz w:val="20"/>
          <w:szCs w:val="20"/>
        </w:rPr>
        <w:t>Wykonawca zobowiązany jest udzielić Zamawiającemu:</w:t>
      </w:r>
    </w:p>
    <w:p w14:paraId="0CE1A7AA" w14:textId="1B56BAD7" w:rsidR="00EE0011" w:rsidRPr="00D56D89" w:rsidRDefault="00D56D89" w:rsidP="00D56D89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D89">
        <w:rPr>
          <w:rFonts w:ascii="Arial" w:hAnsi="Arial" w:cs="Arial"/>
          <w:sz w:val="20"/>
          <w:szCs w:val="20"/>
        </w:rPr>
        <w:t>Licencji</w:t>
      </w:r>
      <w:r w:rsidR="00EE0011" w:rsidRPr="00D56D89">
        <w:rPr>
          <w:rFonts w:ascii="Arial" w:hAnsi="Arial" w:cs="Arial"/>
          <w:sz w:val="20"/>
          <w:szCs w:val="20"/>
        </w:rPr>
        <w:t xml:space="preserve"> na systemy operacyjne serwerów, stacji roboczych,  komputerów przenośnych i automatów biletowych.</w:t>
      </w:r>
    </w:p>
    <w:p w14:paraId="47E9CCC5" w14:textId="6A19AACA" w:rsidR="00EE0011" w:rsidRPr="00D56D89" w:rsidRDefault="00EE0011" w:rsidP="00D56D89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D89">
        <w:rPr>
          <w:rFonts w:ascii="Arial" w:hAnsi="Arial" w:cs="Arial"/>
          <w:sz w:val="20"/>
          <w:szCs w:val="20"/>
        </w:rPr>
        <w:t>Licencj</w:t>
      </w:r>
      <w:r w:rsidR="00D56D89" w:rsidRPr="00D56D89">
        <w:rPr>
          <w:rFonts w:ascii="Arial" w:hAnsi="Arial" w:cs="Arial"/>
          <w:sz w:val="20"/>
          <w:szCs w:val="20"/>
        </w:rPr>
        <w:t>i</w:t>
      </w:r>
      <w:r w:rsidRPr="00D56D89">
        <w:rPr>
          <w:rFonts w:ascii="Arial" w:hAnsi="Arial" w:cs="Arial"/>
          <w:sz w:val="20"/>
          <w:szCs w:val="20"/>
        </w:rPr>
        <w:t xml:space="preserve"> serwer</w:t>
      </w:r>
      <w:r w:rsidR="0014468F" w:rsidRPr="00D56D89">
        <w:rPr>
          <w:rFonts w:ascii="Arial" w:hAnsi="Arial" w:cs="Arial"/>
          <w:sz w:val="20"/>
          <w:szCs w:val="20"/>
        </w:rPr>
        <w:t>ów bazodanowych</w:t>
      </w:r>
      <w:r w:rsidR="00B55161" w:rsidRPr="00D56D89">
        <w:rPr>
          <w:rFonts w:ascii="Arial" w:hAnsi="Arial" w:cs="Arial"/>
          <w:sz w:val="20"/>
          <w:szCs w:val="20"/>
        </w:rPr>
        <w:t xml:space="preserve"> bez ograniczeń ilościowych równolegle zalogowanych użytkowników</w:t>
      </w:r>
      <w:r w:rsidRPr="00D56D89">
        <w:rPr>
          <w:rFonts w:ascii="Arial" w:hAnsi="Arial" w:cs="Arial"/>
          <w:sz w:val="20"/>
          <w:szCs w:val="20"/>
        </w:rPr>
        <w:t>.</w:t>
      </w:r>
    </w:p>
    <w:p w14:paraId="6F617B41" w14:textId="5145DCDB" w:rsidR="00EE0011" w:rsidRPr="00D56D89" w:rsidRDefault="00F32BC5" w:rsidP="00D56D89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D89">
        <w:rPr>
          <w:rFonts w:ascii="Arial" w:hAnsi="Arial" w:cs="Arial"/>
          <w:sz w:val="20"/>
          <w:szCs w:val="20"/>
        </w:rPr>
        <w:t>L</w:t>
      </w:r>
      <w:r w:rsidR="00D56D89" w:rsidRPr="00D56D89">
        <w:rPr>
          <w:rFonts w:ascii="Arial" w:hAnsi="Arial" w:cs="Arial"/>
          <w:sz w:val="20"/>
          <w:szCs w:val="20"/>
        </w:rPr>
        <w:t>icencji</w:t>
      </w:r>
      <w:r w:rsidR="00EE0011" w:rsidRPr="00D56D89">
        <w:rPr>
          <w:rFonts w:ascii="Arial" w:hAnsi="Arial" w:cs="Arial"/>
          <w:sz w:val="20"/>
          <w:szCs w:val="20"/>
        </w:rPr>
        <w:t xml:space="preserve"> dla Systemu diagnostycznego online dla serwera</w:t>
      </w:r>
      <w:r w:rsidRPr="00D56D89">
        <w:rPr>
          <w:rFonts w:ascii="Arial" w:hAnsi="Arial" w:cs="Arial"/>
          <w:sz w:val="20"/>
          <w:szCs w:val="20"/>
        </w:rPr>
        <w:t>, licencje</w:t>
      </w:r>
      <w:r w:rsidR="00EE0011" w:rsidRPr="00D56D89">
        <w:rPr>
          <w:rFonts w:ascii="Arial" w:hAnsi="Arial" w:cs="Arial"/>
          <w:sz w:val="20"/>
          <w:szCs w:val="20"/>
        </w:rPr>
        <w:t xml:space="preserve"> dla aplikacji </w:t>
      </w:r>
      <w:r w:rsidRPr="00D56D89">
        <w:rPr>
          <w:rFonts w:ascii="Arial" w:hAnsi="Arial" w:cs="Arial"/>
          <w:sz w:val="20"/>
          <w:szCs w:val="20"/>
        </w:rPr>
        <w:t xml:space="preserve">Systemu diagnostycznego online </w:t>
      </w:r>
      <w:r w:rsidR="00EE0011" w:rsidRPr="00D56D89">
        <w:rPr>
          <w:rFonts w:ascii="Arial" w:hAnsi="Arial" w:cs="Arial"/>
          <w:sz w:val="20"/>
          <w:szCs w:val="20"/>
        </w:rPr>
        <w:t>bez ograniczeń ilościowych równolegle zalogowanych użytkowników.</w:t>
      </w:r>
    </w:p>
    <w:p w14:paraId="3B9D443A" w14:textId="17B861EA" w:rsidR="00A647A2" w:rsidRPr="00D56D89" w:rsidRDefault="00D56D89" w:rsidP="00A647A2">
      <w:pPr>
        <w:pStyle w:val="Akapitzlist"/>
        <w:numPr>
          <w:ilvl w:val="0"/>
          <w:numId w:val="8"/>
        </w:numPr>
        <w:tabs>
          <w:tab w:val="left" w:pos="34"/>
          <w:tab w:val="left" w:pos="743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56D89">
        <w:rPr>
          <w:rFonts w:ascii="Arial" w:hAnsi="Arial" w:cs="Arial"/>
          <w:sz w:val="20"/>
          <w:szCs w:val="20"/>
        </w:rPr>
        <w:t xml:space="preserve">Niezbędnych </w:t>
      </w:r>
      <w:r w:rsidR="00A34BB3" w:rsidRPr="00D56D89">
        <w:rPr>
          <w:rFonts w:ascii="Arial" w:hAnsi="Arial" w:cs="Arial"/>
          <w:sz w:val="20"/>
          <w:szCs w:val="20"/>
        </w:rPr>
        <w:t>l</w:t>
      </w:r>
      <w:r w:rsidR="00A647A2" w:rsidRPr="00D56D89">
        <w:rPr>
          <w:rFonts w:ascii="Arial" w:hAnsi="Arial" w:cs="Arial"/>
          <w:sz w:val="20"/>
          <w:szCs w:val="20"/>
        </w:rPr>
        <w:t>icencj</w:t>
      </w:r>
      <w:r w:rsidRPr="00D56D89">
        <w:rPr>
          <w:rFonts w:ascii="Arial" w:hAnsi="Arial" w:cs="Arial"/>
          <w:sz w:val="20"/>
          <w:szCs w:val="20"/>
        </w:rPr>
        <w:t>i</w:t>
      </w:r>
      <w:r w:rsidR="00A647A2" w:rsidRPr="00D56D89">
        <w:rPr>
          <w:rFonts w:ascii="Arial" w:hAnsi="Arial" w:cs="Arial"/>
          <w:sz w:val="20"/>
          <w:szCs w:val="20"/>
        </w:rPr>
        <w:t xml:space="preserve"> na oprogramowanie funkcjonujące w pojeździe współpracujące z System</w:t>
      </w:r>
      <w:r w:rsidR="00A34BB3" w:rsidRPr="00D56D89">
        <w:rPr>
          <w:rFonts w:ascii="Arial" w:hAnsi="Arial" w:cs="Arial"/>
          <w:sz w:val="20"/>
          <w:szCs w:val="20"/>
        </w:rPr>
        <w:t>ami informatycznymi użytkowanymi przez Zamawiającego, w szczególności wymienionymi w pkt 5</w:t>
      </w:r>
      <w:r w:rsidRPr="00D56D89">
        <w:rPr>
          <w:rFonts w:ascii="Arial" w:hAnsi="Arial" w:cs="Arial"/>
          <w:sz w:val="20"/>
          <w:szCs w:val="20"/>
        </w:rPr>
        <w:t>,</w:t>
      </w:r>
      <w:r w:rsidR="00A647A2" w:rsidRPr="00D56D89">
        <w:rPr>
          <w:rFonts w:ascii="Arial" w:hAnsi="Arial" w:cs="Arial"/>
          <w:sz w:val="20"/>
          <w:szCs w:val="20"/>
        </w:rPr>
        <w:t xml:space="preserve"> bez ograniczeń czasowych.</w:t>
      </w:r>
    </w:p>
    <w:p w14:paraId="1B4F3805" w14:textId="173D2BB3" w:rsidR="00A34BB3" w:rsidRPr="00D56D89" w:rsidRDefault="00D56D89" w:rsidP="00A34BB3">
      <w:pPr>
        <w:pStyle w:val="Akapitzlist"/>
        <w:numPr>
          <w:ilvl w:val="0"/>
          <w:numId w:val="8"/>
        </w:numPr>
        <w:tabs>
          <w:tab w:val="left" w:pos="34"/>
          <w:tab w:val="left" w:pos="7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6D89">
        <w:rPr>
          <w:rFonts w:ascii="Arial" w:hAnsi="Arial" w:cs="Arial"/>
          <w:sz w:val="20"/>
          <w:szCs w:val="20"/>
        </w:rPr>
        <w:t>Li</w:t>
      </w:r>
      <w:r w:rsidR="00A34BB3" w:rsidRPr="00D56D89">
        <w:rPr>
          <w:rFonts w:ascii="Arial" w:hAnsi="Arial" w:cs="Arial"/>
          <w:sz w:val="20"/>
          <w:szCs w:val="20"/>
        </w:rPr>
        <w:t>cencj</w:t>
      </w:r>
      <w:r w:rsidRPr="00D56D89">
        <w:rPr>
          <w:rFonts w:ascii="Arial" w:hAnsi="Arial" w:cs="Arial"/>
          <w:sz w:val="20"/>
          <w:szCs w:val="20"/>
        </w:rPr>
        <w:t>i</w:t>
      </w:r>
      <w:r w:rsidR="00A34BB3" w:rsidRPr="00D56D89">
        <w:rPr>
          <w:rFonts w:ascii="Arial" w:hAnsi="Arial" w:cs="Arial"/>
          <w:sz w:val="20"/>
          <w:szCs w:val="20"/>
        </w:rPr>
        <w:t xml:space="preserve"> do bazy danych i API na System liczenia pasażerów bez ograniczeń czasowych i ilości obsługiwanych pojazdów.</w:t>
      </w:r>
    </w:p>
    <w:p w14:paraId="4924CE37" w14:textId="2ADA834C" w:rsidR="0014468F" w:rsidRPr="00D56D89" w:rsidRDefault="00D56D89" w:rsidP="0014468F">
      <w:pPr>
        <w:pStyle w:val="Akapitzlist"/>
        <w:numPr>
          <w:ilvl w:val="0"/>
          <w:numId w:val="8"/>
        </w:numPr>
        <w:tabs>
          <w:tab w:val="left" w:pos="7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6D89">
        <w:rPr>
          <w:rFonts w:ascii="Arial" w:hAnsi="Arial" w:cs="Arial"/>
          <w:sz w:val="20"/>
          <w:szCs w:val="20"/>
        </w:rPr>
        <w:t>Licencji</w:t>
      </w:r>
      <w:r w:rsidR="0014468F" w:rsidRPr="00D56D89">
        <w:rPr>
          <w:rFonts w:ascii="Arial" w:hAnsi="Arial" w:cs="Arial"/>
          <w:sz w:val="20"/>
          <w:szCs w:val="20"/>
        </w:rPr>
        <w:t xml:space="preserve"> dla Rejestratora Zdarzeń oraz aplikacji wchodzących w jego skład</w:t>
      </w:r>
      <w:r w:rsidR="00B55161" w:rsidRPr="00D56D89">
        <w:rPr>
          <w:rFonts w:ascii="Arial" w:hAnsi="Arial" w:cs="Arial"/>
          <w:sz w:val="20"/>
          <w:szCs w:val="20"/>
        </w:rPr>
        <w:t xml:space="preserve"> bez ograniczeń czasowych i ilości obsługiwanych pojazdów</w:t>
      </w:r>
      <w:r w:rsidR="0014468F" w:rsidRPr="00D56D89">
        <w:rPr>
          <w:rFonts w:ascii="Arial" w:hAnsi="Arial" w:cs="Arial"/>
          <w:sz w:val="20"/>
          <w:szCs w:val="20"/>
        </w:rPr>
        <w:t>.</w:t>
      </w:r>
    </w:p>
    <w:p w14:paraId="2407E8E0" w14:textId="77777777" w:rsidR="00A647A2" w:rsidRPr="00D56D89" w:rsidRDefault="0014468F" w:rsidP="0014468F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56D89">
        <w:rPr>
          <w:rFonts w:ascii="Arial" w:hAnsi="Arial" w:cs="Arial"/>
          <w:sz w:val="20"/>
          <w:szCs w:val="20"/>
        </w:rPr>
        <w:t>licencje na System zarządzania i rozliczania automatów biletowych</w:t>
      </w:r>
      <w:r w:rsidR="00B55161" w:rsidRPr="00D56D89">
        <w:rPr>
          <w:rFonts w:ascii="Arial" w:hAnsi="Arial" w:cs="Arial"/>
          <w:sz w:val="20"/>
          <w:szCs w:val="20"/>
        </w:rPr>
        <w:t xml:space="preserve"> bez ograniczeń czasowych i ilości obsługiwanych automatów biletowych</w:t>
      </w:r>
      <w:r w:rsidRPr="00D56D89">
        <w:rPr>
          <w:rFonts w:ascii="Arial" w:hAnsi="Arial" w:cs="Arial"/>
          <w:sz w:val="20"/>
          <w:szCs w:val="20"/>
        </w:rPr>
        <w:t>.</w:t>
      </w:r>
    </w:p>
    <w:p w14:paraId="5E7DAB7F" w14:textId="413971D6" w:rsidR="00B55161" w:rsidRPr="00A23C72" w:rsidRDefault="00B55161" w:rsidP="0014468F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23C72">
        <w:rPr>
          <w:rFonts w:ascii="Arial" w:hAnsi="Arial" w:cs="Arial"/>
          <w:sz w:val="20"/>
          <w:szCs w:val="20"/>
        </w:rPr>
        <w:t>Licencj</w:t>
      </w:r>
      <w:r w:rsidR="00D56D89" w:rsidRPr="00A23C72">
        <w:rPr>
          <w:rFonts w:ascii="Arial" w:hAnsi="Arial" w:cs="Arial"/>
          <w:sz w:val="20"/>
          <w:szCs w:val="20"/>
        </w:rPr>
        <w:t>i</w:t>
      </w:r>
      <w:r w:rsidRPr="00A23C72">
        <w:rPr>
          <w:rFonts w:ascii="Arial" w:hAnsi="Arial" w:cs="Arial"/>
          <w:sz w:val="20"/>
          <w:szCs w:val="20"/>
        </w:rPr>
        <w:t xml:space="preserve"> dla serwera modułu statystycznego</w:t>
      </w:r>
    </w:p>
    <w:p w14:paraId="14A6493E" w14:textId="77777777" w:rsidR="00D56D89" w:rsidRPr="00D56D89" w:rsidRDefault="00D56D89" w:rsidP="00D56D89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56D89">
        <w:rPr>
          <w:rFonts w:ascii="Arial" w:hAnsi="Arial" w:cs="Arial"/>
          <w:sz w:val="20"/>
          <w:szCs w:val="20"/>
        </w:rPr>
        <w:t>Zamawiający korzysta z licencji dla oprogramowania funkcjonującego w komunikacji miejskiej Krakowa, tj.: systemu TTSS z modułami przygotowania i ładowania danych oraz modułem dyspozytorskim; systemu PIXEL PRSS oraz systemu Urve Web Manager . W przypadku, gdy Wykonawca oferuje systemy równoważne do wyżej wymienionych, zobowiązany jest dostarczyć niezbędne licencje (bez ograniczeń czasowych i ilości równolegle zalogowanych użytkowników oraz obsługiwanych pojazdów).</w:t>
      </w:r>
    </w:p>
    <w:p w14:paraId="162903FA" w14:textId="77777777" w:rsidR="004F5D7E" w:rsidRPr="004F5D7E" w:rsidRDefault="004F5D7E" w:rsidP="0014468F">
      <w:pPr>
        <w:pStyle w:val="Akapitzlist"/>
        <w:tabs>
          <w:tab w:val="left" w:pos="743"/>
        </w:tabs>
        <w:spacing w:line="276" w:lineRule="auto"/>
        <w:ind w:left="393"/>
        <w:jc w:val="both"/>
        <w:rPr>
          <w:rFonts w:ascii="Arial" w:hAnsi="Arial" w:cs="Arial"/>
          <w:sz w:val="22"/>
          <w:szCs w:val="22"/>
        </w:rPr>
      </w:pPr>
    </w:p>
    <w:p w14:paraId="3E8A4352" w14:textId="77777777" w:rsidR="00EE0011" w:rsidRPr="009416E7" w:rsidRDefault="00EE0011" w:rsidP="00EE0011">
      <w:pPr>
        <w:tabs>
          <w:tab w:val="left" w:pos="743"/>
        </w:tabs>
        <w:spacing w:line="276" w:lineRule="auto"/>
        <w:ind w:left="743"/>
        <w:jc w:val="both"/>
        <w:rPr>
          <w:rFonts w:ascii="Arial" w:hAnsi="Arial" w:cs="Arial"/>
          <w:sz w:val="22"/>
          <w:szCs w:val="22"/>
        </w:rPr>
      </w:pPr>
    </w:p>
    <w:p w14:paraId="59456ECA" w14:textId="77777777" w:rsidR="005449BE" w:rsidRPr="005449BE" w:rsidRDefault="008A28B5" w:rsidP="008A28B5">
      <w:pPr>
        <w:jc w:val="both"/>
        <w:rPr>
          <w:rFonts w:ascii="Arial" w:hAnsi="Arial" w:cs="Arial"/>
          <w:sz w:val="22"/>
          <w:szCs w:val="22"/>
        </w:rPr>
      </w:pPr>
      <w:r w:rsidRPr="00DF32B4">
        <w:rPr>
          <w:sz w:val="22"/>
          <w:szCs w:val="22"/>
        </w:rPr>
        <w:t xml:space="preserve"> </w:t>
      </w:r>
    </w:p>
    <w:sectPr w:rsidR="005449BE" w:rsidRPr="005449BE" w:rsidSect="00D56D89">
      <w:footerReference w:type="default" r:id="rId7"/>
      <w:pgSz w:w="11906" w:h="16838"/>
      <w:pgMar w:top="426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EBD95" w14:textId="77777777" w:rsidR="00F95CFD" w:rsidRDefault="00F95CFD">
      <w:r>
        <w:separator/>
      </w:r>
    </w:p>
  </w:endnote>
  <w:endnote w:type="continuationSeparator" w:id="0">
    <w:p w14:paraId="0F1DA811" w14:textId="77777777" w:rsidR="00F95CFD" w:rsidRDefault="00F9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AF2F" w14:textId="77777777" w:rsidR="00B63607" w:rsidRDefault="00B63607" w:rsidP="00F0238A">
    <w:pPr>
      <w:pStyle w:val="Stopka"/>
    </w:pPr>
  </w:p>
  <w:p w14:paraId="2FC754D0" w14:textId="77777777" w:rsidR="00B63607" w:rsidRDefault="00B63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1C53" w14:textId="77777777" w:rsidR="00F95CFD" w:rsidRDefault="00F95CFD">
      <w:r>
        <w:separator/>
      </w:r>
    </w:p>
  </w:footnote>
  <w:footnote w:type="continuationSeparator" w:id="0">
    <w:p w14:paraId="5E38B4CA" w14:textId="77777777" w:rsidR="00F95CFD" w:rsidRDefault="00F9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55F"/>
    <w:multiLevelType w:val="hybridMultilevel"/>
    <w:tmpl w:val="7E284194"/>
    <w:lvl w:ilvl="0" w:tplc="AABED734">
      <w:start w:val="2"/>
      <w:numFmt w:val="lowerLetter"/>
      <w:lvlText w:val="%1.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21B55863"/>
    <w:multiLevelType w:val="multilevel"/>
    <w:tmpl w:val="9368A2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2373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4386" w:hanging="108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6039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805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0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207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3731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5744" w:hanging="2520"/>
      </w:pPr>
      <w:rPr>
        <w:rFonts w:hint="default"/>
        <w:sz w:val="22"/>
      </w:rPr>
    </w:lvl>
  </w:abstractNum>
  <w:abstractNum w:abstractNumId="2" w15:restartNumberingAfterBreak="0">
    <w:nsid w:val="23D8604D"/>
    <w:multiLevelType w:val="multilevel"/>
    <w:tmpl w:val="4F7A87D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24080CB8"/>
    <w:multiLevelType w:val="multilevel"/>
    <w:tmpl w:val="9EA4A63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250448B9"/>
    <w:multiLevelType w:val="hybridMultilevel"/>
    <w:tmpl w:val="D4381182"/>
    <w:lvl w:ilvl="0" w:tplc="3CAC11F2">
      <w:start w:val="15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307A68AC"/>
    <w:multiLevelType w:val="multilevel"/>
    <w:tmpl w:val="DB7E1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6A14DE"/>
    <w:multiLevelType w:val="multilevel"/>
    <w:tmpl w:val="6612594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7" w15:restartNumberingAfterBreak="0">
    <w:nsid w:val="3CE01E03"/>
    <w:multiLevelType w:val="hybridMultilevel"/>
    <w:tmpl w:val="CCAA2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052B38"/>
    <w:multiLevelType w:val="hybridMultilevel"/>
    <w:tmpl w:val="2A0EB484"/>
    <w:lvl w:ilvl="0" w:tplc="04150017">
      <w:start w:val="1"/>
      <w:numFmt w:val="lowerLetter"/>
      <w:lvlText w:val="%1)"/>
      <w:lvlJc w:val="left"/>
      <w:pPr>
        <w:ind w:left="85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cs="Times New Roman"/>
      </w:rPr>
    </w:lvl>
  </w:abstractNum>
  <w:abstractNum w:abstractNumId="9" w15:restartNumberingAfterBreak="0">
    <w:nsid w:val="499471DC"/>
    <w:multiLevelType w:val="multilevel"/>
    <w:tmpl w:val="6612594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0" w15:restartNumberingAfterBreak="0">
    <w:nsid w:val="4CD66DDE"/>
    <w:multiLevelType w:val="hybridMultilevel"/>
    <w:tmpl w:val="F6BA0522"/>
    <w:lvl w:ilvl="0" w:tplc="01E4D814">
      <w:start w:val="4"/>
      <w:numFmt w:val="lowerLetter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4D10291F"/>
    <w:multiLevelType w:val="multilevel"/>
    <w:tmpl w:val="9642F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8AD3AF8"/>
    <w:multiLevelType w:val="hybridMultilevel"/>
    <w:tmpl w:val="D83C0C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855BA8"/>
    <w:multiLevelType w:val="multilevel"/>
    <w:tmpl w:val="6612594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4" w15:restartNumberingAfterBreak="0">
    <w:nsid w:val="650B365B"/>
    <w:multiLevelType w:val="hybridMultilevel"/>
    <w:tmpl w:val="4D726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85516"/>
    <w:multiLevelType w:val="hybridMultilevel"/>
    <w:tmpl w:val="CD84B8BA"/>
    <w:lvl w:ilvl="0" w:tplc="DD221CB0">
      <w:start w:val="2"/>
      <w:numFmt w:val="lowerLetter"/>
      <w:lvlText w:val="%1.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6F560653"/>
    <w:multiLevelType w:val="multilevel"/>
    <w:tmpl w:val="5008A2CE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7" w15:restartNumberingAfterBreak="0">
    <w:nsid w:val="71CE4251"/>
    <w:multiLevelType w:val="multilevel"/>
    <w:tmpl w:val="742C1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 w15:restartNumberingAfterBreak="0">
    <w:nsid w:val="72D403B8"/>
    <w:multiLevelType w:val="hybridMultilevel"/>
    <w:tmpl w:val="EDBCFCBC"/>
    <w:lvl w:ilvl="0" w:tplc="0A2A3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279C8"/>
    <w:multiLevelType w:val="hybridMultilevel"/>
    <w:tmpl w:val="838041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17"/>
  </w:num>
  <w:num w:numId="6">
    <w:abstractNumId w:val="2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19"/>
  </w:num>
  <w:num w:numId="12">
    <w:abstractNumId w:val="1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  <w:num w:numId="18">
    <w:abstractNumId w:val="15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1A6"/>
    <w:rsid w:val="00006D6D"/>
    <w:rsid w:val="000A1FE9"/>
    <w:rsid w:val="000C65A1"/>
    <w:rsid w:val="000E641A"/>
    <w:rsid w:val="000E785E"/>
    <w:rsid w:val="00113395"/>
    <w:rsid w:val="0014468F"/>
    <w:rsid w:val="001511FA"/>
    <w:rsid w:val="001678D6"/>
    <w:rsid w:val="00174EF0"/>
    <w:rsid w:val="001E6AD2"/>
    <w:rsid w:val="001F2858"/>
    <w:rsid w:val="002A46E8"/>
    <w:rsid w:val="002C1A45"/>
    <w:rsid w:val="00327A56"/>
    <w:rsid w:val="00394A2D"/>
    <w:rsid w:val="003F3E41"/>
    <w:rsid w:val="004A1BBB"/>
    <w:rsid w:val="004D5063"/>
    <w:rsid w:val="004F5D7E"/>
    <w:rsid w:val="005449BE"/>
    <w:rsid w:val="0056114A"/>
    <w:rsid w:val="005F4EA3"/>
    <w:rsid w:val="00601BFD"/>
    <w:rsid w:val="00605661"/>
    <w:rsid w:val="00633860"/>
    <w:rsid w:val="006908F6"/>
    <w:rsid w:val="006A1F4A"/>
    <w:rsid w:val="006C255E"/>
    <w:rsid w:val="007734B1"/>
    <w:rsid w:val="007D213C"/>
    <w:rsid w:val="007E559F"/>
    <w:rsid w:val="008771A6"/>
    <w:rsid w:val="008A28B5"/>
    <w:rsid w:val="00916E8D"/>
    <w:rsid w:val="009718A2"/>
    <w:rsid w:val="009E11D5"/>
    <w:rsid w:val="00A01201"/>
    <w:rsid w:val="00A216B3"/>
    <w:rsid w:val="00A23C72"/>
    <w:rsid w:val="00A34BB3"/>
    <w:rsid w:val="00A41325"/>
    <w:rsid w:val="00A647A2"/>
    <w:rsid w:val="00A9204B"/>
    <w:rsid w:val="00AA6401"/>
    <w:rsid w:val="00AC18EA"/>
    <w:rsid w:val="00AF3910"/>
    <w:rsid w:val="00B24F8E"/>
    <w:rsid w:val="00B55161"/>
    <w:rsid w:val="00B63607"/>
    <w:rsid w:val="00BF4257"/>
    <w:rsid w:val="00C70FB6"/>
    <w:rsid w:val="00CF5B52"/>
    <w:rsid w:val="00D307EF"/>
    <w:rsid w:val="00D56D89"/>
    <w:rsid w:val="00D87FCE"/>
    <w:rsid w:val="00DB03B8"/>
    <w:rsid w:val="00DE19C0"/>
    <w:rsid w:val="00E665FE"/>
    <w:rsid w:val="00E86FF5"/>
    <w:rsid w:val="00ED0A4D"/>
    <w:rsid w:val="00EE0011"/>
    <w:rsid w:val="00F0238A"/>
    <w:rsid w:val="00F32BC5"/>
    <w:rsid w:val="00F6427B"/>
    <w:rsid w:val="00F66340"/>
    <w:rsid w:val="00F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3654"/>
  <w15:docId w15:val="{8F7E2421-7BCD-4BFD-90C0-65CB6386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7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1A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7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1A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771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1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20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2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2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2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Bylińska Agata</cp:lastModifiedBy>
  <cp:revision>11</cp:revision>
  <cp:lastPrinted>2019-04-26T07:09:00Z</cp:lastPrinted>
  <dcterms:created xsi:type="dcterms:W3CDTF">2019-04-18T10:29:00Z</dcterms:created>
  <dcterms:modified xsi:type="dcterms:W3CDTF">2019-04-26T07:10:00Z</dcterms:modified>
</cp:coreProperties>
</file>