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5" w:rsidRPr="00B60995" w:rsidRDefault="00B57292" w:rsidP="00B57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L.dz. PN.551.15.2019</w:t>
      </w:r>
    </w:p>
    <w:p w:rsidR="00B60995" w:rsidRPr="00B60995" w:rsidRDefault="00B60995" w:rsidP="00B6099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Miejskie Przedsiębiorstwo Komunikacyjne S.A. w Krakowie ogłasza </w:t>
      </w:r>
    </w:p>
    <w:p w:rsidR="00B60995" w:rsidRPr="00B60995" w:rsidRDefault="00B60995" w:rsidP="00B6099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Licytację </w:t>
      </w:r>
    </w:p>
    <w:p w:rsidR="00B60995" w:rsidRPr="00B60995" w:rsidRDefault="00B60995" w:rsidP="00B6099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sz w:val="20"/>
          <w:szCs w:val="20"/>
          <w:lang w:eastAsia="pl-PL"/>
        </w:rPr>
        <w:t xml:space="preserve">dotyczącą sprzedaży: </w:t>
      </w:r>
    </w:p>
    <w:p w:rsidR="00B60995" w:rsidRPr="00B60995" w:rsidRDefault="00B60995" w:rsidP="00B60995">
      <w:pPr>
        <w:spacing w:before="100" w:beforeAutospacing="1" w:after="100" w:afterAutospacing="1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sz w:val="28"/>
          <w:szCs w:val="28"/>
          <w:lang w:eastAsia="pl-PL"/>
        </w:rPr>
        <w:t>Autobus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u</w:t>
      </w:r>
      <w:r w:rsidRPr="00B6099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C3E36">
        <w:rPr>
          <w:rFonts w:ascii="Arial" w:eastAsia="Times New Roman" w:hAnsi="Arial" w:cs="Arial"/>
          <w:b/>
          <w:sz w:val="28"/>
          <w:szCs w:val="28"/>
          <w:lang w:eastAsia="pl-PL"/>
        </w:rPr>
        <w:t>Solaris Urbino 18</w:t>
      </w:r>
      <w:bookmarkStart w:id="0" w:name="_GoBack"/>
      <w:bookmarkEnd w:id="0"/>
    </w:p>
    <w:p w:rsidR="00B60995" w:rsidRPr="00B60995" w:rsidRDefault="00B60995" w:rsidP="00B60995">
      <w:p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lang w:eastAsia="pl-PL"/>
        </w:rPr>
        <w:t> </w:t>
      </w:r>
    </w:p>
    <w:tbl>
      <w:tblPr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331"/>
        <w:gridCol w:w="851"/>
        <w:gridCol w:w="992"/>
        <w:gridCol w:w="709"/>
        <w:gridCol w:w="2126"/>
        <w:gridCol w:w="1327"/>
        <w:gridCol w:w="1650"/>
        <w:gridCol w:w="992"/>
      </w:tblGrid>
      <w:tr w:rsidR="00B60995" w:rsidRPr="00B60995" w:rsidTr="001B6926">
        <w:trPr>
          <w:trHeight w:val="49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Marka - Typ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boczny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rejestr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VIN 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 silnika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Typ skrzyni biegów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Przebieg</w:t>
            </w:r>
          </w:p>
        </w:tc>
      </w:tr>
      <w:tr w:rsidR="00B60995" w:rsidRPr="00B60995" w:rsidTr="001B6926">
        <w:trPr>
          <w:trHeight w:val="28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Solaris U18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BR72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95" w:rsidRPr="00B60995" w:rsidRDefault="00B60995" w:rsidP="003F13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</w:t>
            </w:r>
            <w:r w:rsidR="003F13BF" w:rsidRPr="003F1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654AM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95" w:rsidRPr="00B60995" w:rsidRDefault="003F13BF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SUU3412116BPN1574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DAF PE 228C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95" w:rsidRPr="00B60995" w:rsidRDefault="00B60995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09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VOITH D 864.3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0995" w:rsidRPr="00B60995" w:rsidRDefault="00D918DD" w:rsidP="00B609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803 211</w:t>
            </w:r>
          </w:p>
        </w:tc>
      </w:tr>
    </w:tbl>
    <w:p w:rsidR="00B60995" w:rsidRPr="00B60995" w:rsidRDefault="00B60995" w:rsidP="00B60995">
      <w:pPr>
        <w:tabs>
          <w:tab w:val="left" w:pos="3828"/>
        </w:tabs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lang w:eastAsia="pl-PL"/>
        </w:rPr>
        <w:t> </w:t>
      </w:r>
    </w:p>
    <w:p w:rsidR="00B60995" w:rsidRPr="00B60995" w:rsidRDefault="00B60995" w:rsidP="00B60995">
      <w:pPr>
        <w:tabs>
          <w:tab w:val="left" w:pos="3828"/>
        </w:tabs>
        <w:spacing w:after="200" w:line="276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lang w:eastAsia="pl-PL"/>
        </w:rPr>
        <w:t> </w:t>
      </w:r>
    </w:p>
    <w:p w:rsidR="00B60995" w:rsidRPr="00B60995" w:rsidRDefault="00B60995" w:rsidP="00B60995">
      <w:pPr>
        <w:tabs>
          <w:tab w:val="left" w:pos="3828"/>
        </w:tabs>
        <w:spacing w:after="200" w:line="276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u w:val="single"/>
          <w:lang w:eastAsia="pl-PL"/>
        </w:rPr>
        <w:t>Cena wywo</w:t>
      </w:r>
      <w:r w:rsidR="001B6926">
        <w:rPr>
          <w:rFonts w:ascii="Arial" w:eastAsia="Times New Roman" w:hAnsi="Arial" w:cs="Arial"/>
          <w:b/>
          <w:u w:val="single"/>
          <w:lang w:eastAsia="pl-PL"/>
        </w:rPr>
        <w:t>ławcza autobusu Solaris U18 - 24</w:t>
      </w:r>
      <w:r w:rsidRPr="00B60995">
        <w:rPr>
          <w:rFonts w:ascii="Arial" w:eastAsia="Times New Roman" w:hAnsi="Arial" w:cs="Arial"/>
          <w:b/>
          <w:u w:val="single"/>
          <w:lang w:eastAsia="pl-PL"/>
        </w:rPr>
        <w:t xml:space="preserve"> 000 zł brutto </w:t>
      </w:r>
    </w:p>
    <w:p w:rsidR="00B60995" w:rsidRPr="00B60995" w:rsidRDefault="00B60995" w:rsidP="00B60995">
      <w:pPr>
        <w:tabs>
          <w:tab w:val="left" w:pos="3828"/>
        </w:tabs>
        <w:spacing w:after="200" w:line="276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lang w:eastAsia="pl-PL"/>
        </w:rPr>
        <w:t xml:space="preserve">Wadium </w:t>
      </w:r>
      <w:r w:rsidRPr="00B60995">
        <w:rPr>
          <w:rFonts w:ascii="Arial" w:eastAsia="Times New Roman" w:hAnsi="Arial" w:cs="Arial"/>
          <w:b/>
          <w:lang w:eastAsia="pl-PL"/>
        </w:rPr>
        <w:tab/>
      </w:r>
      <w:r w:rsidRPr="00B60995">
        <w:rPr>
          <w:rFonts w:ascii="Arial" w:eastAsia="Times New Roman" w:hAnsi="Arial" w:cs="Arial"/>
          <w:b/>
          <w:lang w:eastAsia="pl-PL"/>
        </w:rPr>
        <w:tab/>
        <w:t xml:space="preserve">       </w:t>
      </w:r>
      <w:r w:rsidRPr="00B60995">
        <w:rPr>
          <w:rFonts w:ascii="Arial" w:eastAsia="Times New Roman" w:hAnsi="Arial" w:cs="Arial"/>
          <w:b/>
          <w:lang w:eastAsia="pl-PL"/>
        </w:rPr>
        <w:tab/>
        <w:t>-    2</w:t>
      </w:r>
      <w:r w:rsidR="003F13BF">
        <w:rPr>
          <w:rFonts w:ascii="Arial" w:eastAsia="Times New Roman" w:hAnsi="Arial" w:cs="Arial"/>
          <w:b/>
          <w:lang w:eastAsia="pl-PL"/>
        </w:rPr>
        <w:t xml:space="preserve"> </w:t>
      </w:r>
      <w:r w:rsidR="001B6926">
        <w:rPr>
          <w:rFonts w:ascii="Arial" w:eastAsia="Times New Roman" w:hAnsi="Arial" w:cs="Arial"/>
          <w:b/>
          <w:lang w:eastAsia="pl-PL"/>
        </w:rPr>
        <w:t>4</w:t>
      </w:r>
      <w:r w:rsidRPr="00B60995">
        <w:rPr>
          <w:rFonts w:ascii="Arial" w:eastAsia="Times New Roman" w:hAnsi="Arial" w:cs="Arial"/>
          <w:b/>
          <w:lang w:eastAsia="pl-PL"/>
        </w:rPr>
        <w:t>00 zł brutto</w:t>
      </w:r>
    </w:p>
    <w:p w:rsidR="00B60995" w:rsidRPr="00B60995" w:rsidRDefault="00B60995" w:rsidP="00B60995">
      <w:pPr>
        <w:tabs>
          <w:tab w:val="left" w:pos="3828"/>
        </w:tabs>
        <w:spacing w:after="200" w:line="276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lang w:eastAsia="pl-PL"/>
        </w:rPr>
        <w:t xml:space="preserve">Postąpienie </w:t>
      </w:r>
      <w:r w:rsidRPr="00B60995">
        <w:rPr>
          <w:rFonts w:ascii="Arial" w:eastAsia="Times New Roman" w:hAnsi="Arial" w:cs="Arial"/>
          <w:b/>
          <w:lang w:eastAsia="pl-PL"/>
        </w:rPr>
        <w:tab/>
      </w:r>
      <w:r w:rsidRPr="00B60995">
        <w:rPr>
          <w:rFonts w:ascii="Arial" w:eastAsia="Times New Roman" w:hAnsi="Arial" w:cs="Arial"/>
          <w:b/>
          <w:lang w:eastAsia="pl-PL"/>
        </w:rPr>
        <w:tab/>
        <w:t xml:space="preserve">       </w:t>
      </w:r>
      <w:r w:rsidRPr="00B60995">
        <w:rPr>
          <w:rFonts w:ascii="Arial" w:eastAsia="Times New Roman" w:hAnsi="Arial" w:cs="Arial"/>
          <w:b/>
          <w:lang w:eastAsia="pl-PL"/>
        </w:rPr>
        <w:tab/>
        <w:t>-      500 zł brutto</w:t>
      </w:r>
    </w:p>
    <w:p w:rsidR="00B60995" w:rsidRPr="00B60995" w:rsidRDefault="00B60995" w:rsidP="00B60995">
      <w:pPr>
        <w:tabs>
          <w:tab w:val="left" w:pos="3828"/>
        </w:tabs>
        <w:spacing w:after="200" w:line="276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lang w:eastAsia="pl-PL"/>
        </w:rPr>
        <w:t> </w:t>
      </w:r>
    </w:p>
    <w:p w:rsidR="00B60995" w:rsidRPr="00B60995" w:rsidRDefault="00B60995" w:rsidP="00B6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Licytacja odbędzie się w dniu </w:t>
      </w:r>
      <w:r w:rsidR="00ED00B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05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3F13B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</w:t>
      </w:r>
      <w:r w:rsidR="00ED00B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.2019</w:t>
      </w: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r. o 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godz. </w:t>
      </w:r>
      <w:r w:rsidR="00ED00B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11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.00</w:t>
      </w: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w Sali konferencyjnej </w:t>
      </w:r>
      <w:r w:rsidR="00693E5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nr </w:t>
      </w:r>
      <w:r w:rsidR="003F13B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3 </w:t>
      </w:r>
      <w:r w:rsidR="00693E5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w 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budynku administracyj</w:t>
      </w:r>
      <w:r w:rsidR="003F13B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nym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3F13B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ul. Jana Brożka 3 w Krakowie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</w:p>
    <w:p w:rsidR="00ED00B0" w:rsidRDefault="00B60995" w:rsidP="00B609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Warunkiem uczestnictwa w licytacji jest  wpłacenie </w:t>
      </w: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wadium</w:t>
      </w:r>
      <w:r w:rsidR="00ED00B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</w:t>
      </w: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wysokości</w:t>
      </w:r>
      <w:r w:rsidR="00ED00B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ED00B0" w:rsidRPr="00ED00B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2400 zł</w:t>
      </w: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 na konto  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 xml:space="preserve">MPK S.A. w </w:t>
      </w:r>
      <w:r w:rsidRPr="00B609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Santander Bank Polska S.A.  Oddział w Krakowie nr </w:t>
      </w:r>
      <w:r w:rsidRPr="00B60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30 1090 2053 0000 0001 3089 5742</w:t>
      </w: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:rsidR="00B60995" w:rsidRPr="00B60995" w:rsidRDefault="00ED00B0" w:rsidP="00B6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B60995"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terminie do dnia </w:t>
      </w:r>
      <w:r w:rsidR="00B24607" w:rsidRPr="00B2460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5</w:t>
      </w:r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B24607" w:rsidRPr="00B2460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1.2019 do godz. 10</w:t>
      </w:r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.00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,</w:t>
      </w:r>
      <w:r w:rsidR="00B60995"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należy złożyć</w:t>
      </w:r>
      <w:r w:rsidR="00B60995"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Biurze Obsługi Klienta na parterze w budynku pr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zy ul. J. Brożka 3 następujące dokumenty</w:t>
      </w:r>
      <w:r w:rsidR="00B60995"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</w:p>
    <w:p w:rsidR="00B60995" w:rsidRPr="00B60995" w:rsidRDefault="00B60995" w:rsidP="00B60995">
      <w:pPr>
        <w:spacing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Arial" w:hAnsi="Arial" w:cs="Arial"/>
          <w:bCs/>
          <w:sz w:val="20"/>
          <w:szCs w:val="20"/>
          <w:lang w:eastAsia="pl-PL"/>
        </w:rPr>
        <w:t>1)</w:t>
      </w:r>
      <w:r w:rsidRPr="00B60995">
        <w:rPr>
          <w:rFonts w:ascii="Times New Roman" w:eastAsia="Arial" w:hAnsi="Times New Roman" w:cs="Times New Roman"/>
          <w:bCs/>
          <w:sz w:val="14"/>
          <w:szCs w:val="14"/>
          <w:lang w:eastAsia="pl-PL"/>
        </w:rPr>
        <w:t xml:space="preserve">     </w:t>
      </w:r>
      <w:r w:rsidR="00ED00B0">
        <w:rPr>
          <w:rFonts w:ascii="Arial" w:eastAsia="Times New Roman" w:hAnsi="Arial" w:cs="Arial"/>
          <w:sz w:val="20"/>
          <w:szCs w:val="20"/>
          <w:lang w:eastAsia="pl-PL"/>
        </w:rPr>
        <w:t>zgłoszenie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EF7881">
        <w:rPr>
          <w:rFonts w:ascii="Arial" w:eastAsia="Times New Roman" w:hAnsi="Arial" w:cs="Arial"/>
          <w:sz w:val="20"/>
          <w:szCs w:val="20"/>
          <w:lang w:eastAsia="pl-PL"/>
        </w:rPr>
        <w:t xml:space="preserve">udziału w 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>licytacji z podaniem typu autobusu, nr bocznego oraz  nr rejestracyjnego</w:t>
      </w:r>
      <w:r w:rsidRPr="00B60995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B60995" w:rsidRDefault="00B60995" w:rsidP="00B60995">
      <w:pPr>
        <w:spacing w:after="120" w:line="240" w:lineRule="auto"/>
        <w:ind w:left="69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995">
        <w:rPr>
          <w:rFonts w:ascii="Arial" w:eastAsia="Arial" w:hAnsi="Arial" w:cs="Arial"/>
          <w:bCs/>
          <w:sz w:val="20"/>
          <w:szCs w:val="20"/>
          <w:lang w:eastAsia="pl-PL"/>
        </w:rPr>
        <w:t>2)</w:t>
      </w:r>
      <w:r w:rsidRPr="00B60995">
        <w:rPr>
          <w:rFonts w:ascii="Times New Roman" w:eastAsia="Arial" w:hAnsi="Times New Roman" w:cs="Times New Roman"/>
          <w:bCs/>
          <w:sz w:val="14"/>
          <w:szCs w:val="14"/>
          <w:lang w:eastAsia="pl-PL"/>
        </w:rPr>
        <w:t xml:space="preserve">     </w:t>
      </w:r>
      <w:r w:rsidR="00ED00B0">
        <w:rPr>
          <w:rFonts w:ascii="Arial" w:eastAsia="Times New Roman" w:hAnsi="Arial" w:cs="Arial"/>
          <w:sz w:val="20"/>
          <w:szCs w:val="20"/>
          <w:lang w:eastAsia="pl-PL"/>
        </w:rPr>
        <w:t xml:space="preserve">zobowiązanie 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>do zawarcia umowy (zawartego w druku Zgłoszenia do udziału w licytacji pkt. 2)</w:t>
      </w:r>
    </w:p>
    <w:p w:rsidR="00EF7881" w:rsidRPr="00B60995" w:rsidRDefault="00EF7881" w:rsidP="00EF7881">
      <w:pPr>
        <w:spacing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  dowód wpłaty wadium potwierdzający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 xml:space="preserve"> przelanie kwoty na konto bankowe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MPK S.A.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60995" w:rsidRPr="00B60995" w:rsidRDefault="00EF7881" w:rsidP="00EF7881">
      <w:pPr>
        <w:spacing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sz w:val="20"/>
          <w:szCs w:val="20"/>
          <w:lang w:eastAsia="pl-PL"/>
        </w:rPr>
        <w:t>4</w:t>
      </w:r>
      <w:r w:rsidR="00B60995" w:rsidRPr="00B60995">
        <w:rPr>
          <w:rFonts w:ascii="Arial" w:eastAsia="Arial" w:hAnsi="Arial" w:cs="Arial"/>
          <w:bCs/>
          <w:sz w:val="20"/>
          <w:szCs w:val="20"/>
          <w:lang w:eastAsia="pl-PL"/>
        </w:rPr>
        <w:t>)</w:t>
      </w:r>
      <w:r w:rsidR="00B60995" w:rsidRPr="00B60995">
        <w:rPr>
          <w:rFonts w:ascii="Times New Roman" w:eastAsia="Arial" w:hAnsi="Times New Roman" w:cs="Times New Roman"/>
          <w:bCs/>
          <w:sz w:val="14"/>
          <w:szCs w:val="14"/>
          <w:lang w:eastAsia="pl-PL"/>
        </w:rPr>
        <w:t xml:space="preserve">     </w:t>
      </w:r>
      <w:r w:rsidR="00B60995" w:rsidRPr="00B60995">
        <w:rPr>
          <w:rFonts w:ascii="Arial" w:eastAsia="Times New Roman" w:hAnsi="Arial" w:cs="Arial"/>
          <w:sz w:val="20"/>
          <w:szCs w:val="20"/>
          <w:lang w:eastAsia="pl-PL"/>
        </w:rPr>
        <w:t>Jeśli oferentem jest osoba fizyczna prowadząca działalność gospodarczą – odpis aktualnego dokumentu potwierdzającego prowadzenie działalności gospodarczej z CEIDG lub KRS z Centralnej Informacji Krajowego Rejestru Sądowego. Odpis dokumentu potwierdzającego stan aktualności, nie wcześniejszy niż 6 miesięcy przed datą licytacji,</w:t>
      </w:r>
      <w:r w:rsidR="00B60995" w:rsidRPr="00B60995">
        <w:rPr>
          <w:rFonts w:ascii="Times New Roman" w:eastAsia="Arial" w:hAnsi="Times New Roman" w:cs="Times New Roman"/>
          <w:bCs/>
          <w:sz w:val="14"/>
          <w:szCs w:val="14"/>
          <w:lang w:eastAsia="pl-PL"/>
        </w:rPr>
        <w:t xml:space="preserve">  </w:t>
      </w:r>
    </w:p>
    <w:p w:rsidR="00B60995" w:rsidRPr="00B60995" w:rsidRDefault="00B60995" w:rsidP="00B609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sz w:val="20"/>
          <w:szCs w:val="20"/>
          <w:lang w:eastAsia="pl-PL"/>
        </w:rPr>
        <w:t xml:space="preserve">Jeśli oferentem jest osoba prawna, jej reprezentant zobowiązany jest do przedłożenia poświadczonej kopii odpisu z właściwego rejestru, pełnomocnictwa do uczestnictwa w licytacji (jeżeli prawo reprezentacji nie wynika z odpisu z rejestru) </w:t>
      </w:r>
    </w:p>
    <w:p w:rsidR="00B60995" w:rsidRPr="00B60995" w:rsidRDefault="00B60995" w:rsidP="00B609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sz w:val="20"/>
          <w:szCs w:val="20"/>
          <w:lang w:eastAsia="pl-PL"/>
        </w:rPr>
        <w:t>Jeżeli Oferent ma siedzibę lub miejsce zamieszkania poza terytorium Rzeczpospolitej Polskiej, zamiast dokumentów, o których mowa powyżej, składa dokument lub dokumenty wystawione w kraju w którym ma siedzibę lub miejsce zamieszkania wraz z tłumaczeniem na język polski dokonanym przez tłumacza przysięgłego, potwierdzające odpowiednio, że:</w:t>
      </w:r>
    </w:p>
    <w:p w:rsidR="00B60995" w:rsidRPr="00B60995" w:rsidRDefault="00B60995" w:rsidP="00B60995">
      <w:pPr>
        <w:spacing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Arial" w:hAnsi="Arial" w:cs="Arial"/>
          <w:sz w:val="20"/>
          <w:szCs w:val="20"/>
          <w:lang w:eastAsia="pl-PL"/>
        </w:rPr>
        <w:t>1)</w:t>
      </w:r>
      <w:r w:rsidRPr="00B6099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 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>w przypadku osoby prawnej lub osoby fizycznej prowadzącej działalność gospodarczą odpis z właściwego rejestru,</w:t>
      </w:r>
    </w:p>
    <w:p w:rsidR="00B60995" w:rsidRPr="00B60995" w:rsidRDefault="00B60995" w:rsidP="00B60995">
      <w:pPr>
        <w:spacing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Arial" w:hAnsi="Arial" w:cs="Arial"/>
          <w:sz w:val="20"/>
          <w:szCs w:val="20"/>
          <w:lang w:eastAsia="pl-PL"/>
        </w:rPr>
        <w:t>2)</w:t>
      </w:r>
      <w:r w:rsidRPr="00B6099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 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upadłości,</w:t>
      </w:r>
    </w:p>
    <w:p w:rsidR="00B60995" w:rsidRPr="00B60995" w:rsidRDefault="00B60995" w:rsidP="00B60995">
      <w:pPr>
        <w:spacing w:after="12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Arial" w:hAnsi="Arial" w:cs="Arial"/>
          <w:sz w:val="20"/>
          <w:szCs w:val="20"/>
          <w:lang w:eastAsia="pl-PL"/>
        </w:rPr>
        <w:t>3)</w:t>
      </w:r>
      <w:r w:rsidRPr="00B6099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 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B60995" w:rsidRPr="00B60995" w:rsidRDefault="00B60995" w:rsidP="00B609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sz w:val="20"/>
          <w:szCs w:val="20"/>
          <w:lang w:eastAsia="pl-PL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B60995" w:rsidRPr="00B60995" w:rsidRDefault="00B60995" w:rsidP="00B609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sz w:val="20"/>
          <w:szCs w:val="20"/>
          <w:lang w:eastAsia="pl-PL"/>
        </w:rPr>
        <w:t>Przed rozpoczęciem licytacji uczestnik ma obowiązek wylegitymować się dowodem osobistym</w:t>
      </w:r>
    </w:p>
    <w:p w:rsidR="00ED00B0" w:rsidRDefault="00B60995" w:rsidP="00B6099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09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Osoba do kontaktu w sprawach licytacji:</w:t>
      </w:r>
    </w:p>
    <w:p w:rsidR="00B60995" w:rsidRPr="00ED00B0" w:rsidRDefault="00B60995" w:rsidP="00ED00B0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D00B0">
        <w:rPr>
          <w:b/>
          <w:lang w:eastAsia="pl-PL"/>
        </w:rPr>
        <w:t xml:space="preserve"> Adam Ślęczek tel.: 12 254 15 82 lub 606 820 079 w godz.</w:t>
      </w:r>
      <w:r w:rsidR="00C8411A" w:rsidRPr="00ED00B0">
        <w:rPr>
          <w:b/>
          <w:lang w:eastAsia="pl-PL"/>
        </w:rPr>
        <w:t xml:space="preserve"> </w:t>
      </w:r>
      <w:r w:rsidRPr="00ED00B0">
        <w:rPr>
          <w:b/>
          <w:lang w:eastAsia="pl-PL"/>
        </w:rPr>
        <w:t>7-14</w:t>
      </w:r>
    </w:p>
    <w:p w:rsidR="00B60995" w:rsidRPr="00B60995" w:rsidRDefault="00B60995" w:rsidP="00B6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>Osob</w:t>
      </w:r>
      <w:r w:rsidR="009B114E">
        <w:rPr>
          <w:rFonts w:ascii="Arial" w:eastAsia="Times New Roman" w:hAnsi="Arial" w:cs="Arial"/>
          <w:iCs/>
          <w:sz w:val="20"/>
          <w:szCs w:val="20"/>
          <w:lang w:eastAsia="pl-PL"/>
        </w:rPr>
        <w:t>a</w:t>
      </w: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 kontaktu w sprawach stanu technicznego, oględzin i wydawania pojazd</w:t>
      </w:r>
      <w:r w:rsidR="009B114E">
        <w:rPr>
          <w:rFonts w:ascii="Arial" w:eastAsia="Times New Roman" w:hAnsi="Arial" w:cs="Arial"/>
          <w:iCs/>
          <w:sz w:val="20"/>
          <w:szCs w:val="20"/>
          <w:lang w:eastAsia="pl-PL"/>
        </w:rPr>
        <w:t>u</w:t>
      </w: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: </w:t>
      </w:r>
    </w:p>
    <w:p w:rsidR="00B60995" w:rsidRPr="00B60995" w:rsidRDefault="00B60995" w:rsidP="00B6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Warsiewicz Tomasz tel.: 12 254 17 03 lub 606 915 105</w:t>
      </w:r>
    </w:p>
    <w:p w:rsidR="00B60995" w:rsidRPr="00B60995" w:rsidRDefault="00ED00B0" w:rsidP="00B6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Autobus</w:t>
      </w:r>
      <w:r w:rsidR="00B60995"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można oglądać w </w:t>
      </w:r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Stacji Obsługi Autobusów Wola </w:t>
      </w:r>
      <w:proofErr w:type="spellStart"/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Duchacka</w:t>
      </w:r>
      <w:proofErr w:type="spellEnd"/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, ul Walerego Sławka 10</w:t>
      </w:r>
      <w:r w:rsidR="00B60995"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>, w dniach</w:t>
      </w:r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od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21</w:t>
      </w:r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B2460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</w:t>
      </w:r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.2019 r do 31</w:t>
      </w:r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B2460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</w:t>
      </w:r>
      <w:r w:rsidR="00B60995" w:rsidRPr="00B6099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0.2019 r. w godz. 7-12 po uprzednim kontakcie telefonicznym.</w:t>
      </w:r>
    </w:p>
    <w:p w:rsidR="00B60995" w:rsidRPr="00B60995" w:rsidRDefault="00B60995" w:rsidP="00B6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>MPK S.A. w Krakowie zastrzega sobie prawo odwołania ogłoszonej licytacji lub wprowadzenia zmian w warunkach licytacji, w razie wystąpienia uzasadnionych powodów.</w:t>
      </w:r>
    </w:p>
    <w:p w:rsidR="00B60995" w:rsidRPr="00B60995" w:rsidRDefault="00B60995" w:rsidP="00B609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>Warunki licytacji określone zostały w Regulaminie Licytacji, który można pobrać w Biurze Obsługi Klienta w holu na parterze budynku administracyjnego MPK S.A. w Krakowie, 30-347  Kraków, ul. J. Brożka 3, lub na stronie internetowej MPK S.A. w Krakowie.</w:t>
      </w:r>
    </w:p>
    <w:p w:rsidR="00B60995" w:rsidRPr="00B60995" w:rsidRDefault="00B60995" w:rsidP="00B6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Arial" w:eastAsia="Times New Roman" w:hAnsi="Arial" w:cs="Arial"/>
          <w:iCs/>
          <w:sz w:val="20"/>
          <w:szCs w:val="20"/>
          <w:lang w:eastAsia="pl-PL"/>
        </w:rPr>
        <w:t>Informacje dot. licytacji oraz obowiązujących warunków zamieszczone są na stronie internetowej MPK S.A. w Krakowie pod adresem</w:t>
      </w:r>
      <w:r w:rsidRPr="00B609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4" w:history="1">
        <w:r w:rsidRPr="00B6099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http://mpk.krakow.pl/</w:t>
        </w:r>
      </w:hyperlink>
      <w:r w:rsidRPr="00B60995">
        <w:rPr>
          <w:rFonts w:ascii="Arial" w:eastAsia="Times New Roman" w:hAnsi="Arial" w:cs="Arial"/>
          <w:sz w:val="20"/>
          <w:szCs w:val="20"/>
          <w:lang w:eastAsia="pl-PL"/>
        </w:rPr>
        <w:t xml:space="preserve"> w zakładce Przetargi/Ogłoszenia o sprzedaży.</w:t>
      </w:r>
    </w:p>
    <w:p w:rsidR="00B60995" w:rsidRPr="00B60995" w:rsidRDefault="00B60995" w:rsidP="00B60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5008" w:rsidRPr="00B60995" w:rsidRDefault="00F35008" w:rsidP="00B60995"/>
    <w:sectPr w:rsidR="00F35008" w:rsidRPr="00B60995" w:rsidSect="001B6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5"/>
    <w:rsid w:val="00016CD1"/>
    <w:rsid w:val="000178C8"/>
    <w:rsid w:val="00017AEB"/>
    <w:rsid w:val="00017C1A"/>
    <w:rsid w:val="00041481"/>
    <w:rsid w:val="00050434"/>
    <w:rsid w:val="000554B6"/>
    <w:rsid w:val="000A0460"/>
    <w:rsid w:val="000A1C12"/>
    <w:rsid w:val="000B35BA"/>
    <w:rsid w:val="000B3C2F"/>
    <w:rsid w:val="000B7F55"/>
    <w:rsid w:val="000C1726"/>
    <w:rsid w:val="000C2AB5"/>
    <w:rsid w:val="000C359B"/>
    <w:rsid w:val="000E101D"/>
    <w:rsid w:val="000E16F6"/>
    <w:rsid w:val="000E5B7E"/>
    <w:rsid w:val="001017FF"/>
    <w:rsid w:val="001050E9"/>
    <w:rsid w:val="00106E55"/>
    <w:rsid w:val="00110C53"/>
    <w:rsid w:val="001113B5"/>
    <w:rsid w:val="001224F6"/>
    <w:rsid w:val="0013376B"/>
    <w:rsid w:val="00135779"/>
    <w:rsid w:val="001452E6"/>
    <w:rsid w:val="0014648A"/>
    <w:rsid w:val="00146529"/>
    <w:rsid w:val="0016256C"/>
    <w:rsid w:val="001668C7"/>
    <w:rsid w:val="00167A9B"/>
    <w:rsid w:val="001752AF"/>
    <w:rsid w:val="001760C2"/>
    <w:rsid w:val="00191B2B"/>
    <w:rsid w:val="001A570D"/>
    <w:rsid w:val="001A5C85"/>
    <w:rsid w:val="001B05C5"/>
    <w:rsid w:val="001B6926"/>
    <w:rsid w:val="001C671A"/>
    <w:rsid w:val="001D7F66"/>
    <w:rsid w:val="001E2AD8"/>
    <w:rsid w:val="001E5C46"/>
    <w:rsid w:val="001E6139"/>
    <w:rsid w:val="001F6656"/>
    <w:rsid w:val="00201A86"/>
    <w:rsid w:val="00252AD7"/>
    <w:rsid w:val="0026695C"/>
    <w:rsid w:val="0027235A"/>
    <w:rsid w:val="002749BB"/>
    <w:rsid w:val="002819FE"/>
    <w:rsid w:val="00287B2E"/>
    <w:rsid w:val="002A6858"/>
    <w:rsid w:val="002C3DE0"/>
    <w:rsid w:val="002D1328"/>
    <w:rsid w:val="002D15F2"/>
    <w:rsid w:val="002E4C04"/>
    <w:rsid w:val="002F3ACC"/>
    <w:rsid w:val="00302C72"/>
    <w:rsid w:val="003126A3"/>
    <w:rsid w:val="00325A3F"/>
    <w:rsid w:val="00325DE2"/>
    <w:rsid w:val="00332AC5"/>
    <w:rsid w:val="0034609D"/>
    <w:rsid w:val="00367FE5"/>
    <w:rsid w:val="0038010C"/>
    <w:rsid w:val="003803C9"/>
    <w:rsid w:val="003B185D"/>
    <w:rsid w:val="003B4326"/>
    <w:rsid w:val="003C3E36"/>
    <w:rsid w:val="003D7305"/>
    <w:rsid w:val="003D7A30"/>
    <w:rsid w:val="003E4960"/>
    <w:rsid w:val="003F13BF"/>
    <w:rsid w:val="003F6966"/>
    <w:rsid w:val="00401F9D"/>
    <w:rsid w:val="00410088"/>
    <w:rsid w:val="00416CD9"/>
    <w:rsid w:val="004177D6"/>
    <w:rsid w:val="00421BFD"/>
    <w:rsid w:val="00430D4F"/>
    <w:rsid w:val="00430EFA"/>
    <w:rsid w:val="00457CB9"/>
    <w:rsid w:val="00460923"/>
    <w:rsid w:val="00467079"/>
    <w:rsid w:val="00475F85"/>
    <w:rsid w:val="00485283"/>
    <w:rsid w:val="00487E9B"/>
    <w:rsid w:val="004A04D0"/>
    <w:rsid w:val="004A2EB4"/>
    <w:rsid w:val="004A3523"/>
    <w:rsid w:val="004B2F1D"/>
    <w:rsid w:val="004C104B"/>
    <w:rsid w:val="004D07D6"/>
    <w:rsid w:val="004D1352"/>
    <w:rsid w:val="004D2E4B"/>
    <w:rsid w:val="004F158F"/>
    <w:rsid w:val="004F48D6"/>
    <w:rsid w:val="005002AC"/>
    <w:rsid w:val="00516E49"/>
    <w:rsid w:val="0053320F"/>
    <w:rsid w:val="00537C25"/>
    <w:rsid w:val="005418B6"/>
    <w:rsid w:val="00541DEB"/>
    <w:rsid w:val="00573C88"/>
    <w:rsid w:val="00583789"/>
    <w:rsid w:val="00587196"/>
    <w:rsid w:val="00592DF4"/>
    <w:rsid w:val="00594CB9"/>
    <w:rsid w:val="005978AB"/>
    <w:rsid w:val="005A5B08"/>
    <w:rsid w:val="005B4F25"/>
    <w:rsid w:val="005C18F9"/>
    <w:rsid w:val="005C2464"/>
    <w:rsid w:val="005C49E4"/>
    <w:rsid w:val="005F331B"/>
    <w:rsid w:val="005F4979"/>
    <w:rsid w:val="00606FD9"/>
    <w:rsid w:val="00613169"/>
    <w:rsid w:val="00626915"/>
    <w:rsid w:val="00651D0A"/>
    <w:rsid w:val="006673DC"/>
    <w:rsid w:val="0067694F"/>
    <w:rsid w:val="006832A7"/>
    <w:rsid w:val="0068494D"/>
    <w:rsid w:val="00693E5A"/>
    <w:rsid w:val="006B4D91"/>
    <w:rsid w:val="006C6B4E"/>
    <w:rsid w:val="006E2AF4"/>
    <w:rsid w:val="006E3181"/>
    <w:rsid w:val="006E33EE"/>
    <w:rsid w:val="006E5EE1"/>
    <w:rsid w:val="006F19C5"/>
    <w:rsid w:val="006F2476"/>
    <w:rsid w:val="006F2C73"/>
    <w:rsid w:val="0070008F"/>
    <w:rsid w:val="00704292"/>
    <w:rsid w:val="00704D3F"/>
    <w:rsid w:val="007066F8"/>
    <w:rsid w:val="00721292"/>
    <w:rsid w:val="007328C3"/>
    <w:rsid w:val="0073310E"/>
    <w:rsid w:val="00733FD1"/>
    <w:rsid w:val="007403C5"/>
    <w:rsid w:val="00744FDF"/>
    <w:rsid w:val="00760E62"/>
    <w:rsid w:val="00763625"/>
    <w:rsid w:val="007641B6"/>
    <w:rsid w:val="00767E45"/>
    <w:rsid w:val="007746E9"/>
    <w:rsid w:val="007826DD"/>
    <w:rsid w:val="00796A26"/>
    <w:rsid w:val="007C2AE5"/>
    <w:rsid w:val="007C3C5F"/>
    <w:rsid w:val="007C70CB"/>
    <w:rsid w:val="007D1B3F"/>
    <w:rsid w:val="007E6441"/>
    <w:rsid w:val="0082298B"/>
    <w:rsid w:val="008246A4"/>
    <w:rsid w:val="00824D8D"/>
    <w:rsid w:val="00837F82"/>
    <w:rsid w:val="00853D94"/>
    <w:rsid w:val="0086122C"/>
    <w:rsid w:val="008670C9"/>
    <w:rsid w:val="0087164F"/>
    <w:rsid w:val="00881155"/>
    <w:rsid w:val="00885C58"/>
    <w:rsid w:val="008A0C6E"/>
    <w:rsid w:val="008A2556"/>
    <w:rsid w:val="008A6C7A"/>
    <w:rsid w:val="008B2FE4"/>
    <w:rsid w:val="008B44F9"/>
    <w:rsid w:val="009115FD"/>
    <w:rsid w:val="0091610E"/>
    <w:rsid w:val="00926CE7"/>
    <w:rsid w:val="00930B4D"/>
    <w:rsid w:val="00931C23"/>
    <w:rsid w:val="00951F18"/>
    <w:rsid w:val="0095760E"/>
    <w:rsid w:val="009600B0"/>
    <w:rsid w:val="00961A89"/>
    <w:rsid w:val="009676AB"/>
    <w:rsid w:val="00970D51"/>
    <w:rsid w:val="00981A0C"/>
    <w:rsid w:val="009A7A9A"/>
    <w:rsid w:val="009B0038"/>
    <w:rsid w:val="009B114E"/>
    <w:rsid w:val="009B3693"/>
    <w:rsid w:val="009D7BCB"/>
    <w:rsid w:val="009F12A1"/>
    <w:rsid w:val="00A0347C"/>
    <w:rsid w:val="00A1033F"/>
    <w:rsid w:val="00A314C6"/>
    <w:rsid w:val="00A34BA4"/>
    <w:rsid w:val="00A40421"/>
    <w:rsid w:val="00A46B37"/>
    <w:rsid w:val="00A62051"/>
    <w:rsid w:val="00A76498"/>
    <w:rsid w:val="00A77751"/>
    <w:rsid w:val="00A77F63"/>
    <w:rsid w:val="00A8593C"/>
    <w:rsid w:val="00A977EA"/>
    <w:rsid w:val="00AA3E3B"/>
    <w:rsid w:val="00AA6ABA"/>
    <w:rsid w:val="00AB2C91"/>
    <w:rsid w:val="00AB5414"/>
    <w:rsid w:val="00AC7270"/>
    <w:rsid w:val="00AD33D0"/>
    <w:rsid w:val="00AD4250"/>
    <w:rsid w:val="00AE57A2"/>
    <w:rsid w:val="00AE5AF2"/>
    <w:rsid w:val="00AF34BB"/>
    <w:rsid w:val="00B0190A"/>
    <w:rsid w:val="00B074CE"/>
    <w:rsid w:val="00B173DE"/>
    <w:rsid w:val="00B24607"/>
    <w:rsid w:val="00B27945"/>
    <w:rsid w:val="00B37484"/>
    <w:rsid w:val="00B406C1"/>
    <w:rsid w:val="00B408E5"/>
    <w:rsid w:val="00B41BF7"/>
    <w:rsid w:val="00B42A17"/>
    <w:rsid w:val="00B466AC"/>
    <w:rsid w:val="00B471BC"/>
    <w:rsid w:val="00B50DC8"/>
    <w:rsid w:val="00B57292"/>
    <w:rsid w:val="00B60995"/>
    <w:rsid w:val="00B70EAA"/>
    <w:rsid w:val="00B75B23"/>
    <w:rsid w:val="00B84A17"/>
    <w:rsid w:val="00B87961"/>
    <w:rsid w:val="00B94CE2"/>
    <w:rsid w:val="00BA45D0"/>
    <w:rsid w:val="00BE1C09"/>
    <w:rsid w:val="00BF17D1"/>
    <w:rsid w:val="00C03F95"/>
    <w:rsid w:val="00C1210D"/>
    <w:rsid w:val="00C143FE"/>
    <w:rsid w:val="00C34C06"/>
    <w:rsid w:val="00C43D6E"/>
    <w:rsid w:val="00C51ECA"/>
    <w:rsid w:val="00C607F7"/>
    <w:rsid w:val="00C8411A"/>
    <w:rsid w:val="00C91585"/>
    <w:rsid w:val="00CB2232"/>
    <w:rsid w:val="00CB24EB"/>
    <w:rsid w:val="00CC6718"/>
    <w:rsid w:val="00CC6E94"/>
    <w:rsid w:val="00CD78E8"/>
    <w:rsid w:val="00CE24B4"/>
    <w:rsid w:val="00CF42CD"/>
    <w:rsid w:val="00CF744E"/>
    <w:rsid w:val="00D20B87"/>
    <w:rsid w:val="00D401B7"/>
    <w:rsid w:val="00D577C4"/>
    <w:rsid w:val="00D60B4E"/>
    <w:rsid w:val="00D622FC"/>
    <w:rsid w:val="00D62D25"/>
    <w:rsid w:val="00D66D58"/>
    <w:rsid w:val="00D67EBE"/>
    <w:rsid w:val="00D7613B"/>
    <w:rsid w:val="00D854C8"/>
    <w:rsid w:val="00D918DD"/>
    <w:rsid w:val="00D93B6B"/>
    <w:rsid w:val="00DB0795"/>
    <w:rsid w:val="00DE1BA7"/>
    <w:rsid w:val="00E05316"/>
    <w:rsid w:val="00E5002F"/>
    <w:rsid w:val="00E52022"/>
    <w:rsid w:val="00E670AD"/>
    <w:rsid w:val="00E74A41"/>
    <w:rsid w:val="00E90EB6"/>
    <w:rsid w:val="00EB2300"/>
    <w:rsid w:val="00EC5194"/>
    <w:rsid w:val="00ED00B0"/>
    <w:rsid w:val="00EE3568"/>
    <w:rsid w:val="00EE541E"/>
    <w:rsid w:val="00EE7AA8"/>
    <w:rsid w:val="00EF36D6"/>
    <w:rsid w:val="00EF7881"/>
    <w:rsid w:val="00F01E05"/>
    <w:rsid w:val="00F02BE5"/>
    <w:rsid w:val="00F17827"/>
    <w:rsid w:val="00F206C0"/>
    <w:rsid w:val="00F206C8"/>
    <w:rsid w:val="00F33B26"/>
    <w:rsid w:val="00F35008"/>
    <w:rsid w:val="00F354D9"/>
    <w:rsid w:val="00F4073C"/>
    <w:rsid w:val="00F45048"/>
    <w:rsid w:val="00F47665"/>
    <w:rsid w:val="00F53FA6"/>
    <w:rsid w:val="00F54AFD"/>
    <w:rsid w:val="00F70A19"/>
    <w:rsid w:val="00F93905"/>
    <w:rsid w:val="00FC7CDD"/>
    <w:rsid w:val="00FE43ED"/>
    <w:rsid w:val="00FF4465"/>
    <w:rsid w:val="00FF651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506D"/>
  <w15:chartTrackingRefBased/>
  <w15:docId w15:val="{6FEE55D1-200F-4D8E-A330-C39E01B6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60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09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09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">
    <w:name w:val="data"/>
    <w:basedOn w:val="Domylnaczcionkaakapitu"/>
    <w:rsid w:val="00B60995"/>
  </w:style>
  <w:style w:type="character" w:customStyle="1" w:styleId="red">
    <w:name w:val="red"/>
    <w:basedOn w:val="Domylnaczcionkaakapitu"/>
    <w:rsid w:val="00B60995"/>
  </w:style>
  <w:style w:type="paragraph" w:styleId="Akapitzlist">
    <w:name w:val="List Paragraph"/>
    <w:basedOn w:val="Normalny"/>
    <w:uiPriority w:val="34"/>
    <w:qFormat/>
    <w:rsid w:val="00B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9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B6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7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81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k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Gruszczyński Paweł</dc:creator>
  <cp:keywords/>
  <dc:description/>
  <cp:lastModifiedBy>Ślęczek Adam</cp:lastModifiedBy>
  <cp:revision>8</cp:revision>
  <dcterms:created xsi:type="dcterms:W3CDTF">2019-10-07T06:05:00Z</dcterms:created>
  <dcterms:modified xsi:type="dcterms:W3CDTF">2019-10-17T07:03:00Z</dcterms:modified>
</cp:coreProperties>
</file>