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C45" w:rsidRPr="004C751E" w:rsidRDefault="004226A0" w:rsidP="004226A0">
      <w:pPr>
        <w:spacing w:after="0" w:line="240" w:lineRule="auto"/>
        <w:ind w:left="5664" w:firstLine="708"/>
        <w:rPr>
          <w:rFonts w:ascii="Times New Roman" w:hAnsi="Times New Roman"/>
        </w:rPr>
      </w:pPr>
      <w:r w:rsidRPr="004C751E">
        <w:rPr>
          <w:rFonts w:ascii="Times New Roman" w:hAnsi="Times New Roman"/>
        </w:rPr>
        <w:t xml:space="preserve">Kraków, dnia </w:t>
      </w:r>
      <w:r w:rsidR="00256406">
        <w:rPr>
          <w:rFonts w:ascii="Times New Roman" w:hAnsi="Times New Roman"/>
        </w:rPr>
        <w:t>29</w:t>
      </w:r>
      <w:r w:rsidR="00D97C45" w:rsidRPr="004C751E">
        <w:rPr>
          <w:rFonts w:ascii="Times New Roman" w:hAnsi="Times New Roman"/>
        </w:rPr>
        <w:t>.</w:t>
      </w:r>
      <w:r w:rsidR="004C751E" w:rsidRPr="004C751E">
        <w:rPr>
          <w:rFonts w:ascii="Times New Roman" w:hAnsi="Times New Roman"/>
        </w:rPr>
        <w:t>11</w:t>
      </w:r>
      <w:r w:rsidR="001B73DF" w:rsidRPr="004C751E">
        <w:rPr>
          <w:rFonts w:ascii="Times New Roman" w:hAnsi="Times New Roman"/>
        </w:rPr>
        <w:t>.</w:t>
      </w:r>
      <w:r w:rsidR="00D97C45" w:rsidRPr="004C751E">
        <w:rPr>
          <w:rFonts w:ascii="Times New Roman" w:hAnsi="Times New Roman"/>
        </w:rPr>
        <w:t>201</w:t>
      </w:r>
      <w:r w:rsidR="00C22769" w:rsidRPr="004C751E">
        <w:rPr>
          <w:rFonts w:ascii="Times New Roman" w:hAnsi="Times New Roman"/>
        </w:rPr>
        <w:t>9</w:t>
      </w:r>
      <w:r w:rsidR="00D97C45" w:rsidRPr="004C751E">
        <w:rPr>
          <w:rFonts w:ascii="Times New Roman" w:hAnsi="Times New Roman"/>
        </w:rPr>
        <w:t xml:space="preserve"> r.</w:t>
      </w:r>
    </w:p>
    <w:p w:rsidR="00D97C45" w:rsidRPr="004C751E" w:rsidRDefault="004226A0" w:rsidP="004226A0">
      <w:pPr>
        <w:spacing w:after="0" w:line="240" w:lineRule="auto"/>
        <w:ind w:left="6372" w:firstLine="708"/>
        <w:rPr>
          <w:rFonts w:ascii="Times New Roman" w:hAnsi="Times New Roman"/>
        </w:rPr>
      </w:pPr>
      <w:r w:rsidRPr="004C751E">
        <w:rPr>
          <w:rFonts w:ascii="Times New Roman" w:hAnsi="Times New Roman"/>
        </w:rPr>
        <w:t xml:space="preserve">     </w:t>
      </w:r>
      <w:r w:rsidR="00544D24" w:rsidRPr="004C751E">
        <w:rPr>
          <w:rFonts w:ascii="Times New Roman" w:hAnsi="Times New Roman"/>
        </w:rPr>
        <w:t>D</w:t>
      </w:r>
      <w:r w:rsidR="00F82586" w:rsidRPr="004C751E">
        <w:rPr>
          <w:rFonts w:ascii="Times New Roman" w:hAnsi="Times New Roman"/>
        </w:rPr>
        <w:t>R.</w:t>
      </w:r>
      <w:r w:rsidR="00D97C45" w:rsidRPr="004C751E">
        <w:rPr>
          <w:rFonts w:ascii="Times New Roman" w:hAnsi="Times New Roman"/>
        </w:rPr>
        <w:t>2</w:t>
      </w:r>
      <w:r w:rsidR="003E19A9" w:rsidRPr="004C751E">
        <w:rPr>
          <w:rFonts w:ascii="Times New Roman" w:hAnsi="Times New Roman"/>
        </w:rPr>
        <w:t>36</w:t>
      </w:r>
      <w:r w:rsidR="00351484">
        <w:rPr>
          <w:rFonts w:ascii="Times New Roman" w:hAnsi="Times New Roman"/>
        </w:rPr>
        <w:t>.35</w:t>
      </w:r>
      <w:r w:rsidR="00F82586" w:rsidRPr="004C751E">
        <w:rPr>
          <w:rFonts w:ascii="Times New Roman" w:hAnsi="Times New Roman"/>
        </w:rPr>
        <w:t>.2.19</w:t>
      </w:r>
    </w:p>
    <w:p w:rsidR="00C22769" w:rsidRPr="004C751E" w:rsidRDefault="00C22769" w:rsidP="00E062B4">
      <w:pPr>
        <w:jc w:val="both"/>
        <w:rPr>
          <w:rFonts w:ascii="Times New Roman" w:hAnsi="Times New Roman"/>
          <w:b/>
          <w:bCs/>
        </w:rPr>
      </w:pPr>
    </w:p>
    <w:p w:rsidR="004226A0" w:rsidRPr="004C751E" w:rsidRDefault="00C22769" w:rsidP="004C751E">
      <w:pPr>
        <w:jc w:val="center"/>
        <w:rPr>
          <w:rFonts w:ascii="Times New Roman" w:hAnsi="Times New Roman"/>
          <w:b/>
          <w:bCs/>
          <w:sz w:val="24"/>
        </w:rPr>
      </w:pPr>
      <w:r w:rsidRPr="004C751E">
        <w:rPr>
          <w:rFonts w:ascii="Times New Roman" w:hAnsi="Times New Roman"/>
          <w:b/>
          <w:bCs/>
          <w:sz w:val="24"/>
        </w:rPr>
        <w:t>Miejskie Przedsiębiorstwo Komunikacyjne S.A. w Krakowie oferuje do sprzedaży używane urządzenia i wyposażenie:</w:t>
      </w:r>
    </w:p>
    <w:p w:rsidR="004C751E" w:rsidRPr="004C751E" w:rsidRDefault="004C751E" w:rsidP="004C751E">
      <w:pPr>
        <w:jc w:val="center"/>
        <w:rPr>
          <w:rFonts w:ascii="Times New Roman" w:hAnsi="Times New Roman"/>
          <w:b/>
          <w:bCs/>
        </w:rPr>
      </w:pPr>
    </w:p>
    <w:p w:rsidR="00F82586" w:rsidRPr="004C751E" w:rsidRDefault="00544D24" w:rsidP="004226A0">
      <w:pPr>
        <w:jc w:val="center"/>
        <w:rPr>
          <w:rFonts w:ascii="Times New Roman" w:hAnsi="Times New Roman"/>
          <w:b/>
          <w:bCs/>
          <w:color w:val="000000"/>
        </w:rPr>
      </w:pPr>
      <w:r w:rsidRPr="004C751E">
        <w:rPr>
          <w:rFonts w:ascii="Times New Roman" w:hAnsi="Times New Roman"/>
          <w:b/>
          <w:bCs/>
        </w:rPr>
        <w:t xml:space="preserve">1. </w:t>
      </w:r>
      <w:r w:rsidR="004C751E" w:rsidRPr="004C751E">
        <w:rPr>
          <w:rFonts w:ascii="Times New Roman" w:hAnsi="Times New Roman"/>
          <w:b/>
          <w:bCs/>
          <w:color w:val="000000"/>
        </w:rPr>
        <w:t>Wózek jezdniowy podnośnikowy DV 1737.33.9</w:t>
      </w:r>
    </w:p>
    <w:p w:rsidR="00E062B4" w:rsidRPr="004C751E" w:rsidRDefault="00F82586" w:rsidP="004C751E">
      <w:pPr>
        <w:jc w:val="center"/>
        <w:rPr>
          <w:rFonts w:ascii="Times New Roman" w:hAnsi="Times New Roman"/>
          <w:b/>
          <w:bCs/>
          <w:color w:val="000000"/>
        </w:rPr>
      </w:pPr>
      <w:r w:rsidRPr="004C751E">
        <w:rPr>
          <w:rFonts w:ascii="Times New Roman" w:hAnsi="Times New Roman"/>
          <w:bCs/>
          <w:color w:val="000000"/>
        </w:rPr>
        <w:t xml:space="preserve">Cena </w:t>
      </w:r>
      <w:r w:rsidR="004C751E" w:rsidRPr="004C751E">
        <w:rPr>
          <w:rFonts w:ascii="Times New Roman" w:hAnsi="Times New Roman"/>
          <w:bCs/>
          <w:color w:val="000000"/>
        </w:rPr>
        <w:t xml:space="preserve">minimalna : </w:t>
      </w:r>
      <w:r w:rsidR="00256406">
        <w:rPr>
          <w:rFonts w:ascii="Times New Roman" w:hAnsi="Times New Roman"/>
          <w:b/>
          <w:bCs/>
          <w:color w:val="000000"/>
        </w:rPr>
        <w:t>3500</w:t>
      </w:r>
      <w:r w:rsidRPr="004C751E">
        <w:rPr>
          <w:rFonts w:ascii="Times New Roman" w:hAnsi="Times New Roman"/>
          <w:b/>
          <w:bCs/>
          <w:color w:val="000000"/>
        </w:rPr>
        <w:t>,00 zł brutto</w:t>
      </w:r>
    </w:p>
    <w:p w:rsidR="004C751E" w:rsidRPr="004C751E" w:rsidRDefault="004C751E" w:rsidP="004C751E">
      <w:pPr>
        <w:jc w:val="both"/>
        <w:rPr>
          <w:rFonts w:ascii="Times New Roman" w:hAnsi="Times New Roman"/>
          <w:bCs/>
          <w:color w:val="000000"/>
          <w:sz w:val="20"/>
        </w:rPr>
      </w:pPr>
      <w:r w:rsidRPr="004C751E">
        <w:rPr>
          <w:rFonts w:ascii="Times New Roman" w:hAnsi="Times New Roman"/>
          <w:bCs/>
          <w:color w:val="000000"/>
          <w:sz w:val="20"/>
        </w:rPr>
        <w:t>Nr UDT: N 47 12001506</w:t>
      </w:r>
    </w:p>
    <w:p w:rsidR="004C751E" w:rsidRPr="004C751E" w:rsidRDefault="004C751E" w:rsidP="004C751E">
      <w:pPr>
        <w:jc w:val="both"/>
        <w:rPr>
          <w:rFonts w:ascii="Times New Roman" w:hAnsi="Times New Roman"/>
          <w:bCs/>
          <w:color w:val="000000"/>
          <w:sz w:val="20"/>
        </w:rPr>
      </w:pPr>
      <w:r w:rsidRPr="004C751E">
        <w:rPr>
          <w:rFonts w:ascii="Times New Roman" w:hAnsi="Times New Roman"/>
          <w:bCs/>
          <w:color w:val="000000"/>
          <w:sz w:val="20"/>
        </w:rPr>
        <w:t>Nr fabryczny: 382069295</w:t>
      </w:r>
    </w:p>
    <w:p w:rsidR="004C751E" w:rsidRPr="004C751E" w:rsidRDefault="004C751E" w:rsidP="004C751E">
      <w:pPr>
        <w:jc w:val="both"/>
        <w:rPr>
          <w:rFonts w:ascii="Times New Roman" w:hAnsi="Times New Roman"/>
          <w:bCs/>
          <w:color w:val="000000"/>
          <w:sz w:val="20"/>
        </w:rPr>
      </w:pPr>
      <w:r w:rsidRPr="004C751E">
        <w:rPr>
          <w:rFonts w:ascii="Times New Roman" w:hAnsi="Times New Roman"/>
          <w:bCs/>
          <w:color w:val="000000"/>
          <w:sz w:val="20"/>
        </w:rPr>
        <w:t>Nr ewidencyjny: 7620000061</w:t>
      </w:r>
    </w:p>
    <w:p w:rsidR="004C751E" w:rsidRPr="004C751E" w:rsidRDefault="004C751E" w:rsidP="004C751E">
      <w:pPr>
        <w:jc w:val="both"/>
        <w:rPr>
          <w:rFonts w:ascii="Times New Roman" w:hAnsi="Times New Roman"/>
          <w:bCs/>
          <w:color w:val="000000"/>
          <w:sz w:val="20"/>
        </w:rPr>
      </w:pPr>
      <w:r w:rsidRPr="004C751E">
        <w:rPr>
          <w:rFonts w:ascii="Times New Roman" w:hAnsi="Times New Roman"/>
          <w:bCs/>
          <w:color w:val="000000"/>
          <w:sz w:val="20"/>
        </w:rPr>
        <w:t>Rok budowy: 1982</w:t>
      </w:r>
    </w:p>
    <w:p w:rsidR="004C751E" w:rsidRPr="004C751E" w:rsidRDefault="004C751E" w:rsidP="004C751E">
      <w:pPr>
        <w:jc w:val="both"/>
        <w:rPr>
          <w:rFonts w:ascii="Times New Roman" w:hAnsi="Times New Roman"/>
          <w:bCs/>
          <w:color w:val="000000"/>
          <w:sz w:val="20"/>
        </w:rPr>
      </w:pPr>
      <w:r w:rsidRPr="004C751E">
        <w:rPr>
          <w:rFonts w:ascii="Times New Roman" w:hAnsi="Times New Roman"/>
          <w:bCs/>
          <w:color w:val="000000"/>
          <w:sz w:val="20"/>
        </w:rPr>
        <w:t xml:space="preserve">Wózek jezdniowy podnośnikowy spalinowy zasilany olejem napędowym. </w:t>
      </w:r>
    </w:p>
    <w:p w:rsidR="004C751E" w:rsidRPr="004C751E" w:rsidRDefault="004C751E" w:rsidP="004C751E">
      <w:pPr>
        <w:jc w:val="both"/>
        <w:rPr>
          <w:rFonts w:ascii="Times New Roman" w:hAnsi="Times New Roman"/>
          <w:bCs/>
          <w:color w:val="000000"/>
          <w:sz w:val="20"/>
        </w:rPr>
      </w:pPr>
      <w:r w:rsidRPr="004C751E">
        <w:rPr>
          <w:rFonts w:ascii="Times New Roman" w:hAnsi="Times New Roman"/>
          <w:bCs/>
          <w:color w:val="000000"/>
          <w:sz w:val="20"/>
        </w:rPr>
        <w:t>Maksymalna wysokość podnoszenia 3000mm</w:t>
      </w:r>
    </w:p>
    <w:p w:rsidR="004C751E" w:rsidRPr="004C751E" w:rsidRDefault="004C751E" w:rsidP="004C751E">
      <w:pPr>
        <w:jc w:val="both"/>
        <w:rPr>
          <w:rFonts w:ascii="Times New Roman" w:hAnsi="Times New Roman"/>
          <w:bCs/>
          <w:color w:val="000000"/>
          <w:sz w:val="20"/>
        </w:rPr>
      </w:pPr>
      <w:r w:rsidRPr="004C751E">
        <w:rPr>
          <w:rFonts w:ascii="Times New Roman" w:hAnsi="Times New Roman"/>
          <w:bCs/>
          <w:color w:val="000000"/>
          <w:sz w:val="20"/>
        </w:rPr>
        <w:t>Maksymalny udźwig 2000 kg</w:t>
      </w:r>
    </w:p>
    <w:p w:rsidR="004C751E" w:rsidRPr="004C751E" w:rsidRDefault="004C751E" w:rsidP="004C751E">
      <w:pPr>
        <w:jc w:val="both"/>
        <w:rPr>
          <w:rFonts w:ascii="Times New Roman" w:hAnsi="Times New Roman"/>
          <w:bCs/>
          <w:color w:val="000000"/>
          <w:sz w:val="20"/>
        </w:rPr>
      </w:pPr>
    </w:p>
    <w:p w:rsidR="004C751E" w:rsidRDefault="004C751E" w:rsidP="004C751E">
      <w:pPr>
        <w:jc w:val="center"/>
        <w:rPr>
          <w:rFonts w:ascii="Czcionka tekstu podstawowego" w:hAnsi="Czcionka tekstu podstawowego"/>
          <w:bCs/>
          <w:color w:val="000000"/>
        </w:rPr>
      </w:pPr>
      <w:r>
        <w:rPr>
          <w:rFonts w:ascii="Czcionka tekstu podstawowego" w:hAnsi="Czcionka tekstu podstawowego"/>
          <w:bCs/>
          <w:noProof/>
          <w:color w:val="000000"/>
          <w:lang w:eastAsia="pl-PL"/>
        </w:rPr>
        <w:drawing>
          <wp:inline distT="0" distB="0" distL="0" distR="0" wp14:anchorId="7D0079B7">
            <wp:extent cx="5657554" cy="319642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467" cy="3217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751E" w:rsidRDefault="004C751E" w:rsidP="004C751E">
      <w:pPr>
        <w:jc w:val="center"/>
        <w:rPr>
          <w:rFonts w:ascii="Czcionka tekstu podstawowego" w:hAnsi="Czcionka tekstu podstawowego"/>
          <w:bCs/>
          <w:color w:val="000000"/>
        </w:rPr>
      </w:pPr>
      <w:r>
        <w:rPr>
          <w:rFonts w:ascii="Czcionka tekstu podstawowego" w:hAnsi="Czcionka tekstu podstawowego"/>
          <w:bCs/>
          <w:noProof/>
          <w:color w:val="000000"/>
          <w:lang w:eastAsia="pl-PL"/>
        </w:rPr>
        <w:lastRenderedPageBreak/>
        <w:drawing>
          <wp:inline distT="0" distB="0" distL="0" distR="0" wp14:anchorId="189687B2" wp14:editId="61E07C39">
            <wp:extent cx="3180521" cy="563543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231" cy="5675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751E" w:rsidRDefault="004C751E" w:rsidP="004C751E">
      <w:pPr>
        <w:jc w:val="both"/>
        <w:rPr>
          <w:rFonts w:ascii="Czcionka tekstu podstawowego" w:hAnsi="Czcionka tekstu podstawowego"/>
          <w:bCs/>
          <w:color w:val="000000"/>
        </w:rPr>
      </w:pPr>
    </w:p>
    <w:p w:rsidR="004226A0" w:rsidRDefault="004226A0" w:rsidP="004226A0">
      <w:pPr>
        <w:jc w:val="center"/>
        <w:rPr>
          <w:rFonts w:ascii="Czcionka tekstu podstawowego" w:hAnsi="Czcionka tekstu podstawowego"/>
          <w:bCs/>
          <w:color w:val="000000"/>
        </w:rPr>
      </w:pPr>
    </w:p>
    <w:p w:rsidR="004C751E" w:rsidRDefault="004C751E" w:rsidP="004226A0">
      <w:pPr>
        <w:jc w:val="center"/>
        <w:rPr>
          <w:rFonts w:ascii="Czcionka tekstu podstawowego" w:hAnsi="Czcionka tekstu podstawowego"/>
          <w:bCs/>
          <w:color w:val="000000"/>
        </w:rPr>
      </w:pPr>
    </w:p>
    <w:p w:rsidR="004C751E" w:rsidRDefault="004C751E" w:rsidP="004226A0">
      <w:pPr>
        <w:jc w:val="center"/>
        <w:rPr>
          <w:rFonts w:ascii="Czcionka tekstu podstawowego" w:hAnsi="Czcionka tekstu podstawowego"/>
          <w:bCs/>
          <w:color w:val="000000"/>
        </w:rPr>
      </w:pPr>
    </w:p>
    <w:p w:rsidR="004C751E" w:rsidRDefault="004C751E" w:rsidP="004226A0">
      <w:pPr>
        <w:jc w:val="center"/>
        <w:rPr>
          <w:rFonts w:ascii="Czcionka tekstu podstawowego" w:hAnsi="Czcionka tekstu podstawowego"/>
          <w:bCs/>
          <w:color w:val="000000"/>
        </w:rPr>
      </w:pPr>
    </w:p>
    <w:p w:rsidR="004C751E" w:rsidRDefault="004C751E" w:rsidP="004226A0">
      <w:pPr>
        <w:jc w:val="center"/>
        <w:rPr>
          <w:rFonts w:ascii="Czcionka tekstu podstawowego" w:hAnsi="Czcionka tekstu podstawowego"/>
          <w:bCs/>
          <w:color w:val="000000"/>
        </w:rPr>
      </w:pPr>
    </w:p>
    <w:p w:rsidR="004C751E" w:rsidRDefault="004C751E" w:rsidP="004226A0">
      <w:pPr>
        <w:jc w:val="center"/>
        <w:rPr>
          <w:rFonts w:ascii="Czcionka tekstu podstawowego" w:hAnsi="Czcionka tekstu podstawowego"/>
          <w:bCs/>
          <w:color w:val="000000"/>
        </w:rPr>
      </w:pPr>
    </w:p>
    <w:p w:rsidR="004C751E" w:rsidRDefault="004C751E" w:rsidP="004226A0">
      <w:pPr>
        <w:jc w:val="center"/>
        <w:rPr>
          <w:rFonts w:ascii="Czcionka tekstu podstawowego" w:hAnsi="Czcionka tekstu podstawowego"/>
          <w:bCs/>
          <w:color w:val="000000"/>
        </w:rPr>
      </w:pPr>
    </w:p>
    <w:p w:rsidR="004C751E" w:rsidRDefault="004C751E" w:rsidP="004226A0">
      <w:pPr>
        <w:jc w:val="center"/>
        <w:rPr>
          <w:rFonts w:ascii="Czcionka tekstu podstawowego" w:hAnsi="Czcionka tekstu podstawowego"/>
          <w:bCs/>
          <w:color w:val="000000"/>
        </w:rPr>
      </w:pPr>
    </w:p>
    <w:p w:rsidR="004C751E" w:rsidRDefault="004C751E" w:rsidP="004226A0">
      <w:pPr>
        <w:jc w:val="center"/>
        <w:rPr>
          <w:rFonts w:ascii="Czcionka tekstu podstawowego" w:hAnsi="Czcionka tekstu podstawowego"/>
          <w:bCs/>
          <w:color w:val="000000"/>
        </w:rPr>
      </w:pPr>
    </w:p>
    <w:p w:rsidR="004C751E" w:rsidRPr="00F82586" w:rsidRDefault="004C751E" w:rsidP="004226A0">
      <w:pPr>
        <w:jc w:val="center"/>
        <w:rPr>
          <w:rFonts w:ascii="Czcionka tekstu podstawowego" w:hAnsi="Czcionka tekstu podstawowego"/>
          <w:bCs/>
          <w:color w:val="000000"/>
        </w:rPr>
      </w:pPr>
    </w:p>
    <w:p w:rsidR="00F82586" w:rsidRPr="004C751E" w:rsidRDefault="00544D24" w:rsidP="004226A0">
      <w:pPr>
        <w:jc w:val="center"/>
        <w:rPr>
          <w:rFonts w:ascii="Times New Roman" w:hAnsi="Times New Roman"/>
          <w:b/>
          <w:bCs/>
          <w:color w:val="000000"/>
        </w:rPr>
      </w:pPr>
      <w:r w:rsidRPr="004C751E">
        <w:rPr>
          <w:rFonts w:ascii="Times New Roman" w:hAnsi="Times New Roman"/>
          <w:b/>
          <w:bCs/>
        </w:rPr>
        <w:lastRenderedPageBreak/>
        <w:t xml:space="preserve">2. </w:t>
      </w:r>
      <w:r w:rsidR="004C751E" w:rsidRPr="004C751E">
        <w:rPr>
          <w:rFonts w:ascii="Times New Roman" w:hAnsi="Times New Roman"/>
          <w:b/>
          <w:bCs/>
          <w:color w:val="000000"/>
        </w:rPr>
        <w:t>Podnośnik Kanałowy DKE 8 T</w:t>
      </w:r>
    </w:p>
    <w:p w:rsidR="00C22769" w:rsidRPr="004C751E" w:rsidRDefault="004C751E" w:rsidP="004226A0">
      <w:pPr>
        <w:jc w:val="center"/>
        <w:rPr>
          <w:rFonts w:ascii="Times New Roman" w:hAnsi="Times New Roman"/>
          <w:b/>
          <w:bCs/>
          <w:color w:val="000000"/>
        </w:rPr>
      </w:pPr>
      <w:r w:rsidRPr="004C751E">
        <w:rPr>
          <w:rFonts w:ascii="Times New Roman" w:hAnsi="Times New Roman"/>
          <w:bCs/>
          <w:color w:val="000000"/>
        </w:rPr>
        <w:t xml:space="preserve">Cena minimalna: </w:t>
      </w:r>
      <w:r w:rsidR="00256406">
        <w:rPr>
          <w:rFonts w:ascii="Times New Roman" w:hAnsi="Times New Roman"/>
          <w:b/>
          <w:bCs/>
          <w:color w:val="000000"/>
        </w:rPr>
        <w:t>1.5</w:t>
      </w:r>
      <w:r w:rsidR="00F82586" w:rsidRPr="004C751E">
        <w:rPr>
          <w:rFonts w:ascii="Times New Roman" w:hAnsi="Times New Roman"/>
          <w:b/>
          <w:bCs/>
          <w:color w:val="000000"/>
        </w:rPr>
        <w:t>00,00 zł  brutto</w:t>
      </w:r>
    </w:p>
    <w:p w:rsidR="004C751E" w:rsidRPr="004C751E" w:rsidRDefault="004C751E" w:rsidP="004C751E">
      <w:pPr>
        <w:spacing w:after="160" w:line="259" w:lineRule="auto"/>
        <w:rPr>
          <w:rFonts w:ascii="Times New Roman" w:hAnsi="Times New Roman"/>
          <w:sz w:val="20"/>
        </w:rPr>
      </w:pPr>
    </w:p>
    <w:p w:rsidR="004C751E" w:rsidRPr="004C751E" w:rsidRDefault="004C751E" w:rsidP="004C751E">
      <w:pPr>
        <w:spacing w:after="160" w:line="259" w:lineRule="auto"/>
        <w:rPr>
          <w:rFonts w:ascii="Times New Roman" w:hAnsi="Times New Roman"/>
          <w:sz w:val="20"/>
        </w:rPr>
      </w:pPr>
      <w:r w:rsidRPr="004C751E">
        <w:rPr>
          <w:rFonts w:ascii="Times New Roman" w:hAnsi="Times New Roman"/>
          <w:sz w:val="20"/>
        </w:rPr>
        <w:t>Nr UDT: N 95 12000070</w:t>
      </w:r>
    </w:p>
    <w:p w:rsidR="004C751E" w:rsidRPr="004C751E" w:rsidRDefault="004C751E" w:rsidP="004C751E">
      <w:pPr>
        <w:spacing w:after="160" w:line="259" w:lineRule="auto"/>
        <w:rPr>
          <w:rFonts w:ascii="Times New Roman" w:hAnsi="Times New Roman"/>
          <w:sz w:val="20"/>
        </w:rPr>
      </w:pPr>
      <w:r w:rsidRPr="004C751E">
        <w:rPr>
          <w:rFonts w:ascii="Times New Roman" w:hAnsi="Times New Roman"/>
          <w:sz w:val="20"/>
        </w:rPr>
        <w:t>Nr fabryczny: 086</w:t>
      </w:r>
    </w:p>
    <w:p w:rsidR="004C751E" w:rsidRPr="004C751E" w:rsidRDefault="004C751E" w:rsidP="004C751E">
      <w:pPr>
        <w:spacing w:after="160" w:line="259" w:lineRule="auto"/>
        <w:rPr>
          <w:rFonts w:ascii="Times New Roman" w:hAnsi="Times New Roman"/>
          <w:sz w:val="20"/>
        </w:rPr>
      </w:pPr>
      <w:r w:rsidRPr="004C751E">
        <w:rPr>
          <w:rFonts w:ascii="Times New Roman" w:hAnsi="Times New Roman"/>
          <w:sz w:val="20"/>
        </w:rPr>
        <w:t>Nr ewidencyjny: 6410000086</w:t>
      </w:r>
    </w:p>
    <w:p w:rsidR="004C751E" w:rsidRPr="004C751E" w:rsidRDefault="004C751E" w:rsidP="004C751E">
      <w:pPr>
        <w:spacing w:after="160" w:line="259" w:lineRule="auto"/>
        <w:rPr>
          <w:rFonts w:ascii="Times New Roman" w:hAnsi="Times New Roman"/>
          <w:sz w:val="20"/>
        </w:rPr>
      </w:pPr>
      <w:r w:rsidRPr="004C751E">
        <w:rPr>
          <w:rFonts w:ascii="Times New Roman" w:hAnsi="Times New Roman"/>
          <w:sz w:val="20"/>
        </w:rPr>
        <w:t>Rok budowy: 1983</w:t>
      </w:r>
    </w:p>
    <w:p w:rsidR="004C751E" w:rsidRPr="004C751E" w:rsidRDefault="004C751E" w:rsidP="004C751E">
      <w:pPr>
        <w:spacing w:after="160" w:line="259" w:lineRule="auto"/>
        <w:rPr>
          <w:rFonts w:ascii="Times New Roman" w:hAnsi="Times New Roman"/>
          <w:sz w:val="20"/>
        </w:rPr>
      </w:pPr>
      <w:r w:rsidRPr="004C751E">
        <w:rPr>
          <w:rFonts w:ascii="Times New Roman" w:hAnsi="Times New Roman"/>
          <w:sz w:val="20"/>
        </w:rPr>
        <w:t>Podnośnik kanałowy DKE 8T o udźwigu 8 ton przeznaczony do podnoszenia przedniej i tylnej osi samochodu.</w:t>
      </w:r>
    </w:p>
    <w:p w:rsidR="004C751E" w:rsidRPr="004C751E" w:rsidRDefault="004C751E" w:rsidP="004C751E">
      <w:pPr>
        <w:spacing w:after="160" w:line="259" w:lineRule="auto"/>
        <w:rPr>
          <w:rFonts w:ascii="Times New Roman" w:hAnsi="Times New Roman"/>
          <w:sz w:val="20"/>
        </w:rPr>
      </w:pPr>
      <w:r w:rsidRPr="004C751E">
        <w:rPr>
          <w:rFonts w:ascii="Times New Roman" w:hAnsi="Times New Roman"/>
          <w:sz w:val="20"/>
        </w:rPr>
        <w:t xml:space="preserve">Dźwignik jednośrubowy elektryczny z ruchomą nakrętką. </w:t>
      </w:r>
    </w:p>
    <w:p w:rsidR="004C751E" w:rsidRPr="004C751E" w:rsidRDefault="004C751E" w:rsidP="004C751E">
      <w:pPr>
        <w:spacing w:after="160" w:line="259" w:lineRule="auto"/>
        <w:rPr>
          <w:rFonts w:ascii="Times New Roman" w:hAnsi="Times New Roman"/>
          <w:sz w:val="20"/>
        </w:rPr>
      </w:pPr>
      <w:r w:rsidRPr="004C751E">
        <w:rPr>
          <w:rFonts w:ascii="Times New Roman" w:hAnsi="Times New Roman"/>
          <w:sz w:val="20"/>
        </w:rPr>
        <w:t>Dźwignik składa się z zasadniczych zespołów:</w:t>
      </w:r>
      <w:r w:rsidRPr="004C751E">
        <w:rPr>
          <w:rFonts w:ascii="Times New Roman" w:hAnsi="Times New Roman"/>
          <w:sz w:val="20"/>
        </w:rPr>
        <w:br/>
        <w:t>- 4-ro kołowego wózka z dwiema poprzecznymi belkami nośnymi wykonanymi z ceownika o wymiarze 160</w:t>
      </w:r>
    </w:p>
    <w:p w:rsidR="004C751E" w:rsidRPr="004C751E" w:rsidRDefault="004C751E" w:rsidP="004C751E">
      <w:pPr>
        <w:spacing w:after="160" w:line="259" w:lineRule="auto"/>
        <w:rPr>
          <w:rFonts w:ascii="Times New Roman" w:hAnsi="Times New Roman"/>
          <w:sz w:val="20"/>
        </w:rPr>
      </w:pPr>
      <w:r w:rsidRPr="004C751E">
        <w:rPr>
          <w:rFonts w:ascii="Times New Roman" w:hAnsi="Times New Roman"/>
          <w:sz w:val="20"/>
        </w:rPr>
        <w:t>- Dźwignika śrubowego z mechanizmem napędowym składającym się z silnika elektrycznego i przekładni ślimakowej</w:t>
      </w:r>
    </w:p>
    <w:p w:rsidR="004C751E" w:rsidRPr="004C751E" w:rsidRDefault="004C751E" w:rsidP="004C751E">
      <w:pPr>
        <w:spacing w:after="160" w:line="259" w:lineRule="auto"/>
        <w:rPr>
          <w:rFonts w:ascii="Times New Roman" w:hAnsi="Times New Roman"/>
          <w:sz w:val="20"/>
        </w:rPr>
      </w:pPr>
      <w:r w:rsidRPr="004C751E">
        <w:rPr>
          <w:rFonts w:ascii="Times New Roman" w:hAnsi="Times New Roman"/>
          <w:sz w:val="20"/>
        </w:rPr>
        <w:t>- Skrzynki sterowniczej instalacji elektrycznej wyposażonej w wyłącznik główny, lampkę kontrolną, stacyjkę, licznik czasu pracy oraz kasetę sterującą ruchem dźwignika</w:t>
      </w:r>
    </w:p>
    <w:p w:rsidR="004C751E" w:rsidRPr="004C751E" w:rsidRDefault="004C751E" w:rsidP="004C751E">
      <w:pPr>
        <w:jc w:val="both"/>
        <w:rPr>
          <w:rFonts w:ascii="Times New Roman" w:hAnsi="Times New Roman"/>
          <w:sz w:val="20"/>
        </w:rPr>
      </w:pPr>
      <w:r w:rsidRPr="004C751E">
        <w:rPr>
          <w:rFonts w:ascii="Times New Roman" w:hAnsi="Times New Roman"/>
          <w:sz w:val="20"/>
        </w:rPr>
        <w:t>- dźwignik wyposażony jest w dwa wyłączniki krańcowe.</w:t>
      </w:r>
    </w:p>
    <w:p w:rsidR="004C751E" w:rsidRDefault="004C751E" w:rsidP="004C751E">
      <w:pPr>
        <w:jc w:val="both"/>
        <w:rPr>
          <w:rFonts w:ascii="Calibri" w:hAnsi="Calibri"/>
          <w:sz w:val="20"/>
        </w:rPr>
      </w:pPr>
    </w:p>
    <w:p w:rsidR="004C751E" w:rsidRDefault="004C751E" w:rsidP="004C751E">
      <w:pPr>
        <w:jc w:val="both"/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  <w:lang w:eastAsia="pl-PL"/>
        </w:rPr>
        <w:drawing>
          <wp:inline distT="0" distB="0" distL="0" distR="0" wp14:anchorId="385A8AE0">
            <wp:extent cx="5761355" cy="324929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751E" w:rsidRPr="004C751E" w:rsidRDefault="004C751E" w:rsidP="004C751E">
      <w:pPr>
        <w:jc w:val="both"/>
        <w:rPr>
          <w:rFonts w:ascii="Czcionka tekstu podstawowego" w:hAnsi="Czcionka tekstu podstawowego"/>
          <w:bCs/>
          <w:color w:val="000000"/>
          <w:sz w:val="20"/>
        </w:rPr>
      </w:pPr>
    </w:p>
    <w:p w:rsidR="004226A0" w:rsidRPr="00F82586" w:rsidRDefault="004226A0" w:rsidP="004226A0">
      <w:pPr>
        <w:jc w:val="center"/>
        <w:rPr>
          <w:rFonts w:ascii="Czcionka tekstu podstawowego" w:hAnsi="Czcionka tekstu podstawowego"/>
          <w:bCs/>
          <w:color w:val="000000"/>
        </w:rPr>
      </w:pPr>
    </w:p>
    <w:p w:rsidR="004C751E" w:rsidRDefault="004C751E" w:rsidP="004226A0">
      <w:pPr>
        <w:jc w:val="center"/>
        <w:rPr>
          <w:rFonts w:ascii="Czcionka tekstu podstawowego" w:hAnsi="Czcionka tekstu podstawowego"/>
          <w:b/>
          <w:bCs/>
          <w:color w:val="000000"/>
        </w:rPr>
      </w:pPr>
    </w:p>
    <w:p w:rsidR="004C751E" w:rsidRDefault="004C751E" w:rsidP="004226A0">
      <w:pPr>
        <w:jc w:val="center"/>
        <w:rPr>
          <w:rFonts w:ascii="Czcionka tekstu podstawowego" w:hAnsi="Czcionka tekstu podstawowego"/>
          <w:b/>
          <w:bCs/>
          <w:color w:val="000000"/>
        </w:rPr>
      </w:pPr>
    </w:p>
    <w:p w:rsidR="004C751E" w:rsidRDefault="004C751E" w:rsidP="004226A0">
      <w:pPr>
        <w:jc w:val="center"/>
        <w:rPr>
          <w:rFonts w:ascii="Czcionka tekstu podstawowego" w:hAnsi="Czcionka tekstu podstawowego"/>
          <w:b/>
          <w:bCs/>
          <w:color w:val="000000"/>
        </w:rPr>
      </w:pPr>
    </w:p>
    <w:p w:rsidR="004226A0" w:rsidRPr="004C751E" w:rsidRDefault="00F82586" w:rsidP="004226A0">
      <w:pPr>
        <w:jc w:val="center"/>
        <w:rPr>
          <w:rFonts w:ascii="Times New Roman" w:hAnsi="Times New Roman"/>
          <w:b/>
          <w:bCs/>
          <w:color w:val="000000"/>
        </w:rPr>
      </w:pPr>
      <w:r w:rsidRPr="004C751E">
        <w:rPr>
          <w:rFonts w:ascii="Times New Roman" w:hAnsi="Times New Roman"/>
          <w:b/>
          <w:bCs/>
          <w:color w:val="000000"/>
        </w:rPr>
        <w:lastRenderedPageBreak/>
        <w:t xml:space="preserve">3. </w:t>
      </w:r>
      <w:r w:rsidR="004C751E" w:rsidRPr="004C751E">
        <w:rPr>
          <w:rFonts w:ascii="Times New Roman" w:hAnsi="Times New Roman"/>
          <w:b/>
          <w:bCs/>
          <w:color w:val="000000"/>
        </w:rPr>
        <w:t>Dźwignik najazdowy SDO 12,5</w:t>
      </w:r>
    </w:p>
    <w:p w:rsidR="00F82586" w:rsidRPr="004C751E" w:rsidRDefault="004C751E" w:rsidP="004226A0">
      <w:pPr>
        <w:jc w:val="center"/>
        <w:rPr>
          <w:rFonts w:ascii="Times New Roman" w:hAnsi="Times New Roman"/>
          <w:b/>
          <w:bCs/>
          <w:color w:val="000000"/>
        </w:rPr>
      </w:pPr>
      <w:r w:rsidRPr="004C751E">
        <w:rPr>
          <w:rFonts w:ascii="Times New Roman" w:hAnsi="Times New Roman"/>
          <w:bCs/>
          <w:color w:val="000000"/>
        </w:rPr>
        <w:t xml:space="preserve">Cena minimalna: </w:t>
      </w:r>
      <w:r w:rsidR="00256406">
        <w:rPr>
          <w:rFonts w:ascii="Times New Roman" w:hAnsi="Times New Roman"/>
          <w:b/>
          <w:bCs/>
          <w:color w:val="000000"/>
        </w:rPr>
        <w:t>2</w:t>
      </w:r>
      <w:r w:rsidRPr="004C751E">
        <w:rPr>
          <w:rFonts w:ascii="Times New Roman" w:hAnsi="Times New Roman"/>
          <w:b/>
          <w:bCs/>
          <w:color w:val="000000"/>
        </w:rPr>
        <w:t>.0</w:t>
      </w:r>
      <w:r w:rsidR="00F82586" w:rsidRPr="004C751E">
        <w:rPr>
          <w:rFonts w:ascii="Times New Roman" w:hAnsi="Times New Roman"/>
          <w:b/>
          <w:bCs/>
          <w:color w:val="000000"/>
        </w:rPr>
        <w:t>00,00 zł  brutto</w:t>
      </w:r>
    </w:p>
    <w:p w:rsidR="004C751E" w:rsidRPr="004C751E" w:rsidRDefault="004C751E" w:rsidP="004C751E">
      <w:pPr>
        <w:rPr>
          <w:rFonts w:ascii="Times New Roman" w:hAnsi="Times New Roman"/>
          <w:sz w:val="20"/>
          <w:szCs w:val="20"/>
        </w:rPr>
      </w:pPr>
    </w:p>
    <w:p w:rsidR="004C751E" w:rsidRPr="004C751E" w:rsidRDefault="004C751E" w:rsidP="004C751E">
      <w:pPr>
        <w:rPr>
          <w:rFonts w:ascii="Times New Roman" w:hAnsi="Times New Roman"/>
          <w:sz w:val="20"/>
          <w:szCs w:val="20"/>
        </w:rPr>
      </w:pPr>
      <w:r w:rsidRPr="004C751E">
        <w:rPr>
          <w:rFonts w:ascii="Times New Roman" w:hAnsi="Times New Roman"/>
          <w:sz w:val="20"/>
          <w:szCs w:val="20"/>
        </w:rPr>
        <w:t>Nr UDT: N 45 12000194</w:t>
      </w:r>
    </w:p>
    <w:p w:rsidR="004C751E" w:rsidRPr="004C751E" w:rsidRDefault="004C751E" w:rsidP="004C751E">
      <w:pPr>
        <w:rPr>
          <w:rFonts w:ascii="Times New Roman" w:hAnsi="Times New Roman"/>
          <w:sz w:val="20"/>
          <w:szCs w:val="20"/>
        </w:rPr>
      </w:pPr>
      <w:r w:rsidRPr="004C751E">
        <w:rPr>
          <w:rFonts w:ascii="Times New Roman" w:hAnsi="Times New Roman"/>
          <w:sz w:val="20"/>
          <w:szCs w:val="20"/>
        </w:rPr>
        <w:t>Nr fabryczny: 399/79</w:t>
      </w:r>
    </w:p>
    <w:p w:rsidR="004C751E" w:rsidRPr="004C751E" w:rsidRDefault="004C751E" w:rsidP="004C751E">
      <w:pPr>
        <w:rPr>
          <w:rFonts w:ascii="Times New Roman" w:hAnsi="Times New Roman"/>
          <w:sz w:val="20"/>
          <w:szCs w:val="20"/>
        </w:rPr>
      </w:pPr>
      <w:r w:rsidRPr="004C751E">
        <w:rPr>
          <w:rFonts w:ascii="Times New Roman" w:hAnsi="Times New Roman"/>
          <w:sz w:val="20"/>
          <w:szCs w:val="20"/>
        </w:rPr>
        <w:t>Nr ewidencyjny: 6410000043</w:t>
      </w:r>
    </w:p>
    <w:p w:rsidR="004C751E" w:rsidRPr="004C751E" w:rsidRDefault="004C751E" w:rsidP="004C751E">
      <w:pPr>
        <w:rPr>
          <w:rFonts w:ascii="Times New Roman" w:hAnsi="Times New Roman"/>
          <w:sz w:val="20"/>
          <w:szCs w:val="20"/>
        </w:rPr>
      </w:pPr>
      <w:r w:rsidRPr="004C751E">
        <w:rPr>
          <w:rFonts w:ascii="Times New Roman" w:hAnsi="Times New Roman"/>
          <w:sz w:val="20"/>
          <w:szCs w:val="20"/>
        </w:rPr>
        <w:t>Rok budowy: 1978</w:t>
      </w:r>
    </w:p>
    <w:p w:rsidR="004C751E" w:rsidRPr="004C751E" w:rsidRDefault="004C751E" w:rsidP="004C751E">
      <w:pPr>
        <w:rPr>
          <w:rFonts w:ascii="Times New Roman" w:hAnsi="Times New Roman"/>
          <w:sz w:val="20"/>
          <w:szCs w:val="20"/>
        </w:rPr>
      </w:pPr>
      <w:r w:rsidRPr="004C751E">
        <w:rPr>
          <w:rFonts w:ascii="Times New Roman" w:hAnsi="Times New Roman"/>
          <w:sz w:val="20"/>
          <w:szCs w:val="20"/>
        </w:rPr>
        <w:t>Opis:</w:t>
      </w:r>
      <w:r w:rsidRPr="004C751E">
        <w:rPr>
          <w:rFonts w:ascii="Times New Roman" w:hAnsi="Times New Roman"/>
          <w:sz w:val="20"/>
          <w:szCs w:val="20"/>
        </w:rPr>
        <w:br/>
        <w:t>Samochodowy dźwignik obsługowy dla samochodów ciężarowych i autobusów których ciężar nie przekracza 12 ton. Dźwignik jest urządzeniem stałym wymagającym wbudowania w nawierzchnię stanowiska i przykręcenia do fundamentu. Posiada 6 kolumn z napędem mechanicznym – śrubowym. Układ podnoszący napędzany jest silnikami elektrycznymi 3-fazowymi.</w:t>
      </w:r>
    </w:p>
    <w:p w:rsidR="004C751E" w:rsidRDefault="004C751E" w:rsidP="004C751E">
      <w:pPr>
        <w:rPr>
          <w:rFonts w:ascii="Times New Roman" w:hAnsi="Times New Roman"/>
          <w:sz w:val="20"/>
          <w:szCs w:val="20"/>
        </w:rPr>
      </w:pPr>
    </w:p>
    <w:p w:rsidR="004C751E" w:rsidRPr="004C751E" w:rsidRDefault="004C751E" w:rsidP="004C751E">
      <w:pPr>
        <w:rPr>
          <w:rFonts w:ascii="Times New Roman" w:hAnsi="Times New Roman"/>
          <w:sz w:val="20"/>
          <w:szCs w:val="20"/>
        </w:rPr>
      </w:pPr>
      <w:r w:rsidRPr="008A5A9B">
        <w:rPr>
          <w:b/>
          <w:noProof/>
          <w:lang w:eastAsia="pl-PL"/>
        </w:rPr>
        <w:drawing>
          <wp:inline distT="0" distB="0" distL="0" distR="0" wp14:anchorId="6BC0BB2F" wp14:editId="5BD9F4BB">
            <wp:extent cx="5759450" cy="3249848"/>
            <wp:effectExtent l="0" t="0" r="0" b="0"/>
            <wp:docPr id="2" name="Obraz 2" descr="D:\Users\lslezak\Documents\DSC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slezak\Documents\DSC_05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51E" w:rsidRDefault="004C751E" w:rsidP="004C751E">
      <w:pPr>
        <w:jc w:val="both"/>
        <w:rPr>
          <w:rFonts w:ascii="Czcionka tekstu podstawowego" w:hAnsi="Czcionka tekstu podstawowego"/>
          <w:b/>
          <w:bCs/>
          <w:color w:val="000000"/>
        </w:rPr>
      </w:pPr>
    </w:p>
    <w:p w:rsidR="004C751E" w:rsidRDefault="004C751E" w:rsidP="004C751E">
      <w:pPr>
        <w:jc w:val="center"/>
        <w:rPr>
          <w:rFonts w:ascii="Czcionka tekstu podstawowego" w:hAnsi="Czcionka tekstu podstawowego"/>
          <w:b/>
          <w:bCs/>
          <w:color w:val="000000"/>
        </w:rPr>
      </w:pPr>
    </w:p>
    <w:p w:rsidR="004C751E" w:rsidRDefault="004C751E" w:rsidP="004C751E">
      <w:pPr>
        <w:jc w:val="center"/>
        <w:rPr>
          <w:rFonts w:ascii="Czcionka tekstu podstawowego" w:hAnsi="Czcionka tekstu podstawowego"/>
          <w:b/>
          <w:bCs/>
          <w:color w:val="000000"/>
        </w:rPr>
      </w:pPr>
    </w:p>
    <w:p w:rsidR="004C751E" w:rsidRDefault="004C751E" w:rsidP="004C751E">
      <w:pPr>
        <w:jc w:val="center"/>
        <w:rPr>
          <w:rFonts w:ascii="Czcionka tekstu podstawowego" w:hAnsi="Czcionka tekstu podstawowego"/>
          <w:b/>
          <w:bCs/>
          <w:color w:val="000000"/>
        </w:rPr>
      </w:pPr>
    </w:p>
    <w:p w:rsidR="004C751E" w:rsidRDefault="004C751E" w:rsidP="004C751E">
      <w:pPr>
        <w:jc w:val="center"/>
        <w:rPr>
          <w:rFonts w:ascii="Czcionka tekstu podstawowego" w:hAnsi="Czcionka tekstu podstawowego"/>
          <w:b/>
          <w:bCs/>
          <w:color w:val="000000"/>
        </w:rPr>
      </w:pPr>
    </w:p>
    <w:p w:rsidR="004C751E" w:rsidRDefault="004C751E" w:rsidP="004C751E">
      <w:pPr>
        <w:jc w:val="center"/>
        <w:rPr>
          <w:rFonts w:ascii="Czcionka tekstu podstawowego" w:hAnsi="Czcionka tekstu podstawowego"/>
          <w:b/>
          <w:bCs/>
          <w:color w:val="000000"/>
        </w:rPr>
      </w:pPr>
    </w:p>
    <w:p w:rsidR="004C751E" w:rsidRDefault="004C751E" w:rsidP="004C751E">
      <w:pPr>
        <w:jc w:val="center"/>
        <w:rPr>
          <w:rFonts w:ascii="Czcionka tekstu podstawowego" w:hAnsi="Czcionka tekstu podstawowego"/>
          <w:b/>
          <w:bCs/>
          <w:color w:val="000000"/>
        </w:rPr>
      </w:pPr>
    </w:p>
    <w:p w:rsidR="004C751E" w:rsidRDefault="004C751E" w:rsidP="004C751E">
      <w:pPr>
        <w:jc w:val="center"/>
        <w:rPr>
          <w:rFonts w:ascii="Czcionka tekstu podstawowego" w:hAnsi="Czcionka tekstu podstawowego"/>
          <w:b/>
          <w:bCs/>
          <w:color w:val="000000"/>
        </w:rPr>
      </w:pPr>
    </w:p>
    <w:p w:rsidR="004C751E" w:rsidRDefault="004C751E" w:rsidP="004C751E">
      <w:pPr>
        <w:jc w:val="center"/>
        <w:rPr>
          <w:rFonts w:ascii="Times New Roman" w:hAnsi="Times New Roman"/>
          <w:b/>
          <w:bCs/>
          <w:color w:val="000000"/>
        </w:rPr>
      </w:pPr>
      <w:r w:rsidRPr="004C751E">
        <w:rPr>
          <w:rFonts w:ascii="Times New Roman" w:hAnsi="Times New Roman"/>
          <w:b/>
          <w:bCs/>
          <w:color w:val="000000"/>
        </w:rPr>
        <w:lastRenderedPageBreak/>
        <w:t>4. Dźwignik najazdowy SDO 20</w:t>
      </w:r>
    </w:p>
    <w:p w:rsidR="004C751E" w:rsidRDefault="004C751E" w:rsidP="004C751E">
      <w:pPr>
        <w:jc w:val="center"/>
        <w:rPr>
          <w:rFonts w:ascii="Times New Roman" w:hAnsi="Times New Roman"/>
          <w:b/>
          <w:bCs/>
          <w:color w:val="000000"/>
        </w:rPr>
      </w:pPr>
      <w:r w:rsidRPr="004C751E">
        <w:rPr>
          <w:rFonts w:ascii="Times New Roman" w:hAnsi="Times New Roman"/>
          <w:bCs/>
          <w:color w:val="000000"/>
        </w:rPr>
        <w:t xml:space="preserve">Cena minimalna: </w:t>
      </w:r>
      <w:r w:rsidR="00256406">
        <w:rPr>
          <w:rFonts w:ascii="Times New Roman" w:hAnsi="Times New Roman"/>
          <w:b/>
          <w:bCs/>
          <w:color w:val="000000"/>
        </w:rPr>
        <w:t>2</w:t>
      </w:r>
      <w:r w:rsidRPr="004C751E">
        <w:rPr>
          <w:rFonts w:ascii="Times New Roman" w:hAnsi="Times New Roman"/>
          <w:b/>
          <w:bCs/>
          <w:color w:val="000000"/>
        </w:rPr>
        <w:t>.000,00 zł  brutto</w:t>
      </w:r>
    </w:p>
    <w:p w:rsidR="004C751E" w:rsidRPr="004C751E" w:rsidRDefault="004C751E" w:rsidP="004C751E">
      <w:pPr>
        <w:jc w:val="center"/>
        <w:rPr>
          <w:rFonts w:ascii="Times New Roman" w:hAnsi="Times New Roman"/>
          <w:b/>
          <w:bCs/>
          <w:color w:val="000000"/>
        </w:rPr>
      </w:pPr>
    </w:p>
    <w:p w:rsidR="004C751E" w:rsidRPr="004C751E" w:rsidRDefault="004C751E" w:rsidP="004C751E">
      <w:pPr>
        <w:rPr>
          <w:rFonts w:ascii="Times New Roman" w:hAnsi="Times New Roman"/>
          <w:sz w:val="20"/>
          <w:szCs w:val="20"/>
        </w:rPr>
      </w:pPr>
      <w:r w:rsidRPr="004C751E">
        <w:rPr>
          <w:rFonts w:ascii="Times New Roman" w:hAnsi="Times New Roman"/>
          <w:sz w:val="20"/>
          <w:szCs w:val="20"/>
        </w:rPr>
        <w:t>Nr UDT: N 45 12000195</w:t>
      </w:r>
    </w:p>
    <w:p w:rsidR="004C751E" w:rsidRPr="004C751E" w:rsidRDefault="004C751E" w:rsidP="004C751E">
      <w:pPr>
        <w:rPr>
          <w:rFonts w:ascii="Times New Roman" w:hAnsi="Times New Roman"/>
          <w:sz w:val="20"/>
          <w:szCs w:val="20"/>
        </w:rPr>
      </w:pPr>
      <w:r w:rsidRPr="004C751E">
        <w:rPr>
          <w:rFonts w:ascii="Times New Roman" w:hAnsi="Times New Roman"/>
          <w:sz w:val="20"/>
          <w:szCs w:val="20"/>
        </w:rPr>
        <w:t>Nr fabryczny: 016</w:t>
      </w:r>
    </w:p>
    <w:p w:rsidR="004C751E" w:rsidRPr="004C751E" w:rsidRDefault="004C751E" w:rsidP="004C751E">
      <w:pPr>
        <w:rPr>
          <w:rFonts w:ascii="Times New Roman" w:hAnsi="Times New Roman"/>
          <w:sz w:val="20"/>
          <w:szCs w:val="20"/>
        </w:rPr>
      </w:pPr>
      <w:r w:rsidRPr="004C751E">
        <w:rPr>
          <w:rFonts w:ascii="Times New Roman" w:hAnsi="Times New Roman"/>
          <w:sz w:val="20"/>
          <w:szCs w:val="20"/>
        </w:rPr>
        <w:t>Nr ewidencyjny: 6410000085</w:t>
      </w:r>
    </w:p>
    <w:p w:rsidR="004C751E" w:rsidRPr="004C751E" w:rsidRDefault="004C751E" w:rsidP="004C751E">
      <w:pPr>
        <w:rPr>
          <w:rFonts w:ascii="Times New Roman" w:hAnsi="Times New Roman"/>
          <w:sz w:val="20"/>
          <w:szCs w:val="20"/>
        </w:rPr>
      </w:pPr>
      <w:r w:rsidRPr="004C751E">
        <w:rPr>
          <w:rFonts w:ascii="Times New Roman" w:hAnsi="Times New Roman"/>
          <w:sz w:val="20"/>
          <w:szCs w:val="20"/>
        </w:rPr>
        <w:t>Rok budowy: 1980</w:t>
      </w:r>
    </w:p>
    <w:p w:rsidR="004C751E" w:rsidRPr="004C751E" w:rsidRDefault="004C751E" w:rsidP="004C751E">
      <w:pPr>
        <w:rPr>
          <w:rFonts w:ascii="Times New Roman" w:hAnsi="Times New Roman"/>
          <w:sz w:val="20"/>
          <w:szCs w:val="20"/>
        </w:rPr>
      </w:pPr>
      <w:r w:rsidRPr="004C751E">
        <w:rPr>
          <w:rFonts w:ascii="Times New Roman" w:hAnsi="Times New Roman"/>
          <w:sz w:val="20"/>
          <w:szCs w:val="20"/>
        </w:rPr>
        <w:t>Urządzenie zdemontowane.</w:t>
      </w:r>
    </w:p>
    <w:p w:rsidR="004C751E" w:rsidRPr="004C751E" w:rsidRDefault="004C751E" w:rsidP="004C751E">
      <w:pPr>
        <w:rPr>
          <w:rFonts w:ascii="Times New Roman" w:hAnsi="Times New Roman"/>
          <w:sz w:val="20"/>
          <w:szCs w:val="20"/>
        </w:rPr>
      </w:pPr>
      <w:r w:rsidRPr="004C751E">
        <w:rPr>
          <w:rFonts w:ascii="Times New Roman" w:hAnsi="Times New Roman"/>
          <w:sz w:val="20"/>
          <w:szCs w:val="20"/>
        </w:rPr>
        <w:t>Opis:</w:t>
      </w:r>
      <w:r w:rsidRPr="004C751E">
        <w:rPr>
          <w:rFonts w:ascii="Times New Roman" w:hAnsi="Times New Roman"/>
          <w:sz w:val="20"/>
          <w:szCs w:val="20"/>
        </w:rPr>
        <w:br/>
        <w:t xml:space="preserve">Dźwignik samochodowy SDO-20 jest dźwignikiem r-kolumnowym o napędzie mechaniczno-srubowym. Układ podnoszący jest napędzany silnikami elektrycznymi trójfazowymi. Przeznaczony do podnoszenia samochodów ciężarowych i autobusów o ciężarze całkowitym nie przekraczającym 20 ton. Dźwignik jest urządzeniem stałym wbudowanym w nawierzchnie stanowiska i przykręcony do fundamentu. </w:t>
      </w:r>
    </w:p>
    <w:p w:rsidR="004C751E" w:rsidRPr="004C751E" w:rsidRDefault="004C751E" w:rsidP="004C751E">
      <w:pPr>
        <w:rPr>
          <w:rFonts w:ascii="Times New Roman" w:hAnsi="Times New Roman"/>
          <w:sz w:val="20"/>
          <w:szCs w:val="20"/>
        </w:rPr>
      </w:pPr>
      <w:r w:rsidRPr="004C751E">
        <w:rPr>
          <w:rFonts w:ascii="Times New Roman" w:hAnsi="Times New Roman"/>
          <w:sz w:val="20"/>
          <w:szCs w:val="20"/>
        </w:rPr>
        <w:t>Wymagane naprawy:</w:t>
      </w:r>
      <w:r w:rsidRPr="004C751E">
        <w:rPr>
          <w:rFonts w:ascii="Times New Roman" w:hAnsi="Times New Roman"/>
          <w:sz w:val="20"/>
          <w:szCs w:val="20"/>
        </w:rPr>
        <w:br/>
        <w:t>naprawa napędu, naprawa łańcucha, wymiana śruby napędowej. </w:t>
      </w:r>
    </w:p>
    <w:p w:rsidR="004C751E" w:rsidRDefault="004C751E" w:rsidP="004C751E">
      <w:pPr>
        <w:jc w:val="center"/>
        <w:rPr>
          <w:rFonts w:ascii="Times New Roman" w:hAnsi="Times New Roman"/>
          <w:sz w:val="20"/>
          <w:szCs w:val="20"/>
        </w:rPr>
      </w:pPr>
      <w:r w:rsidRPr="00B655EE">
        <w:rPr>
          <w:b/>
          <w:noProof/>
          <w:lang w:eastAsia="pl-PL"/>
        </w:rPr>
        <w:drawing>
          <wp:inline distT="0" distB="0" distL="0" distR="0" wp14:anchorId="25828E5C" wp14:editId="1C9C1440">
            <wp:extent cx="4715868" cy="2660992"/>
            <wp:effectExtent l="0" t="0" r="0" b="0"/>
            <wp:docPr id="13" name="Obraz 13" descr="D:\Users\lslezak\Documents\DSC_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slezak\Documents\DSC_05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102" cy="266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6A0" w:rsidRPr="004C751E" w:rsidRDefault="004C751E" w:rsidP="004C751E">
      <w:pPr>
        <w:jc w:val="center"/>
        <w:rPr>
          <w:rFonts w:ascii="Times New Roman" w:hAnsi="Times New Roman"/>
          <w:sz w:val="20"/>
          <w:szCs w:val="20"/>
        </w:rPr>
      </w:pPr>
      <w:r>
        <w:rPr>
          <w:b/>
          <w:noProof/>
          <w:lang w:eastAsia="pl-PL"/>
        </w:rPr>
        <w:drawing>
          <wp:inline distT="0" distB="0" distL="0" distR="0" wp14:anchorId="6AECEDBD" wp14:editId="1E696B1E">
            <wp:extent cx="4721564" cy="266368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6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294" cy="267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02" w:rsidRPr="009074DC" w:rsidRDefault="003A1002" w:rsidP="004226A0">
      <w:pPr>
        <w:pStyle w:val="Akapitzlist"/>
        <w:numPr>
          <w:ilvl w:val="0"/>
          <w:numId w:val="4"/>
        </w:numPr>
        <w:spacing w:before="100" w:beforeAutospacing="1" w:after="240"/>
        <w:ind w:left="0"/>
        <w:jc w:val="both"/>
        <w:rPr>
          <w:rFonts w:cs="Arial"/>
          <w:b/>
          <w:color w:val="FF0000"/>
        </w:rPr>
      </w:pPr>
      <w:r w:rsidRPr="009074DC">
        <w:rPr>
          <w:rFonts w:cs="Arial"/>
          <w:b/>
          <w:color w:val="FF0000"/>
        </w:rPr>
        <w:lastRenderedPageBreak/>
        <w:t xml:space="preserve">Podano ceny </w:t>
      </w:r>
      <w:r w:rsidR="008D2C50" w:rsidRPr="009074DC">
        <w:rPr>
          <w:rFonts w:cs="Arial"/>
          <w:b/>
          <w:color w:val="FF0000"/>
        </w:rPr>
        <w:t>są cenami minimalnymi.  W</w:t>
      </w:r>
      <w:r w:rsidRPr="009074DC">
        <w:rPr>
          <w:rFonts w:cs="Arial"/>
          <w:b/>
          <w:color w:val="FF0000"/>
        </w:rPr>
        <w:t xml:space="preserve">ybór oferenta </w:t>
      </w:r>
      <w:r w:rsidR="008D2C50" w:rsidRPr="009074DC">
        <w:rPr>
          <w:rFonts w:cs="Arial"/>
          <w:b/>
          <w:color w:val="FF0000"/>
        </w:rPr>
        <w:t xml:space="preserve">nastąpi </w:t>
      </w:r>
      <w:r w:rsidRPr="009074DC">
        <w:rPr>
          <w:rFonts w:cs="Arial"/>
          <w:b/>
          <w:color w:val="FF0000"/>
        </w:rPr>
        <w:t>na podstawie najkorzystniejszej (najwyższej) zaoferowanej ceny za poszczególne urządzenie</w:t>
      </w:r>
      <w:r w:rsidR="004226A0">
        <w:rPr>
          <w:rFonts w:cs="Arial"/>
          <w:b/>
          <w:color w:val="FF0000"/>
        </w:rPr>
        <w:t xml:space="preserve">                        </w:t>
      </w:r>
      <w:r w:rsidRPr="009074DC">
        <w:rPr>
          <w:rFonts w:cs="Arial"/>
          <w:b/>
          <w:color w:val="FF0000"/>
        </w:rPr>
        <w:t xml:space="preserve">i wyposażenie. </w:t>
      </w:r>
    </w:p>
    <w:p w:rsidR="003A1002" w:rsidRDefault="003A1002" w:rsidP="004226A0">
      <w:pPr>
        <w:pStyle w:val="Akapitzlist"/>
        <w:spacing w:before="100" w:beforeAutospacing="1" w:after="240"/>
        <w:ind w:left="0"/>
        <w:jc w:val="both"/>
        <w:rPr>
          <w:rFonts w:cs="Arial"/>
        </w:rPr>
      </w:pPr>
    </w:p>
    <w:p w:rsidR="00CB559A" w:rsidRDefault="00CB559A" w:rsidP="004226A0">
      <w:pPr>
        <w:pStyle w:val="Akapitzlist"/>
        <w:numPr>
          <w:ilvl w:val="0"/>
          <w:numId w:val="4"/>
        </w:numPr>
        <w:spacing w:before="100" w:beforeAutospacing="1" w:after="240"/>
        <w:ind w:left="0"/>
        <w:jc w:val="both"/>
        <w:rPr>
          <w:rFonts w:cs="Arial"/>
        </w:rPr>
      </w:pPr>
      <w:r w:rsidRPr="003A1002">
        <w:rPr>
          <w:rFonts w:cs="Arial"/>
        </w:rPr>
        <w:t xml:space="preserve">Pytania w sprawie przedmiotu sprzedaży proszę kierować na </w:t>
      </w:r>
      <w:r w:rsidR="003A1002">
        <w:rPr>
          <w:rFonts w:cs="Arial"/>
        </w:rPr>
        <w:t xml:space="preserve">adres </w:t>
      </w:r>
      <w:r w:rsidRPr="003A1002">
        <w:rPr>
          <w:rFonts w:cs="Arial"/>
        </w:rPr>
        <w:t>e-mail</w:t>
      </w:r>
      <w:r w:rsidR="003A1002">
        <w:rPr>
          <w:rFonts w:cs="Arial"/>
        </w:rPr>
        <w:t>:</w:t>
      </w:r>
      <w:r w:rsidRPr="003A1002">
        <w:rPr>
          <w:rFonts w:cs="Arial"/>
        </w:rPr>
        <w:t xml:space="preserve"> </w:t>
      </w:r>
      <w:hyperlink r:id="rId13" w:history="1">
        <w:r w:rsidR="004C751E" w:rsidRPr="003D09E4">
          <w:rPr>
            <w:rStyle w:val="Hipercze"/>
          </w:rPr>
          <w:t>lslezak@mpk.krakow.pl</w:t>
        </w:r>
      </w:hyperlink>
      <w:r w:rsidR="004226A0">
        <w:rPr>
          <w:rFonts w:cs="Arial"/>
        </w:rPr>
        <w:t xml:space="preserve">, </w:t>
      </w:r>
      <w:r w:rsidR="004C751E">
        <w:rPr>
          <w:rFonts w:cs="Arial"/>
        </w:rPr>
        <w:t>lub telefonicznie 12 254 18 14, 668-030-943</w:t>
      </w:r>
    </w:p>
    <w:p w:rsidR="003A1002" w:rsidRPr="003A1002" w:rsidRDefault="003A1002" w:rsidP="004226A0">
      <w:pPr>
        <w:pStyle w:val="Akapitzlist"/>
        <w:jc w:val="both"/>
        <w:rPr>
          <w:rFonts w:cs="Arial"/>
        </w:rPr>
      </w:pPr>
    </w:p>
    <w:p w:rsidR="00CB559A" w:rsidRDefault="00CB559A" w:rsidP="004226A0">
      <w:pPr>
        <w:pStyle w:val="Akapitzlist"/>
        <w:numPr>
          <w:ilvl w:val="0"/>
          <w:numId w:val="4"/>
        </w:numPr>
        <w:spacing w:before="100" w:beforeAutospacing="1" w:after="240"/>
        <w:ind w:left="0"/>
        <w:jc w:val="both"/>
        <w:rPr>
          <w:rFonts w:cs="Arial"/>
        </w:rPr>
      </w:pPr>
      <w:r w:rsidRPr="003A1002">
        <w:rPr>
          <w:rFonts w:cs="Arial"/>
        </w:rPr>
        <w:t xml:space="preserve">Możliwość  </w:t>
      </w:r>
      <w:r w:rsidRPr="004C751E">
        <w:rPr>
          <w:rFonts w:cs="Arial"/>
        </w:rPr>
        <w:t>oględzin: Stacj</w:t>
      </w:r>
      <w:r w:rsidR="003A1002" w:rsidRPr="004C751E">
        <w:rPr>
          <w:rFonts w:cs="Arial"/>
        </w:rPr>
        <w:t xml:space="preserve">a Obsługi </w:t>
      </w:r>
      <w:r w:rsidR="004C751E" w:rsidRPr="004C751E">
        <w:rPr>
          <w:rFonts w:cs="Arial"/>
        </w:rPr>
        <w:t>Autobusów Płaszów</w:t>
      </w:r>
      <w:r w:rsidR="003A1002" w:rsidRPr="004C751E">
        <w:rPr>
          <w:rFonts w:cs="Arial"/>
        </w:rPr>
        <w:t>,</w:t>
      </w:r>
      <w:r w:rsidRPr="004C751E">
        <w:rPr>
          <w:rFonts w:cs="Arial"/>
        </w:rPr>
        <w:t xml:space="preserve"> ul. </w:t>
      </w:r>
      <w:r w:rsidR="004C751E" w:rsidRPr="004C751E">
        <w:rPr>
          <w:rFonts w:cs="Arial"/>
        </w:rPr>
        <w:t>Biskupińska</w:t>
      </w:r>
      <w:r w:rsidR="004C751E">
        <w:rPr>
          <w:rFonts w:cs="Arial"/>
        </w:rPr>
        <w:t xml:space="preserve"> 2</w:t>
      </w:r>
      <w:r w:rsidRPr="003A1002">
        <w:rPr>
          <w:rFonts w:cs="Arial"/>
        </w:rPr>
        <w:t xml:space="preserve">, </w:t>
      </w:r>
      <w:r w:rsidR="003A1002">
        <w:rPr>
          <w:rFonts w:cs="Arial"/>
        </w:rPr>
        <w:t xml:space="preserve">                               </w:t>
      </w:r>
      <w:r w:rsidR="004226A0">
        <w:rPr>
          <w:rFonts w:cs="Arial"/>
        </w:rPr>
        <w:t xml:space="preserve">                  </w:t>
      </w:r>
      <w:r w:rsidR="003A1002">
        <w:rPr>
          <w:rFonts w:cs="Arial"/>
        </w:rPr>
        <w:t xml:space="preserve"> </w:t>
      </w:r>
      <w:r w:rsidRPr="003A1002">
        <w:rPr>
          <w:rFonts w:cs="Arial"/>
        </w:rPr>
        <w:t>w godz. 7</w:t>
      </w:r>
      <w:r w:rsidRPr="003A1002">
        <w:rPr>
          <w:rFonts w:cs="Arial"/>
          <w:vertAlign w:val="superscript"/>
        </w:rPr>
        <w:t xml:space="preserve">00 </w:t>
      </w:r>
      <w:r w:rsidRPr="003A1002">
        <w:rPr>
          <w:rFonts w:cs="Arial"/>
        </w:rPr>
        <w:t>– 13</w:t>
      </w:r>
      <w:r w:rsidRPr="003A1002">
        <w:rPr>
          <w:rFonts w:cs="Arial"/>
          <w:vertAlign w:val="superscript"/>
        </w:rPr>
        <w:t xml:space="preserve">00  </w:t>
      </w:r>
      <w:r w:rsidRPr="003A1002">
        <w:rPr>
          <w:rFonts w:cs="Arial"/>
        </w:rPr>
        <w:t>(po uzgodnieniu).</w:t>
      </w:r>
    </w:p>
    <w:p w:rsidR="003A1002" w:rsidRPr="003A1002" w:rsidRDefault="003A1002" w:rsidP="004226A0">
      <w:pPr>
        <w:pStyle w:val="Akapitzlist"/>
        <w:jc w:val="both"/>
        <w:rPr>
          <w:rFonts w:cs="Arial"/>
        </w:rPr>
      </w:pPr>
    </w:p>
    <w:p w:rsidR="00256406" w:rsidRPr="00256406" w:rsidRDefault="00CB559A" w:rsidP="00256406">
      <w:pPr>
        <w:pStyle w:val="Akapitzlist"/>
        <w:numPr>
          <w:ilvl w:val="0"/>
          <w:numId w:val="4"/>
        </w:numPr>
        <w:spacing w:before="100" w:beforeAutospacing="1" w:after="240"/>
        <w:ind w:left="0"/>
        <w:jc w:val="both"/>
        <w:rPr>
          <w:rFonts w:cs="Arial"/>
        </w:rPr>
      </w:pPr>
      <w:r w:rsidRPr="003A1002">
        <w:rPr>
          <w:rFonts w:eastAsia="Times New Roman" w:cs="Arial"/>
          <w:lang w:eastAsia="pl-PL"/>
        </w:rPr>
        <w:t xml:space="preserve">Miejsce składania ofert: Biuro Obsługi Klienta MPK S.A. w Krakowie </w:t>
      </w:r>
      <w:r w:rsidRPr="003A1002">
        <w:rPr>
          <w:rFonts w:eastAsia="Times New Roman" w:cs="Arial"/>
          <w:lang w:eastAsia="pl-PL"/>
        </w:rPr>
        <w:br/>
        <w:t>ul. Jana Brożka 3, 30-347 Kraków</w:t>
      </w:r>
    </w:p>
    <w:p w:rsidR="00256406" w:rsidRPr="00256406" w:rsidRDefault="00256406" w:rsidP="00256406">
      <w:pPr>
        <w:pStyle w:val="Akapitzlist"/>
        <w:spacing w:before="100" w:beforeAutospacing="1" w:after="240"/>
        <w:ind w:left="0"/>
        <w:jc w:val="both"/>
        <w:rPr>
          <w:rFonts w:cs="Arial"/>
        </w:rPr>
      </w:pPr>
    </w:p>
    <w:p w:rsidR="003A1002" w:rsidRDefault="00256406" w:rsidP="00256406">
      <w:pPr>
        <w:pStyle w:val="Akapitzlist"/>
        <w:numPr>
          <w:ilvl w:val="0"/>
          <w:numId w:val="4"/>
        </w:numPr>
        <w:spacing w:before="100" w:beforeAutospacing="1" w:after="240"/>
        <w:ind w:left="0"/>
        <w:jc w:val="both"/>
        <w:rPr>
          <w:rFonts w:cs="Arial"/>
        </w:rPr>
      </w:pPr>
      <w:r w:rsidRPr="00256406">
        <w:rPr>
          <w:rFonts w:cs="Arial"/>
          <w:b/>
        </w:rPr>
        <w:t xml:space="preserve">Termin składania ofert: </w:t>
      </w:r>
      <w:r>
        <w:rPr>
          <w:rFonts w:cs="Arial"/>
          <w:b/>
        </w:rPr>
        <w:t>13</w:t>
      </w:r>
      <w:r w:rsidRPr="00256406">
        <w:rPr>
          <w:rFonts w:cs="Arial"/>
          <w:b/>
        </w:rPr>
        <w:t>.</w:t>
      </w:r>
      <w:r>
        <w:rPr>
          <w:rFonts w:cs="Arial"/>
          <w:b/>
        </w:rPr>
        <w:t>12</w:t>
      </w:r>
      <w:r w:rsidRPr="00256406">
        <w:rPr>
          <w:rFonts w:cs="Arial"/>
          <w:b/>
        </w:rPr>
        <w:t>.2019 r. do godz. 9.30</w:t>
      </w:r>
      <w:r w:rsidR="00E96156">
        <w:rPr>
          <w:rFonts w:cs="Arial"/>
          <w:b/>
        </w:rPr>
        <w:t>,</w:t>
      </w:r>
      <w:bookmarkStart w:id="0" w:name="_GoBack"/>
      <w:bookmarkEnd w:id="0"/>
      <w:r w:rsidRPr="00256406">
        <w:rPr>
          <w:rFonts w:cs="Arial"/>
        </w:rPr>
        <w:t xml:space="preserve"> oferty złożone po upływie wyznaczonego terminu nie będą rozpatrywane;</w:t>
      </w:r>
    </w:p>
    <w:p w:rsidR="00256406" w:rsidRPr="00256406" w:rsidRDefault="00256406" w:rsidP="00256406">
      <w:pPr>
        <w:pStyle w:val="Akapitzlist"/>
        <w:spacing w:before="100" w:beforeAutospacing="1" w:after="240"/>
        <w:ind w:left="0"/>
        <w:jc w:val="both"/>
        <w:rPr>
          <w:rFonts w:cs="Arial"/>
        </w:rPr>
      </w:pPr>
    </w:p>
    <w:p w:rsidR="00CB559A" w:rsidRPr="008D2C50" w:rsidRDefault="00CB559A" w:rsidP="004226A0">
      <w:pPr>
        <w:pStyle w:val="Akapitzlist"/>
        <w:numPr>
          <w:ilvl w:val="0"/>
          <w:numId w:val="4"/>
        </w:numPr>
        <w:spacing w:before="100" w:beforeAutospacing="1" w:after="240"/>
        <w:ind w:left="0"/>
        <w:jc w:val="both"/>
        <w:rPr>
          <w:rFonts w:cs="Arial"/>
        </w:rPr>
      </w:pPr>
      <w:r w:rsidRPr="003A1002">
        <w:rPr>
          <w:rFonts w:eastAsia="Times New Roman" w:cs="Arial"/>
          <w:lang w:eastAsia="pl-PL"/>
        </w:rPr>
        <w:t>Oferty powinny być złożone w zamkniętych kopertach opisanych dokładną nazwą</w:t>
      </w:r>
      <w:r w:rsidRPr="003A1002">
        <w:rPr>
          <w:rFonts w:eastAsia="Times New Roman" w:cs="Arial"/>
          <w:lang w:eastAsia="pl-PL"/>
        </w:rPr>
        <w:br/>
        <w:t xml:space="preserve">i adresem </w:t>
      </w:r>
      <w:r w:rsidRPr="008D2C50">
        <w:rPr>
          <w:rFonts w:eastAsia="Times New Roman" w:cs="Arial"/>
          <w:lang w:eastAsia="pl-PL"/>
        </w:rPr>
        <w:t xml:space="preserve">podmiotu składającego ofertę oraz znakiem sprawy wraz z dopiskiem „nie otwierać do dnia </w:t>
      </w:r>
      <w:r w:rsidR="00256406">
        <w:rPr>
          <w:rFonts w:eastAsia="Times New Roman" w:cs="Arial"/>
          <w:lang w:eastAsia="pl-PL"/>
        </w:rPr>
        <w:t>13.12</w:t>
      </w:r>
      <w:r w:rsidR="008D2C50" w:rsidRPr="008D2C50">
        <w:rPr>
          <w:rFonts w:eastAsia="Times New Roman" w:cs="Arial"/>
          <w:lang w:eastAsia="pl-PL"/>
        </w:rPr>
        <w:t xml:space="preserve">.2019 </w:t>
      </w:r>
      <w:r w:rsidR="00256406">
        <w:rPr>
          <w:rFonts w:eastAsia="Times New Roman" w:cs="Arial"/>
          <w:lang w:eastAsia="pl-PL"/>
        </w:rPr>
        <w:t>r. przed godz. 10</w:t>
      </w:r>
      <w:r w:rsidR="008D2C50" w:rsidRPr="008D2C50">
        <w:rPr>
          <w:rFonts w:eastAsia="Times New Roman" w:cs="Arial"/>
          <w:lang w:eastAsia="pl-PL"/>
        </w:rPr>
        <w:t>:</w:t>
      </w:r>
      <w:r w:rsidR="00256406">
        <w:rPr>
          <w:rFonts w:eastAsia="Times New Roman" w:cs="Arial"/>
          <w:lang w:eastAsia="pl-PL"/>
        </w:rPr>
        <w:t>00</w:t>
      </w:r>
      <w:r w:rsidRPr="008D2C50">
        <w:rPr>
          <w:rFonts w:eastAsia="Times New Roman" w:cs="Arial"/>
          <w:lang w:eastAsia="pl-PL"/>
        </w:rPr>
        <w:t>.</w:t>
      </w:r>
    </w:p>
    <w:p w:rsidR="003A1002" w:rsidRPr="008D2C50" w:rsidRDefault="003A1002" w:rsidP="004226A0">
      <w:pPr>
        <w:pStyle w:val="Akapitzlist"/>
        <w:jc w:val="both"/>
        <w:rPr>
          <w:rFonts w:cs="Arial"/>
        </w:rPr>
      </w:pPr>
    </w:p>
    <w:p w:rsidR="001B73DF" w:rsidRPr="008D2C50" w:rsidRDefault="008D2C50" w:rsidP="004226A0">
      <w:pPr>
        <w:pStyle w:val="Akapitzlist"/>
        <w:numPr>
          <w:ilvl w:val="0"/>
          <w:numId w:val="4"/>
        </w:numPr>
        <w:spacing w:before="100" w:beforeAutospacing="1" w:after="240"/>
        <w:ind w:left="0"/>
        <w:jc w:val="both"/>
        <w:rPr>
          <w:rFonts w:cs="Arial"/>
        </w:rPr>
      </w:pPr>
      <w:r w:rsidRPr="008D2C50">
        <w:rPr>
          <w:rFonts w:cs="Arial"/>
        </w:rPr>
        <w:t>Publiczne o</w:t>
      </w:r>
      <w:r w:rsidR="001B73DF" w:rsidRPr="008D2C50">
        <w:rPr>
          <w:rFonts w:cs="Arial"/>
        </w:rPr>
        <w:t xml:space="preserve">twarcie ofert nastąpi w dniu </w:t>
      </w:r>
      <w:r w:rsidR="00256406">
        <w:rPr>
          <w:rFonts w:cs="Arial"/>
        </w:rPr>
        <w:t>13</w:t>
      </w:r>
      <w:r w:rsidR="001B73DF" w:rsidRPr="008D2C50">
        <w:rPr>
          <w:rFonts w:cs="Arial"/>
        </w:rPr>
        <w:t>.</w:t>
      </w:r>
      <w:r w:rsidR="00256406">
        <w:rPr>
          <w:rFonts w:cs="Arial"/>
        </w:rPr>
        <w:t>12</w:t>
      </w:r>
      <w:r w:rsidR="001B73DF" w:rsidRPr="008D2C50">
        <w:rPr>
          <w:rFonts w:cs="Arial"/>
        </w:rPr>
        <w:t>.201</w:t>
      </w:r>
      <w:r w:rsidRPr="008D2C50">
        <w:rPr>
          <w:rFonts w:cs="Arial"/>
        </w:rPr>
        <w:t xml:space="preserve">9 </w:t>
      </w:r>
      <w:r w:rsidR="001B73DF" w:rsidRPr="008D2C50">
        <w:rPr>
          <w:rFonts w:cs="Arial"/>
        </w:rPr>
        <w:t>r</w:t>
      </w:r>
      <w:r w:rsidR="00C22769" w:rsidRPr="008D2C50">
        <w:rPr>
          <w:rFonts w:cs="Arial"/>
        </w:rPr>
        <w:t>. o godz. 10</w:t>
      </w:r>
      <w:r w:rsidRPr="008D2C50">
        <w:rPr>
          <w:rFonts w:cs="Arial"/>
        </w:rPr>
        <w:t>:</w:t>
      </w:r>
      <w:r w:rsidR="001B73DF" w:rsidRPr="008D2C50">
        <w:rPr>
          <w:rFonts w:cs="Arial"/>
        </w:rPr>
        <w:t>00</w:t>
      </w:r>
      <w:r w:rsidR="004226A0">
        <w:rPr>
          <w:rFonts w:cs="Arial"/>
        </w:rPr>
        <w:t xml:space="preserve"> w Centrum Konferencyjnym przy </w:t>
      </w:r>
      <w:r w:rsidR="001B73DF" w:rsidRPr="008D2C50">
        <w:rPr>
          <w:rFonts w:cs="Arial"/>
        </w:rPr>
        <w:t>ul. J. Brożka 3.</w:t>
      </w:r>
    </w:p>
    <w:p w:rsidR="003A1002" w:rsidRPr="003A1002" w:rsidRDefault="003A1002" w:rsidP="004226A0">
      <w:pPr>
        <w:pStyle w:val="Akapitzlist"/>
        <w:jc w:val="both"/>
        <w:rPr>
          <w:rFonts w:cs="Arial"/>
        </w:rPr>
      </w:pPr>
    </w:p>
    <w:p w:rsidR="003E19A9" w:rsidRPr="003A1002" w:rsidRDefault="001B73DF" w:rsidP="004226A0">
      <w:pPr>
        <w:pStyle w:val="Akapitzlist"/>
        <w:numPr>
          <w:ilvl w:val="0"/>
          <w:numId w:val="4"/>
        </w:numPr>
        <w:spacing w:before="100" w:beforeAutospacing="1" w:after="240"/>
        <w:ind w:left="0"/>
        <w:jc w:val="both"/>
        <w:rPr>
          <w:rFonts w:cs="Arial"/>
        </w:rPr>
      </w:pPr>
      <w:r w:rsidRPr="003A1002">
        <w:rPr>
          <w:rFonts w:eastAsia="Times New Roman" w:cs="Arial"/>
          <w:lang w:eastAsia="pl-PL"/>
        </w:rPr>
        <w:t>Sprzedający zastrzega sobie prawo do odstąpienia od postępowania, unieważnienia postępowania lub uznania, że postępowanie nie dało rezultatów. W każdym z przypadków może to ogłosić bez konieczności podawania przyczyny.</w:t>
      </w:r>
    </w:p>
    <w:sectPr w:rsidR="003E19A9" w:rsidRPr="003A1002" w:rsidSect="004226A0">
      <w:pgSz w:w="11906" w:h="16838"/>
      <w:pgMar w:top="1077" w:right="1418" w:bottom="107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26A0" w:rsidRDefault="004226A0" w:rsidP="004226A0">
      <w:pPr>
        <w:spacing w:after="0" w:line="240" w:lineRule="auto"/>
      </w:pPr>
      <w:r>
        <w:separator/>
      </w:r>
    </w:p>
  </w:endnote>
  <w:endnote w:type="continuationSeparator" w:id="0">
    <w:p w:rsidR="004226A0" w:rsidRDefault="004226A0" w:rsidP="00422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zcionka tekstu podstawowego">
    <w:panose1 w:val="020B0604020202020204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26A0" w:rsidRDefault="004226A0" w:rsidP="004226A0">
      <w:pPr>
        <w:spacing w:after="0" w:line="240" w:lineRule="auto"/>
      </w:pPr>
      <w:r>
        <w:separator/>
      </w:r>
    </w:p>
  </w:footnote>
  <w:footnote w:type="continuationSeparator" w:id="0">
    <w:p w:rsidR="004226A0" w:rsidRDefault="004226A0" w:rsidP="004226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AF7DED"/>
    <w:multiLevelType w:val="multilevel"/>
    <w:tmpl w:val="0CEC2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5110519"/>
    <w:multiLevelType w:val="hybridMultilevel"/>
    <w:tmpl w:val="2CEA95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8B4BF6"/>
    <w:multiLevelType w:val="hybridMultilevel"/>
    <w:tmpl w:val="CE0C33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012F07"/>
    <w:multiLevelType w:val="hybridMultilevel"/>
    <w:tmpl w:val="6C6E1C2C"/>
    <w:lvl w:ilvl="0" w:tplc="2C647D96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2B88"/>
    <w:rsid w:val="00017AEA"/>
    <w:rsid w:val="0002151A"/>
    <w:rsid w:val="00021E11"/>
    <w:rsid w:val="00043EFA"/>
    <w:rsid w:val="00070D42"/>
    <w:rsid w:val="000B5EFF"/>
    <w:rsid w:val="000D7477"/>
    <w:rsid w:val="00163F93"/>
    <w:rsid w:val="00176855"/>
    <w:rsid w:val="001874C4"/>
    <w:rsid w:val="0019037C"/>
    <w:rsid w:val="00195ACD"/>
    <w:rsid w:val="001A7248"/>
    <w:rsid w:val="001B73DF"/>
    <w:rsid w:val="00256406"/>
    <w:rsid w:val="00256CAB"/>
    <w:rsid w:val="00260406"/>
    <w:rsid w:val="00264927"/>
    <w:rsid w:val="00281BE8"/>
    <w:rsid w:val="002C5BE8"/>
    <w:rsid w:val="003279FD"/>
    <w:rsid w:val="00333CBB"/>
    <w:rsid w:val="00343302"/>
    <w:rsid w:val="00351484"/>
    <w:rsid w:val="003538BC"/>
    <w:rsid w:val="00394EFF"/>
    <w:rsid w:val="003A1002"/>
    <w:rsid w:val="003E19A9"/>
    <w:rsid w:val="003E716E"/>
    <w:rsid w:val="003F2B88"/>
    <w:rsid w:val="004039E7"/>
    <w:rsid w:val="004226A0"/>
    <w:rsid w:val="00427DAC"/>
    <w:rsid w:val="00431986"/>
    <w:rsid w:val="00453646"/>
    <w:rsid w:val="00474661"/>
    <w:rsid w:val="00474B54"/>
    <w:rsid w:val="004C751E"/>
    <w:rsid w:val="004D5110"/>
    <w:rsid w:val="004E734E"/>
    <w:rsid w:val="005402DB"/>
    <w:rsid w:val="00544D24"/>
    <w:rsid w:val="005A6224"/>
    <w:rsid w:val="005C45E9"/>
    <w:rsid w:val="005E18EB"/>
    <w:rsid w:val="005E725B"/>
    <w:rsid w:val="005F3455"/>
    <w:rsid w:val="00605B8D"/>
    <w:rsid w:val="00636629"/>
    <w:rsid w:val="006B32BA"/>
    <w:rsid w:val="006B6AEB"/>
    <w:rsid w:val="006D28C3"/>
    <w:rsid w:val="006D34E1"/>
    <w:rsid w:val="00705F72"/>
    <w:rsid w:val="00741481"/>
    <w:rsid w:val="007451A7"/>
    <w:rsid w:val="00745435"/>
    <w:rsid w:val="007D35F2"/>
    <w:rsid w:val="007E207E"/>
    <w:rsid w:val="007E7C5B"/>
    <w:rsid w:val="007F2273"/>
    <w:rsid w:val="00827D5E"/>
    <w:rsid w:val="00860B93"/>
    <w:rsid w:val="008728EC"/>
    <w:rsid w:val="008C2B62"/>
    <w:rsid w:val="008D2C50"/>
    <w:rsid w:val="009074DC"/>
    <w:rsid w:val="00930397"/>
    <w:rsid w:val="009911DD"/>
    <w:rsid w:val="00995017"/>
    <w:rsid w:val="009A0950"/>
    <w:rsid w:val="009D782B"/>
    <w:rsid w:val="00A069B0"/>
    <w:rsid w:val="00A35C7F"/>
    <w:rsid w:val="00A376D8"/>
    <w:rsid w:val="00A4137D"/>
    <w:rsid w:val="00A4507E"/>
    <w:rsid w:val="00AB4282"/>
    <w:rsid w:val="00AC3444"/>
    <w:rsid w:val="00AC3A1B"/>
    <w:rsid w:val="00B04DFE"/>
    <w:rsid w:val="00B10504"/>
    <w:rsid w:val="00B3018B"/>
    <w:rsid w:val="00B412B2"/>
    <w:rsid w:val="00B70AB2"/>
    <w:rsid w:val="00B856AF"/>
    <w:rsid w:val="00B93016"/>
    <w:rsid w:val="00BA4598"/>
    <w:rsid w:val="00BE2DB5"/>
    <w:rsid w:val="00BF5134"/>
    <w:rsid w:val="00C0409D"/>
    <w:rsid w:val="00C22769"/>
    <w:rsid w:val="00C36FA6"/>
    <w:rsid w:val="00C51F9B"/>
    <w:rsid w:val="00C753C2"/>
    <w:rsid w:val="00CB559A"/>
    <w:rsid w:val="00CD6D3F"/>
    <w:rsid w:val="00D05DF3"/>
    <w:rsid w:val="00D45EF0"/>
    <w:rsid w:val="00D97C45"/>
    <w:rsid w:val="00DE172B"/>
    <w:rsid w:val="00DF0325"/>
    <w:rsid w:val="00E061E6"/>
    <w:rsid w:val="00E062B4"/>
    <w:rsid w:val="00E128B1"/>
    <w:rsid w:val="00E96156"/>
    <w:rsid w:val="00EB6C52"/>
    <w:rsid w:val="00F1547C"/>
    <w:rsid w:val="00F82586"/>
    <w:rsid w:val="00F856FF"/>
    <w:rsid w:val="00F93666"/>
    <w:rsid w:val="00FB77E1"/>
    <w:rsid w:val="00FC0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BC2AF"/>
  <w15:docId w15:val="{49DF26E7-867B-4FA2-97AA-6F62CF1F8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C751E"/>
    <w:rPr>
      <w:rFonts w:ascii="Arial" w:eastAsia="Calibri" w:hAnsi="Arial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412B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97C4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7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73DF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226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26A0"/>
    <w:rPr>
      <w:rFonts w:ascii="Arial" w:eastAsia="Calibri" w:hAnsi="Arial" w:cs="Times New Roman"/>
    </w:rPr>
  </w:style>
  <w:style w:type="paragraph" w:styleId="Stopka">
    <w:name w:val="footer"/>
    <w:basedOn w:val="Normalny"/>
    <w:link w:val="StopkaZnak"/>
    <w:uiPriority w:val="99"/>
    <w:unhideWhenUsed/>
    <w:rsid w:val="004226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26A0"/>
    <w:rPr>
      <w:rFonts w:ascii="Arial" w:eastAsia="Calibri" w:hAnsi="Arial" w:cs="Times New Roman"/>
    </w:rPr>
  </w:style>
  <w:style w:type="paragraph" w:styleId="Zwykytekst">
    <w:name w:val="Plain Text"/>
    <w:basedOn w:val="Normalny"/>
    <w:link w:val="ZwykytekstZnak"/>
    <w:uiPriority w:val="99"/>
    <w:rsid w:val="00256406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56406"/>
    <w:rPr>
      <w:rFonts w:ascii="Courier New" w:eastAsia="Times New Roman" w:hAnsi="Courier New" w:cs="Courier New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5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lslezak@mpk.krakow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532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MPK S.A.</Company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mkraszew</dc:creator>
  <cp:lastModifiedBy>Góra Jaroslaw</cp:lastModifiedBy>
  <cp:revision>16</cp:revision>
  <cp:lastPrinted>2019-11-07T11:04:00Z</cp:lastPrinted>
  <dcterms:created xsi:type="dcterms:W3CDTF">2019-03-01T09:04:00Z</dcterms:created>
  <dcterms:modified xsi:type="dcterms:W3CDTF">2019-11-29T08:11:00Z</dcterms:modified>
</cp:coreProperties>
</file>