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89" w:rsidRPr="00F80BA0" w:rsidRDefault="00895B89" w:rsidP="00895B89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F80BA0" w:rsidRDefault="00250B7F" w:rsidP="00895B89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F80BA0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>na:</w:t>
      </w:r>
    </w:p>
    <w:p w:rsidR="003F4F37" w:rsidRPr="00F80BA0" w:rsidRDefault="00250B7F" w:rsidP="00895B89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color w:val="000000"/>
          <w:sz w:val="20"/>
          <w:szCs w:val="20"/>
        </w:rPr>
        <w:t xml:space="preserve"> „</w:t>
      </w:r>
      <w:r w:rsidR="003F4F37" w:rsidRPr="00F80BA0">
        <w:rPr>
          <w:rFonts w:ascii="Arial" w:hAnsi="Arial" w:cs="Arial"/>
          <w:sz w:val="20"/>
          <w:szCs w:val="20"/>
        </w:rPr>
        <w:t xml:space="preserve">Przeglądy pogwarancyjne systemów gaszenia silnika Firetrace i FiwaGuard </w:t>
      </w:r>
    </w:p>
    <w:p w:rsidR="00250B7F" w:rsidRPr="00F80BA0" w:rsidRDefault="003F4F37" w:rsidP="00895B89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>w autobusach</w:t>
      </w:r>
      <w:r w:rsidR="00250B7F" w:rsidRPr="00F80BA0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 xml:space="preserve">znak sprawy: </w:t>
      </w:r>
      <w:r w:rsidR="006E098B" w:rsidRPr="00F80BA0">
        <w:rPr>
          <w:rFonts w:ascii="Arial" w:hAnsi="Arial" w:cs="Arial"/>
          <w:sz w:val="20"/>
          <w:szCs w:val="20"/>
        </w:rPr>
        <w:t>L</w:t>
      </w:r>
      <w:r w:rsidRPr="00F80BA0">
        <w:rPr>
          <w:rFonts w:ascii="Arial" w:hAnsi="Arial" w:cs="Arial"/>
          <w:sz w:val="20"/>
          <w:szCs w:val="20"/>
        </w:rPr>
        <w:t>Z-281</w:t>
      </w:r>
      <w:r w:rsidR="004E1E76" w:rsidRPr="00F80BA0">
        <w:rPr>
          <w:rFonts w:ascii="Arial" w:hAnsi="Arial" w:cs="Arial"/>
          <w:sz w:val="20"/>
          <w:szCs w:val="20"/>
        </w:rPr>
        <w:t>-</w:t>
      </w:r>
      <w:r w:rsidR="003F4F37" w:rsidRPr="00F80BA0">
        <w:rPr>
          <w:rFonts w:ascii="Arial" w:hAnsi="Arial" w:cs="Arial"/>
          <w:sz w:val="20"/>
          <w:szCs w:val="20"/>
        </w:rPr>
        <w:t>28</w:t>
      </w:r>
      <w:r w:rsidR="00D82A50" w:rsidRPr="00F80BA0">
        <w:rPr>
          <w:rFonts w:ascii="Arial" w:hAnsi="Arial" w:cs="Arial"/>
          <w:sz w:val="20"/>
          <w:szCs w:val="20"/>
        </w:rPr>
        <w:t>/18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Zamawiający</w:t>
      </w:r>
      <w:r w:rsidRPr="00F80BA0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F80BA0">
        <w:rPr>
          <w:rFonts w:ascii="Arial" w:hAnsi="Arial" w:cs="Arial"/>
          <w:sz w:val="20"/>
          <w:szCs w:val="20"/>
        </w:rPr>
        <w:t xml:space="preserve"> w Krakowie</w:t>
      </w:r>
      <w:r w:rsidRPr="00F80BA0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F80BA0">
        <w:rPr>
          <w:rFonts w:ascii="Arial" w:hAnsi="Arial" w:cs="Arial"/>
          <w:sz w:val="20"/>
          <w:szCs w:val="20"/>
        </w:rPr>
        <w:t>12 44</w:t>
      </w:r>
      <w:r w:rsidRPr="00F80BA0">
        <w:rPr>
          <w:rFonts w:ascii="Arial" w:hAnsi="Arial" w:cs="Arial"/>
          <w:sz w:val="20"/>
          <w:szCs w:val="20"/>
        </w:rPr>
        <w:t xml:space="preserve">, faks: 12 254 12 41, </w:t>
      </w:r>
      <w:r w:rsidRPr="00F80BA0">
        <w:rPr>
          <w:rFonts w:ascii="Arial" w:hAnsi="Arial" w:cs="Arial"/>
          <w:sz w:val="20"/>
          <w:szCs w:val="20"/>
        </w:rPr>
        <w:br/>
      </w:r>
      <w:r w:rsidRPr="00F80BA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F80BA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Tryb zamówienia</w:t>
      </w:r>
      <w:r w:rsidRPr="00F80BA0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F80BA0">
        <w:rPr>
          <w:rFonts w:ascii="Arial" w:hAnsi="Arial" w:cs="Arial"/>
          <w:sz w:val="20"/>
          <w:szCs w:val="20"/>
        </w:rPr>
        <w:t>: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3F4F37" w:rsidRPr="00F80BA0">
        <w:rPr>
          <w:rFonts w:ascii="Arial" w:hAnsi="Arial" w:cs="Arial"/>
          <w:sz w:val="20"/>
          <w:szCs w:val="20"/>
        </w:rPr>
        <w:br/>
      </w:r>
      <w:r w:rsidR="002910FC" w:rsidRPr="00F80BA0">
        <w:rPr>
          <w:rFonts w:ascii="Arial" w:hAnsi="Arial" w:cs="Arial"/>
          <w:sz w:val="20"/>
          <w:szCs w:val="20"/>
        </w:rPr>
        <w:t xml:space="preserve">w Krakowie </w:t>
      </w:r>
      <w:r w:rsidRPr="00F80BA0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F80BA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F80BA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F80BA0">
        <w:rPr>
          <w:rFonts w:ascii="Arial" w:hAnsi="Arial" w:cs="Arial"/>
          <w:sz w:val="20"/>
          <w:szCs w:val="20"/>
          <w:lang w:bidi="en-US"/>
        </w:rPr>
        <w:t xml:space="preserve"> </w:t>
      </w:r>
      <w:r w:rsidRPr="00F80BA0">
        <w:rPr>
          <w:rFonts w:ascii="Arial" w:hAnsi="Arial" w:cs="Arial"/>
          <w:sz w:val="20"/>
          <w:szCs w:val="20"/>
        </w:rPr>
        <w:t>lub</w:t>
      </w:r>
      <w:bookmarkStart w:id="0" w:name="_GoBack"/>
      <w:bookmarkEnd w:id="0"/>
      <w:r w:rsidRPr="00F80BA0">
        <w:rPr>
          <w:rFonts w:ascii="Arial" w:hAnsi="Arial" w:cs="Arial"/>
          <w:sz w:val="20"/>
          <w:szCs w:val="20"/>
        </w:rPr>
        <w:t xml:space="preserve"> złożyć w Biurze Obsługi Klienta.</w:t>
      </w:r>
    </w:p>
    <w:p w:rsidR="00250B7F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F80BA0">
        <w:rPr>
          <w:rFonts w:ascii="Arial" w:hAnsi="Arial" w:cs="Arial"/>
          <w:sz w:val="20"/>
          <w:szCs w:val="20"/>
        </w:rPr>
        <w:t>:</w:t>
      </w:r>
    </w:p>
    <w:p w:rsidR="00250B7F" w:rsidRPr="00F80BA0" w:rsidRDefault="008D1CE0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t>Przedmiotem zamówienia</w:t>
      </w:r>
      <w:r w:rsidR="00DB1A34" w:rsidRPr="00F80BA0">
        <w:rPr>
          <w:rFonts w:ascii="Arial" w:hAnsi="Arial" w:cs="Arial"/>
          <w:sz w:val="20"/>
          <w:szCs w:val="20"/>
        </w:rPr>
        <w:t xml:space="preserve"> </w:t>
      </w:r>
      <w:r w:rsidR="003F4F37" w:rsidRPr="00F80BA0">
        <w:rPr>
          <w:rFonts w:ascii="Arial" w:hAnsi="Arial" w:cs="Arial"/>
          <w:sz w:val="20"/>
          <w:szCs w:val="20"/>
        </w:rPr>
        <w:t>jest usługa polegająca na wykonaniu przeglądów pogwarancyjnych systemów gaszenia silnika pro</w:t>
      </w:r>
      <w:r w:rsidR="00F80BA0" w:rsidRPr="00F80BA0">
        <w:rPr>
          <w:rFonts w:ascii="Arial" w:hAnsi="Arial" w:cs="Arial"/>
          <w:sz w:val="20"/>
          <w:szCs w:val="20"/>
        </w:rPr>
        <w:t>ducentów Firetrace i FiwaGuard wraz ze świadczeniem usług serwisowych (pakiet serwisowy) oraz świadczenie usług napraw dodatkowych uszkodzeń mechanicznych</w:t>
      </w:r>
      <w:r w:rsidR="00F80BA0">
        <w:rPr>
          <w:rFonts w:ascii="Arial" w:hAnsi="Arial" w:cs="Arial"/>
          <w:sz w:val="20"/>
          <w:szCs w:val="20"/>
        </w:rPr>
        <w:t xml:space="preserve"> powstałych z winy użytkownika w </w:t>
      </w:r>
      <w:r w:rsidR="00F80BA0" w:rsidRPr="00F80BA0">
        <w:rPr>
          <w:rFonts w:ascii="Arial" w:hAnsi="Arial" w:cs="Arial"/>
          <w:sz w:val="20"/>
          <w:szCs w:val="20"/>
        </w:rPr>
        <w:t>autobusach</w:t>
      </w:r>
      <w:r w:rsidR="00B62F59">
        <w:rPr>
          <w:rFonts w:ascii="Arial" w:hAnsi="Arial" w:cs="Arial"/>
          <w:sz w:val="20"/>
          <w:szCs w:val="20"/>
        </w:rPr>
        <w:t xml:space="preserve"> </w:t>
      </w:r>
      <w:r w:rsidR="00E02EBE">
        <w:rPr>
          <w:rFonts w:ascii="Arial" w:hAnsi="Arial" w:cs="Arial"/>
          <w:sz w:val="20"/>
          <w:szCs w:val="20"/>
        </w:rPr>
        <w:t xml:space="preserve">produkcji </w:t>
      </w:r>
      <w:r w:rsidR="00B62F59">
        <w:rPr>
          <w:rFonts w:ascii="Arial" w:hAnsi="Arial" w:cs="Arial"/>
          <w:sz w:val="20"/>
          <w:szCs w:val="20"/>
        </w:rPr>
        <w:t>Solaris</w:t>
      </w:r>
      <w:r w:rsidR="00E02EBE">
        <w:rPr>
          <w:rFonts w:ascii="Arial" w:hAnsi="Arial" w:cs="Arial"/>
          <w:sz w:val="20"/>
          <w:szCs w:val="20"/>
        </w:rPr>
        <w:t xml:space="preserve"> Bus &amp; Coach</w:t>
      </w:r>
      <w:r w:rsidR="00F80BA0" w:rsidRPr="00F80BA0">
        <w:rPr>
          <w:rFonts w:ascii="Arial" w:hAnsi="Arial" w:cs="Arial"/>
          <w:sz w:val="20"/>
          <w:szCs w:val="20"/>
        </w:rPr>
        <w:t xml:space="preserve">, których właścicielem jest Miejskie Przedsiębiorstwo Komunikacyjne S.A. w Krakowie </w:t>
      </w:r>
      <w:r w:rsidRPr="00F80BA0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F80BA0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F80BA0" w:rsidRDefault="00681B96" w:rsidP="00895B89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F80BA0">
        <w:rPr>
          <w:rFonts w:ascii="Arial" w:hAnsi="Arial" w:cs="Arial"/>
          <w:sz w:val="20"/>
          <w:szCs w:val="20"/>
        </w:rPr>
        <w:t xml:space="preserve"> </w:t>
      </w:r>
      <w:r w:rsidR="004E1E76" w:rsidRPr="00F80BA0">
        <w:rPr>
          <w:rFonts w:ascii="Arial" w:hAnsi="Arial" w:cs="Arial"/>
          <w:sz w:val="20"/>
          <w:szCs w:val="20"/>
        </w:rPr>
        <w:t xml:space="preserve">Nie dopuszcza się składania ofert </w:t>
      </w:r>
      <w:r w:rsidR="009E629F" w:rsidRPr="00F80BA0">
        <w:rPr>
          <w:rFonts w:ascii="Arial" w:hAnsi="Arial" w:cs="Arial"/>
          <w:sz w:val="20"/>
          <w:szCs w:val="20"/>
        </w:rPr>
        <w:t xml:space="preserve">częściowych </w:t>
      </w:r>
    </w:p>
    <w:p w:rsidR="00681B96" w:rsidRPr="00F80BA0" w:rsidRDefault="00681B96" w:rsidP="00895B89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F80BA0">
        <w:rPr>
          <w:rFonts w:ascii="Arial" w:hAnsi="Arial" w:cs="Arial"/>
          <w:u w:val="single"/>
        </w:rPr>
        <w:t>Informacja o możliwości złożenia oferty wariantowej</w:t>
      </w:r>
      <w:r w:rsidRPr="00F80BA0">
        <w:rPr>
          <w:rFonts w:ascii="Arial" w:hAnsi="Arial" w:cs="Arial"/>
        </w:rPr>
        <w:t>: Nie dopuszcza się składania ofert wariantowych.</w:t>
      </w:r>
    </w:p>
    <w:p w:rsidR="00D82A50" w:rsidRPr="00F80BA0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F80BA0">
        <w:rPr>
          <w:rFonts w:ascii="Arial" w:hAnsi="Arial" w:cs="Arial"/>
          <w:sz w:val="20"/>
          <w:szCs w:val="20"/>
        </w:rPr>
        <w:t xml:space="preserve">: </w:t>
      </w:r>
      <w:r w:rsidR="00F80BA0">
        <w:rPr>
          <w:rFonts w:ascii="Arial" w:hAnsi="Arial" w:cs="Arial"/>
          <w:sz w:val="20"/>
          <w:szCs w:val="20"/>
        </w:rPr>
        <w:t xml:space="preserve">przez </w:t>
      </w:r>
      <w:r w:rsidR="003F18A8" w:rsidRPr="00F80BA0">
        <w:rPr>
          <w:rFonts w:ascii="Arial" w:hAnsi="Arial" w:cs="Arial"/>
          <w:b/>
          <w:sz w:val="20"/>
          <w:szCs w:val="20"/>
        </w:rPr>
        <w:t>36 miesięcy</w:t>
      </w:r>
      <w:r w:rsidR="003F18A8" w:rsidRPr="00F80BA0">
        <w:rPr>
          <w:rFonts w:ascii="Arial" w:hAnsi="Arial" w:cs="Arial"/>
          <w:sz w:val="20"/>
          <w:szCs w:val="20"/>
        </w:rPr>
        <w:t xml:space="preserve"> od daty zawarcia umowy </w:t>
      </w:r>
    </w:p>
    <w:p w:rsidR="00250B7F" w:rsidRDefault="00250B7F" w:rsidP="00895B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F80BA0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F80BA0">
        <w:rPr>
          <w:rFonts w:ascii="Arial" w:hAnsi="Arial" w:cs="Arial"/>
          <w:sz w:val="20"/>
          <w:szCs w:val="20"/>
        </w:rPr>
        <w:t>:</w:t>
      </w:r>
    </w:p>
    <w:p w:rsidR="00F80BA0" w:rsidRPr="00414CE2" w:rsidRDefault="00F80BA0" w:rsidP="00F80BA0">
      <w:pPr>
        <w:pStyle w:val="pkt"/>
        <w:numPr>
          <w:ilvl w:val="0"/>
          <w:numId w:val="5"/>
        </w:numPr>
        <w:spacing w:before="12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4CE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F80BA0" w:rsidRDefault="00F80BA0" w:rsidP="00F80BA0">
      <w:pPr>
        <w:pStyle w:val="pkt"/>
        <w:numPr>
          <w:ilvl w:val="0"/>
          <w:numId w:val="5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4CE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F80BA0" w:rsidRPr="00414CE2" w:rsidRDefault="00326666" w:rsidP="00326666">
      <w:pPr>
        <w:pStyle w:val="pkt"/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326666">
        <w:rPr>
          <w:rFonts w:ascii="Arial" w:hAnsi="Arial" w:cs="Arial"/>
          <w:sz w:val="20"/>
          <w:szCs w:val="20"/>
        </w:rPr>
        <w:t>poprzez posiadanie doświadczenia rozumie się wykonanie, a w przypadku świadczeń okresowych lub ciągłych również wykonywanych, w okresie ostatnich 3 lat (trzech lat) przed upływem terminu składania ofert, a jeżeli okres prowadzenia działalności jest krótszy – w tym okresie, usług utrzymania w pełnej sprawności technicznej urządzeń systemu gaszenia silnika producenta Firetrace l</w:t>
      </w:r>
      <w:r w:rsidR="007B421B">
        <w:rPr>
          <w:rFonts w:ascii="Arial" w:hAnsi="Arial" w:cs="Arial"/>
          <w:sz w:val="20"/>
          <w:szCs w:val="20"/>
        </w:rPr>
        <w:t>i/</w:t>
      </w:r>
      <w:r w:rsidRPr="00326666">
        <w:rPr>
          <w:rFonts w:ascii="Arial" w:hAnsi="Arial" w:cs="Arial"/>
          <w:sz w:val="20"/>
          <w:szCs w:val="20"/>
        </w:rPr>
        <w:t xml:space="preserve">ub FiwaGuard przez okres co najmniej kolejnych 24 miesięcy w minimum 70 pojazdach. </w:t>
      </w:r>
      <w:r w:rsidR="00F80BA0" w:rsidRPr="00F429A1">
        <w:rPr>
          <w:rFonts w:ascii="Arial" w:hAnsi="Arial" w:cs="Arial"/>
          <w:sz w:val="20"/>
          <w:szCs w:val="20"/>
        </w:rPr>
        <w:t xml:space="preserve">Poprzez usługi utrzymania w pełnej sprawności technicznej urządzeń systemu gaszenia silnika rozumie się dokonywanie okresowych przeglądów i napraw systemu. </w:t>
      </w:r>
    </w:p>
    <w:p w:rsidR="00F80BA0" w:rsidRPr="00414CE2" w:rsidRDefault="00F80BA0" w:rsidP="00326666">
      <w:pPr>
        <w:pStyle w:val="pkt"/>
        <w:numPr>
          <w:ilvl w:val="0"/>
          <w:numId w:val="5"/>
        </w:numPr>
        <w:spacing w:before="12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4CE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F80BA0" w:rsidRPr="00414CE2" w:rsidRDefault="00F80BA0" w:rsidP="00F80BA0">
      <w:pPr>
        <w:pStyle w:val="pkt"/>
        <w:numPr>
          <w:ilvl w:val="0"/>
          <w:numId w:val="5"/>
        </w:numPr>
        <w:spacing w:before="12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4CE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F80BA0" w:rsidRDefault="00250B7F" w:rsidP="00F80BA0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F80BA0" w:rsidRDefault="00250B7F" w:rsidP="00895B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Informacja na temat wadium:</w:t>
      </w:r>
      <w:r w:rsidRPr="00F80BA0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F80BA0">
        <w:rPr>
          <w:rFonts w:ascii="Arial" w:hAnsi="Arial" w:cs="Arial"/>
          <w:sz w:val="20"/>
          <w:szCs w:val="20"/>
        </w:rPr>
        <w:t xml:space="preserve"> </w:t>
      </w:r>
      <w:r w:rsidR="003F18A8" w:rsidRPr="00F80BA0">
        <w:rPr>
          <w:rFonts w:ascii="Arial" w:hAnsi="Arial" w:cs="Arial"/>
          <w:b/>
          <w:sz w:val="20"/>
          <w:szCs w:val="20"/>
        </w:rPr>
        <w:t>8</w:t>
      </w:r>
      <w:r w:rsidR="00D379F7" w:rsidRPr="00F80BA0">
        <w:rPr>
          <w:rFonts w:ascii="Arial" w:hAnsi="Arial" w:cs="Arial"/>
          <w:b/>
          <w:sz w:val="20"/>
          <w:szCs w:val="20"/>
        </w:rPr>
        <w:t xml:space="preserve"> </w:t>
      </w:r>
      <w:r w:rsidR="00D82A50" w:rsidRPr="00F80BA0">
        <w:rPr>
          <w:rFonts w:ascii="Arial" w:hAnsi="Arial" w:cs="Arial"/>
          <w:b/>
          <w:sz w:val="20"/>
          <w:szCs w:val="20"/>
        </w:rPr>
        <w:t>0</w:t>
      </w:r>
      <w:r w:rsidR="00D379F7" w:rsidRPr="00F80BA0">
        <w:rPr>
          <w:rFonts w:ascii="Arial" w:hAnsi="Arial" w:cs="Arial"/>
          <w:b/>
          <w:sz w:val="20"/>
          <w:szCs w:val="20"/>
        </w:rPr>
        <w:t>00</w:t>
      </w:r>
      <w:r w:rsidR="004E1E76" w:rsidRPr="00F80BA0">
        <w:rPr>
          <w:rFonts w:ascii="Arial" w:hAnsi="Arial" w:cs="Arial"/>
          <w:b/>
          <w:sz w:val="20"/>
          <w:szCs w:val="20"/>
        </w:rPr>
        <w:t>,00 zł (</w:t>
      </w:r>
      <w:r w:rsidR="007E4763" w:rsidRPr="00F80BA0">
        <w:rPr>
          <w:rFonts w:ascii="Arial" w:hAnsi="Arial" w:cs="Arial"/>
          <w:b/>
          <w:sz w:val="20"/>
          <w:szCs w:val="20"/>
        </w:rPr>
        <w:t xml:space="preserve">słownie: </w:t>
      </w:r>
      <w:r w:rsidR="003F18A8" w:rsidRPr="00F80BA0">
        <w:rPr>
          <w:rFonts w:ascii="Arial" w:hAnsi="Arial" w:cs="Arial"/>
          <w:b/>
          <w:sz w:val="20"/>
          <w:szCs w:val="20"/>
        </w:rPr>
        <w:t>osiem</w:t>
      </w:r>
      <w:r w:rsidR="00D82A50" w:rsidRPr="00F80BA0">
        <w:rPr>
          <w:rFonts w:ascii="Arial" w:hAnsi="Arial" w:cs="Arial"/>
          <w:b/>
          <w:sz w:val="20"/>
          <w:szCs w:val="20"/>
        </w:rPr>
        <w:t xml:space="preserve"> tysięcy</w:t>
      </w:r>
      <w:r w:rsidR="00D379F7" w:rsidRPr="00F80BA0">
        <w:rPr>
          <w:rFonts w:ascii="Arial" w:hAnsi="Arial" w:cs="Arial"/>
          <w:b/>
          <w:sz w:val="20"/>
          <w:szCs w:val="20"/>
        </w:rPr>
        <w:t xml:space="preserve"> złotych</w:t>
      </w:r>
      <w:r w:rsidR="004E1E76" w:rsidRPr="00F80BA0">
        <w:rPr>
          <w:rFonts w:ascii="Arial" w:hAnsi="Arial" w:cs="Arial"/>
          <w:b/>
          <w:sz w:val="20"/>
          <w:szCs w:val="20"/>
        </w:rPr>
        <w:t xml:space="preserve"> 00/100)</w:t>
      </w:r>
    </w:p>
    <w:p w:rsidR="00250B7F" w:rsidRPr="00F80BA0" w:rsidRDefault="00250B7F" w:rsidP="00895B8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80BA0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F80BA0">
        <w:rPr>
          <w:rFonts w:ascii="Arial" w:hAnsi="Arial" w:cs="Arial"/>
          <w:sz w:val="20"/>
          <w:szCs w:val="20"/>
        </w:rPr>
        <w:t>:</w:t>
      </w:r>
    </w:p>
    <w:p w:rsidR="00250B7F" w:rsidRPr="00F80BA0" w:rsidRDefault="00681B96" w:rsidP="00895B89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</w:rPr>
      </w:pPr>
      <w:r w:rsidRPr="00F80BA0">
        <w:rPr>
          <w:rFonts w:ascii="Arial" w:hAnsi="Arial" w:cs="Arial"/>
          <w:b/>
        </w:rPr>
        <w:t xml:space="preserve">Cena oferty brutto – 100% </w:t>
      </w:r>
    </w:p>
    <w:p w:rsidR="00250B7F" w:rsidRPr="00F80BA0" w:rsidRDefault="00250B7F" w:rsidP="00895B89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F80BA0">
        <w:rPr>
          <w:rFonts w:ascii="Arial" w:hAnsi="Arial" w:cs="Arial"/>
          <w:u w:val="single"/>
        </w:rPr>
        <w:t>Miejsce i termin składania ofert</w:t>
      </w:r>
      <w:r w:rsidRPr="00F80BA0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A51E8">
        <w:rPr>
          <w:rFonts w:ascii="Arial" w:hAnsi="Arial" w:cs="Arial"/>
          <w:b/>
        </w:rPr>
        <w:t>12</w:t>
      </w:r>
      <w:r w:rsidR="003F18A8" w:rsidRPr="00F80BA0">
        <w:rPr>
          <w:rFonts w:ascii="Arial" w:hAnsi="Arial" w:cs="Arial"/>
          <w:b/>
        </w:rPr>
        <w:t>.04</w:t>
      </w:r>
      <w:r w:rsidR="00376725" w:rsidRPr="00F80BA0">
        <w:rPr>
          <w:rFonts w:ascii="Arial" w:hAnsi="Arial" w:cs="Arial"/>
          <w:b/>
        </w:rPr>
        <w:t>.</w:t>
      </w:r>
      <w:r w:rsidR="00D379F7" w:rsidRPr="00F80BA0">
        <w:rPr>
          <w:rFonts w:ascii="Arial" w:hAnsi="Arial" w:cs="Arial"/>
          <w:b/>
        </w:rPr>
        <w:t>2018</w:t>
      </w:r>
      <w:r w:rsidRPr="00F80BA0">
        <w:rPr>
          <w:rFonts w:ascii="Arial" w:hAnsi="Arial" w:cs="Arial"/>
          <w:b/>
        </w:rPr>
        <w:t xml:space="preserve"> r. do godz. </w:t>
      </w:r>
      <w:r w:rsidR="006E098B" w:rsidRPr="00F80BA0">
        <w:rPr>
          <w:rFonts w:ascii="Arial" w:hAnsi="Arial" w:cs="Arial"/>
          <w:b/>
        </w:rPr>
        <w:t>09:</w:t>
      </w:r>
      <w:r w:rsidR="007A6EEE" w:rsidRPr="00F80BA0">
        <w:rPr>
          <w:rFonts w:ascii="Arial" w:hAnsi="Arial" w:cs="Arial"/>
          <w:b/>
        </w:rPr>
        <w:t>00</w:t>
      </w:r>
      <w:r w:rsidRPr="00F80BA0">
        <w:rPr>
          <w:rFonts w:ascii="Arial" w:hAnsi="Arial" w:cs="Arial"/>
        </w:rPr>
        <w:t xml:space="preserve"> (liczy się data wpływu oferty do MPK S.A. w Krakowie).</w:t>
      </w:r>
    </w:p>
    <w:p w:rsidR="00250B7F" w:rsidRPr="00F80BA0" w:rsidRDefault="00250B7F" w:rsidP="00895B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F80BA0">
        <w:rPr>
          <w:rFonts w:ascii="Arial" w:hAnsi="Arial" w:cs="Arial"/>
          <w:b/>
          <w:sz w:val="20"/>
          <w:szCs w:val="20"/>
        </w:rPr>
        <w:t xml:space="preserve"> </w:t>
      </w:r>
      <w:r w:rsidR="00EA51E8">
        <w:rPr>
          <w:rFonts w:ascii="Arial" w:hAnsi="Arial" w:cs="Arial"/>
          <w:b/>
          <w:sz w:val="20"/>
          <w:szCs w:val="20"/>
        </w:rPr>
        <w:t>12</w:t>
      </w:r>
      <w:r w:rsidR="003F18A8" w:rsidRPr="00F80BA0">
        <w:rPr>
          <w:rFonts w:ascii="Arial" w:hAnsi="Arial" w:cs="Arial"/>
          <w:b/>
          <w:sz w:val="20"/>
          <w:szCs w:val="20"/>
        </w:rPr>
        <w:t>.04</w:t>
      </w:r>
      <w:r w:rsidR="00376725" w:rsidRPr="00F80BA0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F80BA0">
        <w:rPr>
          <w:rFonts w:ascii="Arial" w:hAnsi="Arial" w:cs="Arial"/>
          <w:b/>
          <w:sz w:val="20"/>
          <w:szCs w:val="20"/>
        </w:rPr>
        <w:t>r. o godz. </w:t>
      </w:r>
      <w:r w:rsidR="006E098B" w:rsidRPr="00F80BA0">
        <w:rPr>
          <w:rFonts w:ascii="Arial" w:hAnsi="Arial" w:cs="Arial"/>
          <w:b/>
          <w:sz w:val="20"/>
          <w:szCs w:val="20"/>
        </w:rPr>
        <w:t>10</w:t>
      </w:r>
      <w:r w:rsidR="00D06FDC" w:rsidRPr="00F80BA0">
        <w:rPr>
          <w:rFonts w:ascii="Arial" w:hAnsi="Arial" w:cs="Arial"/>
          <w:b/>
          <w:sz w:val="20"/>
          <w:szCs w:val="20"/>
        </w:rPr>
        <w:t>:00</w:t>
      </w:r>
      <w:r w:rsidR="00664021" w:rsidRPr="00F80BA0">
        <w:rPr>
          <w:rFonts w:ascii="Arial" w:hAnsi="Arial" w:cs="Arial"/>
          <w:sz w:val="20"/>
          <w:szCs w:val="20"/>
        </w:rPr>
        <w:t xml:space="preserve"> </w:t>
      </w:r>
      <w:r w:rsidRPr="00F80BA0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F80BA0" w:rsidRDefault="00250B7F" w:rsidP="00895B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80BA0">
        <w:rPr>
          <w:rFonts w:ascii="Arial" w:hAnsi="Arial" w:cs="Arial"/>
          <w:sz w:val="20"/>
          <w:szCs w:val="20"/>
          <w:u w:val="single"/>
        </w:rPr>
        <w:t>Termin związania ofertą</w:t>
      </w:r>
      <w:r w:rsidRPr="00F80BA0">
        <w:rPr>
          <w:rFonts w:ascii="Arial" w:hAnsi="Arial" w:cs="Arial"/>
          <w:sz w:val="20"/>
          <w:szCs w:val="20"/>
        </w:rPr>
        <w:t xml:space="preserve">: </w:t>
      </w:r>
      <w:r w:rsidRPr="00F80BA0">
        <w:rPr>
          <w:rFonts w:ascii="Arial" w:hAnsi="Arial" w:cs="Arial"/>
          <w:b/>
          <w:sz w:val="20"/>
          <w:szCs w:val="20"/>
        </w:rPr>
        <w:t>60 dni</w:t>
      </w:r>
      <w:r w:rsidRPr="00F80BA0">
        <w:rPr>
          <w:rFonts w:ascii="Arial" w:hAnsi="Arial" w:cs="Arial"/>
          <w:sz w:val="20"/>
          <w:szCs w:val="20"/>
        </w:rPr>
        <w:t>.</w:t>
      </w:r>
    </w:p>
    <w:p w:rsidR="00250B7F" w:rsidRPr="00F80BA0" w:rsidRDefault="00250B7F" w:rsidP="00895B89">
      <w:pPr>
        <w:pStyle w:val="Zwykytekst"/>
        <w:spacing w:line="276" w:lineRule="auto"/>
        <w:rPr>
          <w:rFonts w:ascii="Arial" w:hAnsi="Arial" w:cs="Arial"/>
        </w:rPr>
      </w:pPr>
    </w:p>
    <w:p w:rsidR="00681B96" w:rsidRPr="00F80BA0" w:rsidRDefault="00681B96" w:rsidP="00895B89">
      <w:pPr>
        <w:pStyle w:val="Zwykytekst"/>
        <w:spacing w:line="276" w:lineRule="auto"/>
        <w:rPr>
          <w:rFonts w:ascii="Arial" w:hAnsi="Arial" w:cs="Arial"/>
        </w:rPr>
      </w:pPr>
    </w:p>
    <w:p w:rsidR="00C34D1D" w:rsidRPr="00F80BA0" w:rsidRDefault="00C34D1D" w:rsidP="00895B89">
      <w:pPr>
        <w:pStyle w:val="Zwykytekst"/>
        <w:spacing w:line="276" w:lineRule="auto"/>
        <w:rPr>
          <w:rFonts w:ascii="Arial" w:hAnsi="Arial" w:cs="Arial"/>
        </w:rPr>
      </w:pPr>
    </w:p>
    <w:p w:rsidR="00E277F6" w:rsidRPr="00F80BA0" w:rsidRDefault="00E277F6" w:rsidP="00895B89">
      <w:pPr>
        <w:pStyle w:val="Zwykytekst"/>
        <w:spacing w:line="276" w:lineRule="auto"/>
        <w:rPr>
          <w:rFonts w:ascii="Arial" w:hAnsi="Arial" w:cs="Arial"/>
        </w:rPr>
      </w:pPr>
    </w:p>
    <w:p w:rsidR="00E277F6" w:rsidRPr="00F80BA0" w:rsidRDefault="00E277F6" w:rsidP="00895B89">
      <w:pPr>
        <w:pStyle w:val="Zwykytekst"/>
        <w:spacing w:line="276" w:lineRule="auto"/>
        <w:rPr>
          <w:rFonts w:ascii="Arial" w:hAnsi="Arial" w:cs="Arial"/>
        </w:rPr>
      </w:pPr>
    </w:p>
    <w:p w:rsidR="0049724F" w:rsidRPr="00F80BA0" w:rsidRDefault="0049724F" w:rsidP="00895B89">
      <w:pPr>
        <w:pStyle w:val="Zwykytekst"/>
        <w:spacing w:line="276" w:lineRule="auto"/>
        <w:rPr>
          <w:rFonts w:ascii="Arial" w:hAnsi="Arial" w:cs="Arial"/>
        </w:rPr>
      </w:pPr>
    </w:p>
    <w:p w:rsidR="009B108A" w:rsidRPr="00F80BA0" w:rsidRDefault="00A14881" w:rsidP="00895B89">
      <w:pPr>
        <w:pStyle w:val="Zwykytekst"/>
        <w:spacing w:line="276" w:lineRule="auto"/>
        <w:rPr>
          <w:rFonts w:ascii="Arial" w:hAnsi="Arial" w:cs="Arial"/>
        </w:rPr>
      </w:pPr>
      <w:r w:rsidRPr="00F80BA0">
        <w:rPr>
          <w:rFonts w:ascii="Arial" w:hAnsi="Arial" w:cs="Arial"/>
        </w:rPr>
        <w:t xml:space="preserve">Kraków, dnia </w:t>
      </w:r>
      <w:r w:rsidR="00E023F0">
        <w:rPr>
          <w:rFonts w:ascii="Arial" w:hAnsi="Arial" w:cs="Arial"/>
        </w:rPr>
        <w:t>28.03.</w:t>
      </w:r>
      <w:r w:rsidR="000E72D5" w:rsidRPr="00F80BA0">
        <w:rPr>
          <w:rFonts w:ascii="Arial" w:hAnsi="Arial" w:cs="Arial"/>
        </w:rPr>
        <w:t>201</w:t>
      </w:r>
      <w:r w:rsidR="00F96021" w:rsidRPr="00F80BA0">
        <w:rPr>
          <w:rFonts w:ascii="Arial" w:hAnsi="Arial" w:cs="Arial"/>
        </w:rPr>
        <w:t>8</w:t>
      </w:r>
      <w:r w:rsidR="000E72D5" w:rsidRPr="00F80BA0">
        <w:rPr>
          <w:rFonts w:ascii="Arial" w:hAnsi="Arial" w:cs="Arial"/>
        </w:rPr>
        <w:t xml:space="preserve"> </w:t>
      </w:r>
      <w:r w:rsidR="00250B7F" w:rsidRPr="00F80BA0">
        <w:rPr>
          <w:rFonts w:ascii="Arial" w:hAnsi="Arial" w:cs="Arial"/>
        </w:rPr>
        <w:t>r.</w:t>
      </w:r>
      <w:r w:rsidR="00250B7F" w:rsidRPr="00F80BA0">
        <w:rPr>
          <w:rFonts w:ascii="Arial" w:hAnsi="Arial" w:cs="Arial"/>
        </w:rPr>
        <w:tab/>
      </w:r>
    </w:p>
    <w:sectPr w:rsidR="009B108A" w:rsidRPr="00F80BA0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E023F0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E023F0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C91BAD"/>
    <w:multiLevelType w:val="hybridMultilevel"/>
    <w:tmpl w:val="FA7E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C53E76"/>
    <w:multiLevelType w:val="hybridMultilevel"/>
    <w:tmpl w:val="CED42E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B0812"/>
    <w:rsid w:val="001E1779"/>
    <w:rsid w:val="00242BAA"/>
    <w:rsid w:val="00250B7F"/>
    <w:rsid w:val="002563BC"/>
    <w:rsid w:val="002910FC"/>
    <w:rsid w:val="00297EA9"/>
    <w:rsid w:val="002A2A93"/>
    <w:rsid w:val="00326666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18A8"/>
    <w:rsid w:val="003F214A"/>
    <w:rsid w:val="003F4F37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E43B3"/>
    <w:rsid w:val="005F631D"/>
    <w:rsid w:val="006052E8"/>
    <w:rsid w:val="00611370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22A4A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B421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95B89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9C3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62F59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C657D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023F0"/>
    <w:rsid w:val="00E02EBE"/>
    <w:rsid w:val="00E14EB5"/>
    <w:rsid w:val="00E20849"/>
    <w:rsid w:val="00E23F86"/>
    <w:rsid w:val="00E25724"/>
    <w:rsid w:val="00E277F6"/>
    <w:rsid w:val="00E36BE4"/>
    <w:rsid w:val="00E64868"/>
    <w:rsid w:val="00E865F0"/>
    <w:rsid w:val="00EA51E8"/>
    <w:rsid w:val="00EB4C8C"/>
    <w:rsid w:val="00EC30BB"/>
    <w:rsid w:val="00EC4345"/>
    <w:rsid w:val="00F00DE6"/>
    <w:rsid w:val="00F2170A"/>
    <w:rsid w:val="00F51D76"/>
    <w:rsid w:val="00F638E4"/>
    <w:rsid w:val="00F8047C"/>
    <w:rsid w:val="00F80BA0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61943053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1828-3E4D-4681-825C-295FE7EF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79</cp:revision>
  <cp:lastPrinted>2018-03-21T08:11:00Z</cp:lastPrinted>
  <dcterms:created xsi:type="dcterms:W3CDTF">2016-03-24T09:38:00Z</dcterms:created>
  <dcterms:modified xsi:type="dcterms:W3CDTF">2018-03-28T12:58:00Z</dcterms:modified>
</cp:coreProperties>
</file>