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E0BC3">
        <w:rPr>
          <w:rFonts w:ascii="Arial" w:hAnsi="Arial" w:cs="Arial"/>
          <w:b/>
          <w:sz w:val="20"/>
          <w:szCs w:val="20"/>
          <w:lang w:val="pl-PL"/>
        </w:rPr>
        <w:t>ZESTAWIENIE PARAMETRÓW OCENY OFERTY</w:t>
      </w:r>
    </w:p>
    <w:p w:rsidR="00BE0BC3" w:rsidRPr="00BE0BC3" w:rsidRDefault="00BE0BC3" w:rsidP="00BE0BC3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DOTYCZY AUTOBUSU </w:t>
      </w:r>
      <w:r w:rsidR="00C15132">
        <w:rPr>
          <w:rFonts w:ascii="Arial" w:hAnsi="Arial" w:cs="Arial"/>
          <w:b/>
          <w:sz w:val="20"/>
          <w:szCs w:val="20"/>
          <w:lang w:val="pl-PL"/>
        </w:rPr>
        <w:t>PRZEGUBOWEGO HYBRYDOWEGO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041C9B">
        <w:rPr>
          <w:rFonts w:ascii="Arial" w:hAnsi="Arial" w:cs="Arial"/>
          <w:b/>
          <w:sz w:val="20"/>
          <w:szCs w:val="20"/>
          <w:lang w:val="pl-PL"/>
        </w:rPr>
        <w:t xml:space="preserve">– ZADANIE </w:t>
      </w:r>
      <w:r w:rsidR="00C15132">
        <w:rPr>
          <w:rFonts w:ascii="Arial" w:hAnsi="Arial" w:cs="Arial"/>
          <w:b/>
          <w:sz w:val="20"/>
          <w:szCs w:val="20"/>
          <w:lang w:val="pl-PL"/>
        </w:rPr>
        <w:t>2</w:t>
      </w: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BE0BC3" w:rsidRPr="000663E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0663E4">
        <w:rPr>
          <w:rFonts w:ascii="Arial" w:hAnsi="Arial" w:cs="Arial"/>
          <w:i/>
          <w:sz w:val="16"/>
          <w:szCs w:val="16"/>
          <w:lang w:val="pl-PL"/>
        </w:rPr>
        <w:t>Uwaga!</w:t>
      </w:r>
    </w:p>
    <w:p w:rsidR="00BE0BC3" w:rsidRPr="000663E4" w:rsidRDefault="00BE0BC3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0663E4">
        <w:rPr>
          <w:rFonts w:ascii="Arial" w:hAnsi="Arial" w:cs="Arial"/>
          <w:i/>
          <w:sz w:val="16"/>
          <w:szCs w:val="16"/>
          <w:lang w:val="pl-PL"/>
        </w:rPr>
        <w:t xml:space="preserve">W kolumnie 3 </w:t>
      </w:r>
      <w:r w:rsidR="00EE2481" w:rsidRPr="000663E4">
        <w:rPr>
          <w:rFonts w:ascii="Arial" w:hAnsi="Arial" w:cs="Arial"/>
          <w:i/>
          <w:sz w:val="16"/>
          <w:szCs w:val="16"/>
          <w:lang w:val="pl-PL"/>
        </w:rPr>
        <w:t>w wiersz</w:t>
      </w:r>
      <w:r w:rsidR="00C15132" w:rsidRPr="000663E4">
        <w:rPr>
          <w:rFonts w:ascii="Arial" w:hAnsi="Arial" w:cs="Arial"/>
          <w:i/>
          <w:sz w:val="16"/>
          <w:szCs w:val="16"/>
          <w:lang w:val="pl-PL"/>
        </w:rPr>
        <w:t>u</w:t>
      </w:r>
      <w:r w:rsidR="00EE2481" w:rsidRPr="000663E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734AFE" w:rsidRPr="000663E4">
        <w:rPr>
          <w:rFonts w:ascii="Arial" w:hAnsi="Arial" w:cs="Arial"/>
          <w:i/>
          <w:sz w:val="16"/>
          <w:szCs w:val="16"/>
          <w:lang w:val="pl-PL"/>
        </w:rPr>
        <w:t>5</w:t>
      </w:r>
      <w:r w:rsidR="00EE2481" w:rsidRPr="000663E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0663E4">
        <w:rPr>
          <w:rFonts w:ascii="Arial" w:hAnsi="Arial" w:cs="Arial"/>
          <w:i/>
          <w:sz w:val="16"/>
          <w:szCs w:val="16"/>
          <w:lang w:val="pl-PL"/>
        </w:rPr>
        <w:t xml:space="preserve">Wykonawca </w:t>
      </w:r>
      <w:r w:rsidR="00C5329A" w:rsidRPr="000663E4">
        <w:rPr>
          <w:rFonts w:ascii="Arial" w:hAnsi="Arial" w:cs="Arial"/>
          <w:i/>
          <w:sz w:val="16"/>
          <w:szCs w:val="16"/>
          <w:lang w:val="pl-PL"/>
        </w:rPr>
        <w:t>wskazuje</w:t>
      </w:r>
      <w:r w:rsidRPr="000663E4">
        <w:rPr>
          <w:rFonts w:ascii="Arial" w:hAnsi="Arial" w:cs="Arial"/>
          <w:i/>
          <w:sz w:val="16"/>
          <w:szCs w:val="16"/>
          <w:lang w:val="pl-PL"/>
        </w:rPr>
        <w:t xml:space="preserve"> właściwą odpowiedź  „TAK” lub „NIE” , a w wierszach </w:t>
      </w:r>
      <w:r w:rsidR="00EE2481" w:rsidRPr="000663E4">
        <w:rPr>
          <w:rFonts w:ascii="Arial" w:hAnsi="Arial" w:cs="Arial"/>
          <w:i/>
          <w:sz w:val="16"/>
          <w:szCs w:val="16"/>
          <w:lang w:val="pl-PL"/>
        </w:rPr>
        <w:t xml:space="preserve">1, </w:t>
      </w:r>
      <w:r w:rsidR="00C15132" w:rsidRPr="000663E4">
        <w:rPr>
          <w:rFonts w:ascii="Arial" w:hAnsi="Arial" w:cs="Arial"/>
          <w:i/>
          <w:sz w:val="16"/>
          <w:szCs w:val="16"/>
          <w:lang w:val="pl-PL"/>
        </w:rPr>
        <w:t xml:space="preserve">2, </w:t>
      </w:r>
      <w:r w:rsidR="00EE2481" w:rsidRPr="000663E4">
        <w:rPr>
          <w:rFonts w:ascii="Arial" w:hAnsi="Arial" w:cs="Arial"/>
          <w:i/>
          <w:sz w:val="16"/>
          <w:szCs w:val="16"/>
          <w:lang w:val="pl-PL"/>
        </w:rPr>
        <w:t>3</w:t>
      </w:r>
      <w:r w:rsidR="00C15132" w:rsidRPr="000663E4">
        <w:rPr>
          <w:rFonts w:ascii="Arial" w:hAnsi="Arial" w:cs="Arial"/>
          <w:i/>
          <w:sz w:val="16"/>
          <w:szCs w:val="16"/>
          <w:lang w:val="pl-PL"/>
        </w:rPr>
        <w:t xml:space="preserve"> i 4</w:t>
      </w:r>
      <w:r w:rsidR="00AD4D84" w:rsidRPr="000663E4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0663E4">
        <w:rPr>
          <w:rFonts w:ascii="Arial" w:hAnsi="Arial" w:cs="Arial"/>
          <w:i/>
          <w:sz w:val="16"/>
          <w:szCs w:val="16"/>
          <w:lang w:val="pl-PL"/>
        </w:rPr>
        <w:t>wpisuje wartość.</w:t>
      </w:r>
    </w:p>
    <w:p w:rsidR="00A66F29" w:rsidRPr="000663E4" w:rsidRDefault="00A66F29" w:rsidP="00A66F29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  <w:r w:rsidRPr="000663E4">
        <w:rPr>
          <w:rFonts w:ascii="Arial" w:hAnsi="Arial" w:cs="Arial"/>
          <w:i/>
          <w:sz w:val="16"/>
          <w:szCs w:val="16"/>
          <w:lang w:val="pl-PL"/>
        </w:rPr>
        <w:t>Brak odpowiedzi dla danego rozwiązania lub przekreślenie danego rozwiązania w wierszach 2, 5 i 7 Zamawiający uzna jako odpowiedź „NIE”.</w:t>
      </w:r>
    </w:p>
    <w:p w:rsidR="00A66F29" w:rsidRPr="000663E4" w:rsidRDefault="00A66F29" w:rsidP="00A66F29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Default="00734AFE" w:rsidP="00BE0BC3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734AFE" w:rsidRPr="00ED2F3E" w:rsidRDefault="00734AFE" w:rsidP="00BE0BC3">
      <w:pPr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EE24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Parametry</w:t>
            </w:r>
            <w:r w:rsidR="00DE6874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techniczne</w:t>
            </w:r>
          </w:p>
          <w:p w:rsidR="00DE6874" w:rsidRPr="00EE2481" w:rsidRDefault="00DE6874" w:rsidP="009548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 w:rsidR="00954817"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tabela </w:t>
            </w:r>
            <w:r w:rsid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>nr 2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3</w:t>
            </w:r>
            <w:r w:rsid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</w:p>
        </w:tc>
        <w:tc>
          <w:tcPr>
            <w:tcW w:w="1275" w:type="dxa"/>
          </w:tcPr>
          <w:p w:rsidR="00DE6874" w:rsidRPr="00EE2481" w:rsidRDefault="00DE6874" w:rsidP="00DE68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b/>
                <w:sz w:val="18"/>
                <w:szCs w:val="18"/>
              </w:rPr>
              <w:t>oferta</w:t>
            </w:r>
            <w:proofErr w:type="spellEnd"/>
          </w:p>
        </w:tc>
      </w:tr>
      <w:tr w:rsidR="00DE6874" w:rsidRPr="00EE2481" w:rsidTr="00DE6874">
        <w:trPr>
          <w:trHeight w:val="257"/>
        </w:trPr>
        <w:tc>
          <w:tcPr>
            <w:tcW w:w="756" w:type="dxa"/>
            <w:vAlign w:val="center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DE6874" w:rsidRPr="00FE4C05" w:rsidTr="00DE6874">
        <w:tc>
          <w:tcPr>
            <w:tcW w:w="756" w:type="dxa"/>
          </w:tcPr>
          <w:p w:rsidR="00DE6874" w:rsidRPr="00EE2481" w:rsidRDefault="00954817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DE6874" w:rsidRPr="000663E4" w:rsidRDefault="00DE6874" w:rsidP="00875AF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663E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Okres gwarancji </w:t>
            </w:r>
          </w:p>
          <w:p w:rsidR="00C5329A" w:rsidRPr="000663E4" w:rsidRDefault="00C5329A" w:rsidP="00C5329A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Podany w kol. 3 okres gwarancji musi być zgodny z okresem gwarancji wskazanym w </w:t>
            </w:r>
            <w:proofErr w:type="spellStart"/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>pkt</w:t>
            </w:r>
            <w:proofErr w:type="spellEnd"/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5 formularza oferty (załącznik nr 10.B do SIWZ).</w:t>
            </w:r>
          </w:p>
          <w:p w:rsidR="00C5329A" w:rsidRPr="000663E4" w:rsidRDefault="00C5329A" w:rsidP="00C5329A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rozbieżności podanych wartości (liczby miesięcy) w formularzu oferty i w niniejszym ZESTAWIENIU Zamawiający przyjmuje, że prawidłową wartość (liczbę miesięcy) zawiera treść formularza oferty.</w:t>
            </w:r>
          </w:p>
          <w:p w:rsidR="00C5329A" w:rsidRPr="000663E4" w:rsidRDefault="00C5329A" w:rsidP="00C5329A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 przypadku braku wskazania okresu gwarancji w formularzu oferty i w niniejszym ZESTAWIENIU Zamawiający przyjmuje, że Wykonawca oferuje minimalny okres gwarancji  </w:t>
            </w:r>
            <w:proofErr w:type="spellStart"/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>całopojazdowej</w:t>
            </w:r>
            <w:proofErr w:type="spellEnd"/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w tym silnika równy 36 miesięcy.</w:t>
            </w:r>
          </w:p>
          <w:p w:rsidR="00C5329A" w:rsidRPr="000663E4" w:rsidRDefault="00C5329A" w:rsidP="00C5329A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0663E4">
              <w:rPr>
                <w:rFonts w:ascii="Arial" w:hAnsi="Arial" w:cs="Arial"/>
                <w:i/>
                <w:sz w:val="16"/>
                <w:szCs w:val="16"/>
                <w:lang w:val="pl-PL"/>
              </w:rPr>
              <w:t>W przypadku braku wskazania okresu gwarancji w formularzu oferty, a wskazaniu go w niniejszym ZESTAWIENIU Zamawiający przyjmuje do oceny ofert wartość (liczbę miesięcy)  wskazaną w niniejszym ZESTAWIENIU.</w:t>
            </w:r>
          </w:p>
        </w:tc>
        <w:tc>
          <w:tcPr>
            <w:tcW w:w="1275" w:type="dxa"/>
          </w:tcPr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całopojazdowej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wyłączeniem silnika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……….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wpisać liczbę miesięcy gwarancji </w:t>
            </w:r>
            <w:r w:rsidRPr="00EE2481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 xml:space="preserve">silnika </w:t>
            </w:r>
            <w:r w:rsidRPr="00EE2481">
              <w:rPr>
                <w:rFonts w:ascii="Arial" w:hAnsi="Arial" w:cs="Arial"/>
                <w:i/>
                <w:sz w:val="18"/>
                <w:szCs w:val="18"/>
                <w:lang w:val="pl-PL"/>
              </w:rPr>
              <w:t>pojazdu</w:t>
            </w:r>
          </w:p>
          <w:p w:rsidR="00DE6874" w:rsidRPr="00EE2481" w:rsidRDefault="00DE6874" w:rsidP="00875A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734AFE" w:rsidRPr="00734AFE" w:rsidTr="00DE6874">
        <w:tc>
          <w:tcPr>
            <w:tcW w:w="756" w:type="dxa"/>
          </w:tcPr>
          <w:p w:rsidR="00734AFE" w:rsidRPr="00EE2481" w:rsidRDefault="00C15132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07" w:type="dxa"/>
          </w:tcPr>
          <w:p w:rsidR="00734AFE" w:rsidRPr="00734AFE" w:rsidRDefault="00734AFE" w:rsidP="00734AFE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L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>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w autobusie (siedzących i stojących)</w:t>
            </w:r>
            <w:r w:rsidRPr="00734AF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:rsidR="00734AFE" w:rsidRPr="00EE2481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734AFE" w:rsidRPr="00734AFE" w:rsidRDefault="00734AFE" w:rsidP="00734AFE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C15132" w:rsidRPr="00734AFE" w:rsidTr="00DE6874">
        <w:tc>
          <w:tcPr>
            <w:tcW w:w="756" w:type="dxa"/>
          </w:tcPr>
          <w:p w:rsidR="00C15132" w:rsidRPr="00EE2481" w:rsidRDefault="00C15132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7" w:type="dxa"/>
          </w:tcPr>
          <w:p w:rsidR="00C15132" w:rsidRPr="00C15132" w:rsidRDefault="00C15132" w:rsidP="00C15132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>Liczb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</w:t>
            </w:r>
            <w:r w:rsidRPr="00C1513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wszystkich miejsc pasażerskich siedzących w autobusie dostępnych z poziomu niskiej podłogi</w:t>
            </w:r>
          </w:p>
        </w:tc>
        <w:tc>
          <w:tcPr>
            <w:tcW w:w="1275" w:type="dxa"/>
          </w:tcPr>
          <w:p w:rsidR="00C15132" w:rsidRPr="00EE2481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C15132" w:rsidRPr="00EE2481" w:rsidRDefault="00C15132" w:rsidP="00C151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</w:p>
        </w:tc>
      </w:tr>
      <w:tr w:rsidR="00C5329A" w:rsidRPr="00EE2481" w:rsidTr="00DE6874">
        <w:tc>
          <w:tcPr>
            <w:tcW w:w="756" w:type="dxa"/>
            <w:vMerge w:val="restart"/>
          </w:tcPr>
          <w:p w:rsidR="00C5329A" w:rsidRPr="00EE2481" w:rsidRDefault="00FE4C05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82" w:type="dxa"/>
            <w:gridSpan w:val="2"/>
          </w:tcPr>
          <w:p w:rsidR="00C5329A" w:rsidRPr="00EE2481" w:rsidRDefault="00C5329A" w:rsidP="00875AF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 xml:space="preserve">Ocena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zastosowania zespołów bezobsługowych</w:t>
            </w:r>
          </w:p>
        </w:tc>
      </w:tr>
      <w:tr w:rsidR="00C5329A" w:rsidRPr="00FE4C05" w:rsidTr="00DE6874">
        <w:tc>
          <w:tcPr>
            <w:tcW w:w="756" w:type="dxa"/>
            <w:vMerge/>
          </w:tcPr>
          <w:p w:rsidR="00C5329A" w:rsidRPr="00EE2481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7" w:type="dxa"/>
          </w:tcPr>
          <w:p w:rsidR="00C5329A" w:rsidRPr="00EE2481" w:rsidRDefault="00C5329A" w:rsidP="00AD4D8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i końcówki drążków kierowniczych</w:t>
            </w:r>
          </w:p>
        </w:tc>
        <w:tc>
          <w:tcPr>
            <w:tcW w:w="1275" w:type="dxa"/>
          </w:tcPr>
          <w:p w:rsidR="00C5329A" w:rsidRPr="00A66F29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5329A" w:rsidRPr="00FE4C05" w:rsidTr="00DE6874">
        <w:tc>
          <w:tcPr>
            <w:tcW w:w="756" w:type="dxa"/>
            <w:vMerge/>
          </w:tcPr>
          <w:p w:rsidR="00C5329A" w:rsidRPr="00A66F29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C5329A" w:rsidRPr="00EE2481" w:rsidRDefault="00C5329A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zespoły bezobsługowe: zawieszenie przednie i wał napędowy bez końcówek drążków kierowniczych</w:t>
            </w:r>
          </w:p>
        </w:tc>
        <w:tc>
          <w:tcPr>
            <w:tcW w:w="1275" w:type="dxa"/>
          </w:tcPr>
          <w:p w:rsidR="00C5329A" w:rsidRPr="00A66F29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5329A" w:rsidRPr="00FE4C05" w:rsidTr="00DE6874">
        <w:tc>
          <w:tcPr>
            <w:tcW w:w="756" w:type="dxa"/>
            <w:vMerge/>
          </w:tcPr>
          <w:p w:rsidR="00C5329A" w:rsidRPr="00A66F29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C5329A" w:rsidRPr="00EE2481" w:rsidRDefault="00C5329A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sz w:val="18"/>
                <w:szCs w:val="18"/>
                <w:lang w:val="pl-PL"/>
              </w:rPr>
              <w:t>Zastosowano zespół bezobsługowy: wał napędowy, bez zawieszenia przedniego i końcówek drążków kierowniczych</w:t>
            </w:r>
          </w:p>
        </w:tc>
        <w:tc>
          <w:tcPr>
            <w:tcW w:w="1275" w:type="dxa"/>
          </w:tcPr>
          <w:p w:rsidR="00C5329A" w:rsidRPr="00A66F29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C5329A" w:rsidRPr="00EE2481" w:rsidTr="00DE6874">
        <w:tc>
          <w:tcPr>
            <w:tcW w:w="756" w:type="dxa"/>
            <w:vMerge/>
          </w:tcPr>
          <w:p w:rsidR="00C5329A" w:rsidRPr="00A66F29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07" w:type="dxa"/>
          </w:tcPr>
          <w:p w:rsidR="00C5329A" w:rsidRPr="000663E4" w:rsidRDefault="00C5329A" w:rsidP="00DE6874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0663E4">
              <w:rPr>
                <w:rFonts w:ascii="Arial" w:hAnsi="Arial" w:cs="Arial"/>
                <w:sz w:val="18"/>
                <w:szCs w:val="18"/>
              </w:rPr>
              <w:t>Brak</w:t>
            </w:r>
            <w:proofErr w:type="spellEnd"/>
            <w:r w:rsidRPr="000663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3E4">
              <w:rPr>
                <w:rFonts w:ascii="Arial" w:hAnsi="Arial" w:cs="Arial"/>
                <w:sz w:val="18"/>
                <w:szCs w:val="18"/>
              </w:rPr>
              <w:t>zastosowanych</w:t>
            </w:r>
            <w:proofErr w:type="spellEnd"/>
            <w:r w:rsidRPr="000663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3E4">
              <w:rPr>
                <w:rFonts w:ascii="Arial" w:hAnsi="Arial" w:cs="Arial"/>
                <w:sz w:val="18"/>
                <w:szCs w:val="18"/>
              </w:rPr>
              <w:t>zespołów</w:t>
            </w:r>
            <w:proofErr w:type="spellEnd"/>
            <w:r w:rsidRPr="000663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63E4">
              <w:rPr>
                <w:rFonts w:ascii="Arial" w:hAnsi="Arial" w:cs="Arial"/>
                <w:sz w:val="18"/>
                <w:szCs w:val="18"/>
              </w:rPr>
              <w:t>bezobsługowych</w:t>
            </w:r>
            <w:proofErr w:type="spellEnd"/>
          </w:p>
        </w:tc>
        <w:tc>
          <w:tcPr>
            <w:tcW w:w="1275" w:type="dxa"/>
          </w:tcPr>
          <w:p w:rsidR="00C5329A" w:rsidRPr="00EE2481" w:rsidRDefault="00C5329A" w:rsidP="00875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C05" w:rsidRPr="00EE2481" w:rsidTr="00F87524">
        <w:tc>
          <w:tcPr>
            <w:tcW w:w="756" w:type="dxa"/>
          </w:tcPr>
          <w:p w:rsidR="00FE4C05" w:rsidRPr="00EE2481" w:rsidRDefault="00FE4C05" w:rsidP="00F87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07" w:type="dxa"/>
          </w:tcPr>
          <w:p w:rsidR="00FE4C05" w:rsidRPr="00EE2481" w:rsidRDefault="00FE4C05" w:rsidP="00F87524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Ilość czynnika chłodniczego układu klimatyzacji przestrzeni pasażerskiej i kabiny kierowcy potrzebna do pierwszego napełnienia</w:t>
            </w:r>
          </w:p>
        </w:tc>
        <w:tc>
          <w:tcPr>
            <w:tcW w:w="1275" w:type="dxa"/>
          </w:tcPr>
          <w:p w:rsidR="00FE4C05" w:rsidRPr="00EE2481" w:rsidRDefault="00FE4C05" w:rsidP="00F87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2481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:rsidR="00FE4C05" w:rsidRPr="00EE2481" w:rsidRDefault="00FE4C05" w:rsidP="00F875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wpisać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E2481">
              <w:rPr>
                <w:rFonts w:ascii="Arial" w:hAnsi="Arial" w:cs="Arial"/>
                <w:i/>
                <w:sz w:val="18"/>
                <w:szCs w:val="18"/>
              </w:rPr>
              <w:t>ilość</w:t>
            </w:r>
            <w:proofErr w:type="spellEnd"/>
            <w:r w:rsidRPr="00EE2481">
              <w:rPr>
                <w:rFonts w:ascii="Arial" w:hAnsi="Arial" w:cs="Arial"/>
                <w:i/>
                <w:sz w:val="18"/>
                <w:szCs w:val="18"/>
              </w:rPr>
              <w:t xml:space="preserve"> w kg</w:t>
            </w:r>
          </w:p>
        </w:tc>
      </w:tr>
    </w:tbl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EE2481" w:rsidRDefault="00EE2481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DE6874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5907"/>
        <w:gridCol w:w="1275"/>
      </w:tblGrid>
      <w:tr w:rsidR="00EE2481" w:rsidRPr="00BE0BC3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4D522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907" w:type="dxa"/>
          </w:tcPr>
          <w:p w:rsidR="00EE2481" w:rsidRPr="00583B2D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Parametr 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>eksploatacyjny</w:t>
            </w:r>
          </w:p>
          <w:p w:rsidR="00EE2481" w:rsidRPr="00DE6874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DE687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Rozdział XV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SIWZ tabela </w:t>
            </w:r>
            <w:r w:rsidR="00734AF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nr 4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z  pkt 4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ferta</w:t>
            </w:r>
            <w:proofErr w:type="spellEnd"/>
          </w:p>
        </w:tc>
      </w:tr>
      <w:tr w:rsidR="00EE2481" w:rsidRPr="004D5228" w:rsidTr="000537EB">
        <w:trPr>
          <w:trHeight w:val="257"/>
        </w:trPr>
        <w:tc>
          <w:tcPr>
            <w:tcW w:w="756" w:type="dxa"/>
            <w:vAlign w:val="center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1</w:t>
            </w:r>
          </w:p>
        </w:tc>
        <w:tc>
          <w:tcPr>
            <w:tcW w:w="5907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2</w:t>
            </w:r>
          </w:p>
        </w:tc>
        <w:tc>
          <w:tcPr>
            <w:tcW w:w="1275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4D5228">
              <w:rPr>
                <w:rFonts w:ascii="Arial" w:hAnsi="Arial" w:cs="Arial"/>
                <w:i/>
                <w:sz w:val="18"/>
                <w:szCs w:val="18"/>
              </w:rPr>
              <w:t>Kol</w:t>
            </w:r>
            <w:proofErr w:type="spellEnd"/>
            <w:r w:rsidRPr="004D5228">
              <w:rPr>
                <w:rFonts w:ascii="Arial" w:hAnsi="Arial" w:cs="Arial"/>
                <w:i/>
                <w:sz w:val="18"/>
                <w:szCs w:val="18"/>
              </w:rPr>
              <w:t>. 3</w:t>
            </w:r>
          </w:p>
        </w:tc>
      </w:tr>
      <w:tr w:rsidR="00EE2481" w:rsidRPr="00FE4C05" w:rsidTr="000537EB">
        <w:tc>
          <w:tcPr>
            <w:tcW w:w="756" w:type="dxa"/>
          </w:tcPr>
          <w:p w:rsidR="00EE2481" w:rsidRPr="004D5228" w:rsidRDefault="00EE2481" w:rsidP="00053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07" w:type="dxa"/>
          </w:tcPr>
          <w:p w:rsidR="00EE2481" w:rsidRPr="00EE2481" w:rsidRDefault="00EE2481" w:rsidP="00D338D6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Jednostkowe zużycie paliwa oferowanego autobusu </w:t>
            </w:r>
            <w:r w:rsidR="00D338D6">
              <w:rPr>
                <w:rFonts w:ascii="Arial" w:hAnsi="Arial" w:cs="Arial"/>
                <w:b/>
                <w:sz w:val="18"/>
                <w:szCs w:val="18"/>
                <w:lang w:val="pl-PL"/>
              </w:rPr>
              <w:t>przegubowego hy</w:t>
            </w:r>
            <w:bookmarkStart w:id="0" w:name="_GoBack"/>
            <w:bookmarkEnd w:id="0"/>
            <w:r w:rsidR="00D338D6">
              <w:rPr>
                <w:rFonts w:ascii="Arial" w:hAnsi="Arial" w:cs="Arial"/>
                <w:b/>
                <w:sz w:val="18"/>
                <w:szCs w:val="18"/>
                <w:lang w:val="pl-PL"/>
              </w:rPr>
              <w:t>brydowego</w:t>
            </w:r>
            <w:r w:rsidRPr="00EE248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określone wg testu SORT-2</w:t>
            </w:r>
          </w:p>
        </w:tc>
        <w:tc>
          <w:tcPr>
            <w:tcW w:w="1275" w:type="dxa"/>
          </w:tcPr>
          <w:p w:rsidR="00EE2481" w:rsidRPr="00BE0BC3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sz w:val="16"/>
                <w:szCs w:val="16"/>
                <w:lang w:val="pl-PL"/>
              </w:rPr>
              <w:t>……….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451694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wpisać 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wartość w l/100 km</w:t>
            </w:r>
            <w:r w:rsidRPr="00EE2481">
              <w:rPr>
                <w:lang w:val="pl-PL"/>
              </w:rPr>
              <w:t xml:space="preserve"> </w:t>
            </w:r>
            <w:r w:rsidRPr="00EE2481">
              <w:rPr>
                <w:rFonts w:ascii="Arial" w:hAnsi="Arial" w:cs="Arial"/>
                <w:i/>
                <w:sz w:val="16"/>
                <w:szCs w:val="16"/>
                <w:lang w:val="pl-PL"/>
              </w:rPr>
              <w:t>z dokładnością do dwóch miejsc po przecinku</w:t>
            </w: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51694" w:rsidRDefault="00EE2481" w:rsidP="000537EB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EE2481" w:rsidRPr="004D5228" w:rsidRDefault="00EE2481" w:rsidP="00EE24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734AFE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734AFE" w:rsidRDefault="00734AFE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DE6874" w:rsidP="00BE0BC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BE0BC3" w:rsidRPr="00015352">
        <w:rPr>
          <w:rFonts w:ascii="Arial" w:hAnsi="Arial" w:cs="Arial"/>
          <w:sz w:val="16"/>
          <w:szCs w:val="16"/>
          <w:lang w:val="pl-PL"/>
        </w:rPr>
        <w:t>.......................................................</w:t>
      </w:r>
    </w:p>
    <w:p w:rsidR="00BE0BC3" w:rsidRPr="00015352" w:rsidRDefault="00BE0BC3" w:rsidP="00DE6874">
      <w:pPr>
        <w:spacing w:after="0" w:line="240" w:lineRule="auto"/>
        <w:ind w:left="5103" w:firstLine="561"/>
        <w:jc w:val="center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>podpis upełnomocnionego (-</w:t>
      </w:r>
      <w:proofErr w:type="spellStart"/>
      <w:r w:rsidRPr="00015352">
        <w:rPr>
          <w:rFonts w:ascii="Arial" w:hAnsi="Arial" w:cs="Arial"/>
          <w:sz w:val="16"/>
          <w:szCs w:val="16"/>
          <w:lang w:val="pl-PL"/>
        </w:rPr>
        <w:t>ych</w:t>
      </w:r>
      <w:proofErr w:type="spellEnd"/>
      <w:r w:rsidRPr="00015352">
        <w:rPr>
          <w:rFonts w:ascii="Arial" w:hAnsi="Arial" w:cs="Arial"/>
          <w:sz w:val="16"/>
          <w:szCs w:val="16"/>
          <w:lang w:val="pl-PL"/>
        </w:rPr>
        <w:t>)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Pr="00015352">
        <w:rPr>
          <w:rFonts w:ascii="Arial" w:hAnsi="Arial" w:cs="Arial"/>
          <w:sz w:val="16"/>
          <w:szCs w:val="16"/>
          <w:lang w:val="pl-PL"/>
        </w:rPr>
        <w:t xml:space="preserve"> przedstawiciela (-li) Wykonawcy </w:t>
      </w:r>
    </w:p>
    <w:p w:rsidR="00BE0BC3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Pr="00015352" w:rsidRDefault="00BE0BC3" w:rsidP="00BE0BC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BE0BC3" w:rsidRDefault="00BE0BC3" w:rsidP="00BE0BC3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704FB1" w:rsidRDefault="00704FB1">
      <w:pPr>
        <w:rPr>
          <w:lang w:val="pl-PL"/>
        </w:rPr>
      </w:pPr>
    </w:p>
    <w:p w:rsidR="00DE6874" w:rsidRDefault="00DE6874">
      <w:pPr>
        <w:rPr>
          <w:lang w:val="pl-PL"/>
        </w:rPr>
      </w:pPr>
    </w:p>
    <w:sectPr w:rsidR="00DE6874" w:rsidSect="00DE6874">
      <w:headerReference w:type="default" r:id="rId6"/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F5" w:rsidRDefault="001645F5" w:rsidP="00DE6874">
      <w:pPr>
        <w:spacing w:after="0" w:line="240" w:lineRule="auto"/>
      </w:pPr>
      <w:r>
        <w:separator/>
      </w:r>
    </w:p>
  </w:endnote>
  <w:end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936841"/>
      <w:docPartObj>
        <w:docPartGallery w:val="Page Numbers (Bottom of Page)"/>
        <w:docPartUnique/>
      </w:docPartObj>
    </w:sdtPr>
    <w:sdtContent>
      <w:p w:rsidR="00DE6874" w:rsidRDefault="00AD4AA7">
        <w:pPr>
          <w:pStyle w:val="Stopka"/>
          <w:jc w:val="right"/>
        </w:pPr>
        <w:r>
          <w:fldChar w:fldCharType="begin"/>
        </w:r>
        <w:r w:rsidR="00DE6874">
          <w:instrText>PAGE   \* MERGEFORMAT</w:instrText>
        </w:r>
        <w:r>
          <w:fldChar w:fldCharType="separate"/>
        </w:r>
        <w:r w:rsidR="00FE4C05" w:rsidRPr="00FE4C05">
          <w:rPr>
            <w:noProof/>
            <w:lang w:val="pl-PL"/>
          </w:rPr>
          <w:t>1</w:t>
        </w:r>
        <w:r>
          <w:fldChar w:fldCharType="end"/>
        </w:r>
      </w:p>
    </w:sdtContent>
  </w:sdt>
  <w:p w:rsidR="00DE6874" w:rsidRDefault="00DE6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F5" w:rsidRDefault="001645F5" w:rsidP="00DE6874">
      <w:pPr>
        <w:spacing w:after="0" w:line="240" w:lineRule="auto"/>
      </w:pPr>
      <w:r>
        <w:separator/>
      </w:r>
    </w:p>
  </w:footnote>
  <w:footnote w:type="continuationSeparator" w:id="0">
    <w:p w:rsidR="001645F5" w:rsidRDefault="001645F5" w:rsidP="00DE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74" w:rsidRPr="00BE0BC3" w:rsidRDefault="00C5329A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 w:rsidRPr="000663E4">
      <w:rPr>
        <w:rFonts w:ascii="Arial" w:hAnsi="Arial" w:cs="Arial"/>
        <w:sz w:val="20"/>
        <w:szCs w:val="20"/>
        <w:lang w:val="pl-PL"/>
      </w:rPr>
      <w:t xml:space="preserve">Zmieniony </w:t>
    </w:r>
    <w:r w:rsidR="00DE6874" w:rsidRPr="000663E4">
      <w:rPr>
        <w:rFonts w:ascii="Arial" w:hAnsi="Arial" w:cs="Arial"/>
        <w:sz w:val="20"/>
        <w:szCs w:val="20"/>
        <w:lang w:val="pl-PL"/>
      </w:rPr>
      <w:t>Załącznik</w:t>
    </w:r>
    <w:r w:rsidR="00DE6874" w:rsidRPr="00BE0BC3">
      <w:rPr>
        <w:rFonts w:ascii="Arial" w:hAnsi="Arial" w:cs="Arial"/>
        <w:sz w:val="20"/>
        <w:szCs w:val="20"/>
        <w:lang w:val="pl-PL"/>
      </w:rPr>
      <w:t xml:space="preserve"> nr 1</w:t>
    </w:r>
    <w:r w:rsidR="00954817">
      <w:rPr>
        <w:rFonts w:ascii="Arial" w:hAnsi="Arial" w:cs="Arial"/>
        <w:sz w:val="20"/>
        <w:szCs w:val="20"/>
        <w:lang w:val="pl-PL"/>
      </w:rPr>
      <w:t>2</w:t>
    </w:r>
    <w:r w:rsidR="00BF0B79">
      <w:rPr>
        <w:rFonts w:ascii="Arial" w:hAnsi="Arial" w:cs="Arial"/>
        <w:sz w:val="20"/>
        <w:szCs w:val="20"/>
        <w:lang w:val="pl-PL"/>
      </w:rPr>
      <w:t>b</w:t>
    </w:r>
    <w:r w:rsidR="00DE6874" w:rsidRPr="00BE0BC3">
      <w:rPr>
        <w:rFonts w:ascii="Arial" w:hAnsi="Arial" w:cs="Arial"/>
        <w:sz w:val="20"/>
        <w:szCs w:val="20"/>
        <w:lang w:val="pl-PL"/>
      </w:rPr>
      <w:t xml:space="preserve"> do SIWZ</w:t>
    </w:r>
  </w:p>
  <w:p w:rsidR="00DE6874" w:rsidRPr="00BE0BC3" w:rsidRDefault="00954817" w:rsidP="00DE6874">
    <w:pPr>
      <w:pStyle w:val="Bezodstpw"/>
      <w:jc w:val="right"/>
      <w:rPr>
        <w:rFonts w:ascii="Arial" w:hAnsi="Arial" w:cs="Arial"/>
        <w:sz w:val="20"/>
        <w:szCs w:val="20"/>
        <w:lang w:val="pl-PL"/>
      </w:rPr>
    </w:pPr>
    <w:r>
      <w:rPr>
        <w:rFonts w:ascii="Arial" w:hAnsi="Arial" w:cs="Arial"/>
        <w:sz w:val="20"/>
        <w:szCs w:val="20"/>
        <w:lang w:val="pl-PL"/>
      </w:rPr>
      <w:t>Znak sprawy LZ-281-16</w:t>
    </w:r>
    <w:r w:rsidR="00041C9B">
      <w:rPr>
        <w:rFonts w:ascii="Arial" w:hAnsi="Arial" w:cs="Arial"/>
        <w:sz w:val="20"/>
        <w:szCs w:val="20"/>
        <w:lang w:val="pl-PL"/>
      </w:rPr>
      <w:t>5</w:t>
    </w:r>
    <w:r w:rsidR="00DE6874">
      <w:rPr>
        <w:rFonts w:ascii="Arial" w:hAnsi="Arial" w:cs="Arial"/>
        <w:sz w:val="20"/>
        <w:szCs w:val="20"/>
        <w:lang w:val="pl-PL"/>
      </w:rPr>
      <w:t>/17</w:t>
    </w:r>
  </w:p>
  <w:p w:rsidR="00DE6874" w:rsidRPr="00DE6874" w:rsidRDefault="00DE6874">
    <w:pPr>
      <w:pStyle w:val="Nagwek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BC3"/>
    <w:rsid w:val="00041C9B"/>
    <w:rsid w:val="000663E4"/>
    <w:rsid w:val="0009706C"/>
    <w:rsid w:val="001645F5"/>
    <w:rsid w:val="00583B2D"/>
    <w:rsid w:val="005E2C53"/>
    <w:rsid w:val="006463D9"/>
    <w:rsid w:val="00704FB1"/>
    <w:rsid w:val="00734AFE"/>
    <w:rsid w:val="007F22EA"/>
    <w:rsid w:val="007F3935"/>
    <w:rsid w:val="00893415"/>
    <w:rsid w:val="00954817"/>
    <w:rsid w:val="00A66F29"/>
    <w:rsid w:val="00AD49D8"/>
    <w:rsid w:val="00AD4AA7"/>
    <w:rsid w:val="00AD4D84"/>
    <w:rsid w:val="00BE0BC3"/>
    <w:rsid w:val="00BF0B79"/>
    <w:rsid w:val="00C15132"/>
    <w:rsid w:val="00C359A4"/>
    <w:rsid w:val="00C5329A"/>
    <w:rsid w:val="00D02A4E"/>
    <w:rsid w:val="00D338D6"/>
    <w:rsid w:val="00D6636C"/>
    <w:rsid w:val="00DE6874"/>
    <w:rsid w:val="00EE2481"/>
    <w:rsid w:val="00F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C3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0BC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874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E6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874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5</cp:revision>
  <dcterms:created xsi:type="dcterms:W3CDTF">2017-11-14T06:58:00Z</dcterms:created>
  <dcterms:modified xsi:type="dcterms:W3CDTF">2017-11-14T08:03:00Z</dcterms:modified>
</cp:coreProperties>
</file>