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28F68" w14:textId="77777777" w:rsidR="00505490" w:rsidRPr="00A41366" w:rsidRDefault="00505490" w:rsidP="00DA38A4">
      <w:pPr>
        <w:pStyle w:val="tytu"/>
        <w:spacing w:before="0" w:after="0" w:line="360" w:lineRule="auto"/>
        <w:contextualSpacing/>
        <w:jc w:val="left"/>
        <w:rPr>
          <w:rFonts w:ascii="Arial" w:hAnsi="Arial" w:cs="Arial"/>
          <w:b w:val="0"/>
          <w:sz w:val="20"/>
          <w:szCs w:val="20"/>
        </w:rPr>
      </w:pPr>
    </w:p>
    <w:p w14:paraId="7CC43788" w14:textId="77777777" w:rsidR="00505490" w:rsidRPr="00A41366" w:rsidRDefault="00505490" w:rsidP="00DA38A4">
      <w:pPr>
        <w:pStyle w:val="tytu"/>
        <w:spacing w:before="0" w:after="0" w:line="360" w:lineRule="auto"/>
        <w:contextualSpacing/>
        <w:rPr>
          <w:rFonts w:ascii="Arial" w:hAnsi="Arial" w:cs="Arial"/>
          <w:b w:val="0"/>
          <w:sz w:val="20"/>
          <w:szCs w:val="20"/>
        </w:rPr>
      </w:pPr>
    </w:p>
    <w:p w14:paraId="0E9369CD" w14:textId="77777777" w:rsidR="00505490" w:rsidRPr="00A41366" w:rsidRDefault="00505490" w:rsidP="00DA38A4">
      <w:pPr>
        <w:pStyle w:val="tytu"/>
        <w:spacing w:before="0" w:after="0" w:line="360" w:lineRule="auto"/>
        <w:contextualSpacing/>
        <w:rPr>
          <w:rFonts w:ascii="Arial" w:hAnsi="Arial" w:cs="Arial"/>
          <w:b w:val="0"/>
          <w:sz w:val="20"/>
          <w:szCs w:val="20"/>
        </w:rPr>
      </w:pPr>
    </w:p>
    <w:p w14:paraId="484E87A8" w14:textId="77777777" w:rsidR="00505490" w:rsidRPr="00A41366" w:rsidRDefault="00505490" w:rsidP="00DA38A4">
      <w:pPr>
        <w:pStyle w:val="tytu"/>
        <w:spacing w:before="0" w:after="0" w:line="360" w:lineRule="auto"/>
        <w:contextualSpacing/>
        <w:rPr>
          <w:rFonts w:ascii="Arial" w:hAnsi="Arial" w:cs="Arial"/>
          <w:b w:val="0"/>
          <w:sz w:val="20"/>
          <w:szCs w:val="20"/>
        </w:rPr>
      </w:pPr>
    </w:p>
    <w:p w14:paraId="07B71BFD" w14:textId="77777777" w:rsidR="00505490" w:rsidRPr="00A41366" w:rsidRDefault="00505490" w:rsidP="00DA38A4">
      <w:pPr>
        <w:pStyle w:val="tytu"/>
        <w:spacing w:before="0" w:after="0" w:line="360" w:lineRule="auto"/>
        <w:contextualSpacing/>
        <w:rPr>
          <w:rFonts w:ascii="Arial" w:hAnsi="Arial" w:cs="Arial"/>
          <w:b w:val="0"/>
          <w:sz w:val="20"/>
          <w:szCs w:val="20"/>
        </w:rPr>
      </w:pPr>
    </w:p>
    <w:p w14:paraId="16B9783A" w14:textId="77777777" w:rsidR="00505490" w:rsidRPr="00A41366" w:rsidRDefault="00505490" w:rsidP="00DA38A4">
      <w:pPr>
        <w:pStyle w:val="tytu"/>
        <w:spacing w:before="0" w:after="0" w:line="360" w:lineRule="auto"/>
        <w:contextualSpacing/>
        <w:rPr>
          <w:rFonts w:ascii="Arial" w:hAnsi="Arial" w:cs="Arial"/>
          <w:b w:val="0"/>
          <w:sz w:val="20"/>
          <w:szCs w:val="20"/>
        </w:rPr>
      </w:pPr>
    </w:p>
    <w:p w14:paraId="64460F34" w14:textId="77777777" w:rsidR="00505490" w:rsidRPr="00A41366" w:rsidRDefault="00505490" w:rsidP="00DA38A4">
      <w:pPr>
        <w:pStyle w:val="tytu"/>
        <w:spacing w:before="0" w:after="0" w:line="360" w:lineRule="auto"/>
        <w:contextualSpacing/>
        <w:rPr>
          <w:rFonts w:ascii="Arial" w:hAnsi="Arial" w:cs="Arial"/>
          <w:b w:val="0"/>
          <w:sz w:val="20"/>
          <w:szCs w:val="20"/>
        </w:rPr>
      </w:pPr>
      <w:r w:rsidRPr="00A41366">
        <w:rPr>
          <w:rFonts w:ascii="Arial" w:hAnsi="Arial" w:cs="Arial"/>
          <w:b w:val="0"/>
          <w:sz w:val="20"/>
          <w:szCs w:val="20"/>
        </w:rPr>
        <w:t>SPECYFIKACJA  ISTOTNYCH  WARUNKÓW  ZAMÓWIENIA</w:t>
      </w:r>
    </w:p>
    <w:p w14:paraId="6EC21854" w14:textId="77777777" w:rsidR="00505490" w:rsidRPr="00A41366" w:rsidRDefault="00505490" w:rsidP="00DA38A4">
      <w:pPr>
        <w:pStyle w:val="tytu"/>
        <w:spacing w:before="0" w:after="0" w:line="360" w:lineRule="auto"/>
        <w:contextualSpacing/>
        <w:rPr>
          <w:rFonts w:ascii="Arial" w:hAnsi="Arial" w:cs="Arial"/>
          <w:b w:val="0"/>
          <w:sz w:val="20"/>
          <w:szCs w:val="20"/>
        </w:rPr>
      </w:pPr>
    </w:p>
    <w:p w14:paraId="272C3193" w14:textId="77777777" w:rsidR="00505490" w:rsidRPr="00A41366" w:rsidRDefault="00505490" w:rsidP="00DA38A4">
      <w:pPr>
        <w:pStyle w:val="tytu"/>
        <w:spacing w:before="0" w:after="0" w:line="360" w:lineRule="auto"/>
        <w:contextualSpacing/>
        <w:rPr>
          <w:rFonts w:ascii="Arial" w:hAnsi="Arial" w:cs="Arial"/>
          <w:b w:val="0"/>
          <w:sz w:val="20"/>
          <w:szCs w:val="20"/>
        </w:rPr>
      </w:pPr>
      <w:r w:rsidRPr="00A41366">
        <w:rPr>
          <w:rFonts w:ascii="Arial" w:hAnsi="Arial" w:cs="Arial"/>
          <w:b w:val="0"/>
          <w:sz w:val="20"/>
          <w:szCs w:val="20"/>
        </w:rPr>
        <w:t>na</w:t>
      </w:r>
    </w:p>
    <w:p w14:paraId="65768CF9" w14:textId="77777777" w:rsidR="00505490" w:rsidRPr="00A41366" w:rsidRDefault="00505490" w:rsidP="00DA38A4">
      <w:pPr>
        <w:pStyle w:val="tytu"/>
        <w:spacing w:before="0" w:after="0" w:line="360" w:lineRule="auto"/>
        <w:rPr>
          <w:rFonts w:ascii="Arial" w:hAnsi="Arial" w:cs="Arial"/>
          <w:sz w:val="20"/>
          <w:szCs w:val="20"/>
        </w:rPr>
      </w:pPr>
      <w:r w:rsidRPr="00A41366">
        <w:rPr>
          <w:rFonts w:ascii="Arial" w:hAnsi="Arial" w:cs="Arial"/>
          <w:sz w:val="20"/>
          <w:szCs w:val="20"/>
        </w:rPr>
        <w:t xml:space="preserve">Dzierżawa 200 sztuk komputerów z monitorami 27” </w:t>
      </w:r>
    </w:p>
    <w:p w14:paraId="100B0B9F" w14:textId="77777777" w:rsidR="00505490" w:rsidRPr="00A41366" w:rsidRDefault="00505490" w:rsidP="00DA38A4">
      <w:pPr>
        <w:pStyle w:val="tytu"/>
        <w:spacing w:before="0" w:after="0" w:line="360" w:lineRule="auto"/>
        <w:rPr>
          <w:rFonts w:ascii="Arial" w:hAnsi="Arial" w:cs="Arial"/>
          <w:sz w:val="20"/>
          <w:szCs w:val="20"/>
        </w:rPr>
      </w:pPr>
    </w:p>
    <w:p w14:paraId="12C97A1A" w14:textId="77777777" w:rsidR="00505490" w:rsidRPr="00A41366" w:rsidRDefault="00505490" w:rsidP="00DA38A4">
      <w:pPr>
        <w:pStyle w:val="tytu"/>
        <w:spacing w:before="0" w:after="0" w:line="360" w:lineRule="auto"/>
        <w:rPr>
          <w:rFonts w:ascii="Arial" w:hAnsi="Arial" w:cs="Arial"/>
          <w:b w:val="0"/>
          <w:smallCaps/>
          <w:spacing w:val="20"/>
          <w:sz w:val="20"/>
          <w:szCs w:val="20"/>
        </w:rPr>
      </w:pPr>
      <w:r w:rsidRPr="00A41366">
        <w:rPr>
          <w:rFonts w:ascii="Arial" w:hAnsi="Arial" w:cs="Arial"/>
          <w:b w:val="0"/>
          <w:smallCaps/>
          <w:spacing w:val="20"/>
          <w:sz w:val="20"/>
          <w:szCs w:val="20"/>
        </w:rPr>
        <w:t>zamówienie sektorowe</w:t>
      </w:r>
    </w:p>
    <w:p w14:paraId="565DF8C8" w14:textId="77777777" w:rsidR="00505490" w:rsidRPr="00A41366" w:rsidRDefault="00505490" w:rsidP="00DA38A4">
      <w:pPr>
        <w:pStyle w:val="tytu"/>
        <w:spacing w:before="0" w:after="0" w:line="360" w:lineRule="auto"/>
        <w:rPr>
          <w:rFonts w:ascii="Arial" w:hAnsi="Arial" w:cs="Arial"/>
          <w:b w:val="0"/>
          <w:sz w:val="20"/>
          <w:szCs w:val="20"/>
        </w:rPr>
      </w:pPr>
      <w:r w:rsidRPr="00A41366">
        <w:rPr>
          <w:rFonts w:ascii="Arial" w:hAnsi="Arial" w:cs="Arial"/>
          <w:b w:val="0"/>
          <w:sz w:val="20"/>
          <w:szCs w:val="20"/>
        </w:rPr>
        <w:t>o wartości poniżej 443 000 euro</w:t>
      </w:r>
    </w:p>
    <w:p w14:paraId="6E1DF97A" w14:textId="77777777" w:rsidR="00505490" w:rsidRPr="00A41366" w:rsidRDefault="00505490" w:rsidP="00DA38A4">
      <w:pPr>
        <w:pStyle w:val="tytu"/>
        <w:spacing w:before="0" w:after="0" w:line="360" w:lineRule="auto"/>
        <w:contextualSpacing/>
        <w:rPr>
          <w:rFonts w:ascii="Arial" w:hAnsi="Arial" w:cs="Arial"/>
          <w:b w:val="0"/>
          <w:sz w:val="20"/>
          <w:szCs w:val="20"/>
        </w:rPr>
      </w:pPr>
    </w:p>
    <w:p w14:paraId="0EF8C1F2" w14:textId="77777777" w:rsidR="00505490" w:rsidRPr="00A41366" w:rsidRDefault="00505490" w:rsidP="00DA38A4">
      <w:pPr>
        <w:pStyle w:val="tytu"/>
        <w:spacing w:before="0" w:after="0" w:line="360" w:lineRule="auto"/>
        <w:contextualSpacing/>
        <w:rPr>
          <w:rFonts w:ascii="Arial" w:hAnsi="Arial" w:cs="Arial"/>
          <w:b w:val="0"/>
          <w:sz w:val="20"/>
          <w:szCs w:val="20"/>
        </w:rPr>
      </w:pPr>
      <w:r w:rsidRPr="00A41366">
        <w:rPr>
          <w:rFonts w:ascii="Arial" w:hAnsi="Arial" w:cs="Arial"/>
          <w:b w:val="0"/>
          <w:sz w:val="20"/>
          <w:szCs w:val="20"/>
        </w:rPr>
        <w:t>Znak sprawy: LZ-281-13/18</w:t>
      </w:r>
    </w:p>
    <w:p w14:paraId="783527DE" w14:textId="77777777" w:rsidR="00505490" w:rsidRPr="00A41366" w:rsidRDefault="00505490" w:rsidP="00DA38A4">
      <w:pPr>
        <w:pStyle w:val="tytu"/>
        <w:spacing w:before="0" w:after="0" w:line="360" w:lineRule="auto"/>
        <w:contextualSpacing/>
        <w:jc w:val="left"/>
        <w:rPr>
          <w:rFonts w:ascii="Arial" w:hAnsi="Arial" w:cs="Arial"/>
          <w:b w:val="0"/>
          <w:sz w:val="20"/>
          <w:szCs w:val="20"/>
        </w:rPr>
      </w:pPr>
    </w:p>
    <w:p w14:paraId="2A477060" w14:textId="77777777" w:rsidR="00505490" w:rsidRPr="00A41366" w:rsidRDefault="00505490" w:rsidP="00DA38A4">
      <w:pPr>
        <w:pStyle w:val="tytu"/>
        <w:spacing w:before="0" w:after="0" w:line="360" w:lineRule="auto"/>
        <w:contextualSpacing/>
        <w:jc w:val="left"/>
        <w:rPr>
          <w:rFonts w:ascii="Arial" w:hAnsi="Arial" w:cs="Arial"/>
          <w:b w:val="0"/>
          <w:sz w:val="20"/>
          <w:szCs w:val="20"/>
        </w:rPr>
      </w:pPr>
    </w:p>
    <w:p w14:paraId="11AEEF1D" w14:textId="77777777" w:rsidR="00505490" w:rsidRPr="00A41366" w:rsidRDefault="00505490" w:rsidP="00DA38A4">
      <w:pPr>
        <w:pStyle w:val="tytu"/>
        <w:spacing w:before="0" w:after="0" w:line="360" w:lineRule="auto"/>
        <w:contextualSpacing/>
        <w:jc w:val="left"/>
        <w:rPr>
          <w:rFonts w:ascii="Arial" w:hAnsi="Arial" w:cs="Arial"/>
          <w:b w:val="0"/>
          <w:sz w:val="20"/>
          <w:szCs w:val="20"/>
        </w:rPr>
      </w:pPr>
    </w:p>
    <w:p w14:paraId="7F17F603" w14:textId="77777777" w:rsidR="00505490" w:rsidRPr="00A41366" w:rsidRDefault="00505490" w:rsidP="00DA38A4">
      <w:pPr>
        <w:keepNext/>
        <w:spacing w:after="0" w:line="360" w:lineRule="auto"/>
        <w:contextualSpacing/>
        <w:jc w:val="center"/>
        <w:rPr>
          <w:rFonts w:ascii="Arial" w:hAnsi="Arial" w:cs="Arial"/>
          <w:bCs/>
          <w:sz w:val="20"/>
          <w:szCs w:val="20"/>
          <w:lang w:bidi="en-US"/>
        </w:rPr>
      </w:pPr>
      <w:r w:rsidRPr="00A41366">
        <w:rPr>
          <w:rFonts w:ascii="Arial" w:hAnsi="Arial" w:cs="Arial"/>
          <w:bCs/>
          <w:sz w:val="20"/>
          <w:szCs w:val="20"/>
          <w:lang w:bidi="en-US"/>
        </w:rPr>
        <w:t>Postępowanie o udzielenie zamówienia prowadzone jest w trybie przetargu sektorowego, na podstawie „Regulaminu udzielania zamówień sektorowych przez MPK S.A. w Krakowie”.</w:t>
      </w:r>
    </w:p>
    <w:p w14:paraId="5545C00F" w14:textId="77777777" w:rsidR="00505490" w:rsidRPr="00A41366" w:rsidRDefault="00505490" w:rsidP="00DA38A4">
      <w:pPr>
        <w:pStyle w:val="tyt"/>
        <w:spacing w:before="0" w:after="0" w:line="360" w:lineRule="auto"/>
        <w:contextualSpacing/>
        <w:rPr>
          <w:rFonts w:ascii="Arial" w:hAnsi="Arial" w:cs="Arial"/>
          <w:b w:val="0"/>
          <w:sz w:val="20"/>
          <w:szCs w:val="20"/>
          <w:lang w:eastAsia="en-US" w:bidi="en-US"/>
        </w:rPr>
      </w:pPr>
      <w:r w:rsidRPr="00A41366">
        <w:rPr>
          <w:rFonts w:ascii="Arial" w:hAnsi="Arial" w:cs="Arial"/>
          <w:b w:val="0"/>
          <w:bCs w:val="0"/>
          <w:sz w:val="20"/>
          <w:szCs w:val="20"/>
          <w:lang w:eastAsia="en-US" w:bidi="en-US"/>
        </w:rPr>
        <w:t xml:space="preserve">W przedmiotowym postępowaniu </w:t>
      </w:r>
      <w:r w:rsidRPr="00A41366">
        <w:rPr>
          <w:rFonts w:ascii="Arial" w:hAnsi="Arial" w:cs="Arial"/>
          <w:b w:val="0"/>
          <w:bCs w:val="0"/>
          <w:sz w:val="20"/>
          <w:szCs w:val="20"/>
          <w:u w:val="single"/>
          <w:lang w:eastAsia="en-US" w:bidi="en-US"/>
        </w:rPr>
        <w:t>nie stosuje się</w:t>
      </w:r>
      <w:r w:rsidRPr="00A41366">
        <w:rPr>
          <w:rFonts w:ascii="Arial" w:hAnsi="Arial" w:cs="Arial"/>
          <w:b w:val="0"/>
          <w:bCs w:val="0"/>
          <w:sz w:val="20"/>
          <w:szCs w:val="20"/>
          <w:lang w:eastAsia="en-US" w:bidi="en-US"/>
        </w:rPr>
        <w:t xml:space="preserve"> przepisów ustawy z dnia 29 stycznia 2004 r. Prawo zamówień publicznych (tekst jednolity </w:t>
      </w:r>
      <w:r w:rsidRPr="00A41366">
        <w:rPr>
          <w:rFonts w:ascii="Arial" w:hAnsi="Arial" w:cs="Arial"/>
          <w:b w:val="0"/>
          <w:sz w:val="20"/>
          <w:szCs w:val="20"/>
          <w:lang w:bidi="en-US"/>
        </w:rPr>
        <w:t xml:space="preserve">Dz. U. 2017 poz. 1579 z </w:t>
      </w:r>
      <w:proofErr w:type="spellStart"/>
      <w:r w:rsidRPr="00A41366">
        <w:rPr>
          <w:rFonts w:ascii="Arial" w:hAnsi="Arial" w:cs="Arial"/>
          <w:b w:val="0"/>
          <w:sz w:val="20"/>
          <w:szCs w:val="20"/>
          <w:lang w:bidi="en-US"/>
        </w:rPr>
        <w:t>późn</w:t>
      </w:r>
      <w:proofErr w:type="spellEnd"/>
      <w:r w:rsidRPr="00A41366">
        <w:rPr>
          <w:rFonts w:ascii="Arial" w:hAnsi="Arial" w:cs="Arial"/>
          <w:b w:val="0"/>
          <w:sz w:val="20"/>
          <w:szCs w:val="20"/>
          <w:lang w:bidi="en-US"/>
        </w:rPr>
        <w:t>. zm.</w:t>
      </w:r>
      <w:r w:rsidRPr="00A41366">
        <w:rPr>
          <w:rFonts w:ascii="Arial" w:hAnsi="Arial" w:cs="Arial"/>
          <w:b w:val="0"/>
          <w:bCs w:val="0"/>
          <w:sz w:val="20"/>
          <w:szCs w:val="20"/>
          <w:lang w:eastAsia="en-US" w:bidi="en-US"/>
        </w:rPr>
        <w:t>)</w:t>
      </w:r>
      <w:r w:rsidRPr="00A41366">
        <w:rPr>
          <w:rFonts w:ascii="Arial" w:hAnsi="Arial" w:cs="Arial"/>
          <w:b w:val="0"/>
          <w:sz w:val="20"/>
          <w:szCs w:val="20"/>
        </w:rPr>
        <w:br/>
      </w:r>
      <w:r w:rsidRPr="00A41366">
        <w:rPr>
          <w:rFonts w:ascii="Arial" w:hAnsi="Arial" w:cs="Arial"/>
          <w:b w:val="0"/>
          <w:sz w:val="20"/>
          <w:szCs w:val="20"/>
          <w:lang w:eastAsia="en-US" w:bidi="en-US"/>
        </w:rPr>
        <w:t xml:space="preserve">na podstawie art. 132 ust. 1 pkt. 5 i 6 oraz art. 133 ust. 1 ustawy. </w:t>
      </w:r>
    </w:p>
    <w:p w14:paraId="6FE5D9BC" w14:textId="77777777" w:rsidR="00505490" w:rsidRPr="00A41366" w:rsidRDefault="00505490" w:rsidP="00DA38A4">
      <w:pPr>
        <w:pStyle w:val="tytu"/>
        <w:spacing w:before="0" w:after="0" w:line="360" w:lineRule="auto"/>
        <w:contextualSpacing/>
        <w:jc w:val="both"/>
        <w:rPr>
          <w:rFonts w:ascii="Arial" w:hAnsi="Arial" w:cs="Arial"/>
          <w:b w:val="0"/>
          <w:sz w:val="20"/>
          <w:szCs w:val="20"/>
        </w:rPr>
      </w:pPr>
    </w:p>
    <w:p w14:paraId="5FDEFCC7" w14:textId="77777777" w:rsidR="00505490" w:rsidRPr="00A41366" w:rsidRDefault="00505490" w:rsidP="00DA38A4">
      <w:pPr>
        <w:pStyle w:val="tytu"/>
        <w:spacing w:before="0" w:after="0" w:line="360" w:lineRule="auto"/>
        <w:contextualSpacing/>
        <w:jc w:val="left"/>
        <w:rPr>
          <w:rFonts w:ascii="Arial" w:hAnsi="Arial" w:cs="Arial"/>
          <w:b w:val="0"/>
          <w:sz w:val="20"/>
          <w:szCs w:val="20"/>
        </w:rPr>
      </w:pPr>
    </w:p>
    <w:p w14:paraId="08944553" w14:textId="77777777" w:rsidR="00505490" w:rsidRPr="00A41366" w:rsidRDefault="00505490" w:rsidP="00DA38A4">
      <w:pPr>
        <w:pStyle w:val="tytu"/>
        <w:spacing w:before="0" w:after="0" w:line="360" w:lineRule="auto"/>
        <w:contextualSpacing/>
        <w:jc w:val="left"/>
        <w:rPr>
          <w:rFonts w:ascii="Arial" w:hAnsi="Arial" w:cs="Arial"/>
          <w:b w:val="0"/>
          <w:sz w:val="20"/>
          <w:szCs w:val="20"/>
        </w:rPr>
      </w:pPr>
    </w:p>
    <w:p w14:paraId="3B342B43" w14:textId="77777777" w:rsidR="00505490" w:rsidRPr="00A41366" w:rsidRDefault="00505490" w:rsidP="00DA38A4">
      <w:pPr>
        <w:pStyle w:val="tytu"/>
        <w:spacing w:before="0" w:after="0" w:line="360" w:lineRule="auto"/>
        <w:contextualSpacing/>
        <w:jc w:val="left"/>
        <w:rPr>
          <w:rFonts w:ascii="Arial" w:hAnsi="Arial" w:cs="Arial"/>
          <w:b w:val="0"/>
          <w:sz w:val="20"/>
          <w:szCs w:val="20"/>
        </w:rPr>
      </w:pPr>
    </w:p>
    <w:p w14:paraId="5B6C8653" w14:textId="77777777" w:rsidR="00505490" w:rsidRPr="00A41366" w:rsidRDefault="00505490" w:rsidP="00DA38A4">
      <w:pPr>
        <w:spacing w:after="0" w:line="360" w:lineRule="auto"/>
        <w:contextualSpacing/>
        <w:rPr>
          <w:rFonts w:ascii="Arial" w:hAnsi="Arial" w:cs="Arial"/>
          <w:sz w:val="20"/>
          <w:szCs w:val="20"/>
          <w:lang w:bidi="en-US"/>
        </w:rPr>
      </w:pPr>
      <w:r w:rsidRPr="00A41366">
        <w:rPr>
          <w:rFonts w:ascii="Arial" w:hAnsi="Arial" w:cs="Arial"/>
          <w:sz w:val="20"/>
          <w:szCs w:val="20"/>
          <w:u w:val="single"/>
          <w:lang w:bidi="en-US"/>
        </w:rPr>
        <w:t>Zamawiający</w:t>
      </w:r>
      <w:r w:rsidRPr="00A41366">
        <w:rPr>
          <w:rFonts w:ascii="Arial" w:hAnsi="Arial" w:cs="Arial"/>
          <w:sz w:val="20"/>
          <w:szCs w:val="20"/>
          <w:lang w:bidi="en-US"/>
        </w:rPr>
        <w:t>:</w:t>
      </w:r>
    </w:p>
    <w:p w14:paraId="6D6A07F3" w14:textId="77777777" w:rsidR="00505490" w:rsidRPr="00A41366" w:rsidRDefault="00505490" w:rsidP="00DA38A4">
      <w:pPr>
        <w:spacing w:after="0" w:line="360" w:lineRule="auto"/>
        <w:contextualSpacing/>
        <w:rPr>
          <w:rFonts w:ascii="Arial" w:hAnsi="Arial" w:cs="Arial"/>
          <w:sz w:val="20"/>
          <w:szCs w:val="20"/>
          <w:lang w:bidi="en-US"/>
        </w:rPr>
      </w:pPr>
      <w:r w:rsidRPr="00A41366">
        <w:rPr>
          <w:rFonts w:ascii="Arial" w:hAnsi="Arial" w:cs="Arial"/>
          <w:sz w:val="20"/>
          <w:szCs w:val="20"/>
          <w:lang w:bidi="en-US"/>
        </w:rPr>
        <w:t>Miejskie Przedsiębiorstwo Komunikacyjne Spółka Akcyjna  w Krakowie</w:t>
      </w:r>
    </w:p>
    <w:p w14:paraId="17BFE167" w14:textId="77777777" w:rsidR="00505490" w:rsidRPr="00A41366" w:rsidRDefault="00505490" w:rsidP="00DA38A4">
      <w:pPr>
        <w:spacing w:after="0" w:line="360" w:lineRule="auto"/>
        <w:contextualSpacing/>
        <w:rPr>
          <w:rFonts w:ascii="Arial" w:hAnsi="Arial" w:cs="Arial"/>
          <w:sz w:val="20"/>
          <w:szCs w:val="20"/>
          <w:lang w:bidi="en-US"/>
        </w:rPr>
      </w:pPr>
      <w:r w:rsidRPr="00A41366">
        <w:rPr>
          <w:rFonts w:ascii="Arial" w:hAnsi="Arial" w:cs="Arial"/>
          <w:sz w:val="20"/>
          <w:szCs w:val="20"/>
          <w:lang w:bidi="en-US"/>
        </w:rPr>
        <w:t>31-060 Kraków, ul. św. Wawrzyńca 13</w:t>
      </w:r>
    </w:p>
    <w:p w14:paraId="3736E417" w14:textId="77777777" w:rsidR="00505490" w:rsidRPr="00A41366" w:rsidRDefault="00505490" w:rsidP="00DA38A4">
      <w:pPr>
        <w:spacing w:after="0" w:line="360" w:lineRule="auto"/>
        <w:contextualSpacing/>
        <w:rPr>
          <w:rFonts w:ascii="Arial" w:hAnsi="Arial" w:cs="Arial"/>
          <w:b/>
          <w:sz w:val="20"/>
          <w:szCs w:val="20"/>
          <w:lang w:bidi="en-US"/>
        </w:rPr>
      </w:pPr>
      <w:r w:rsidRPr="00A41366">
        <w:rPr>
          <w:rFonts w:ascii="Arial" w:hAnsi="Arial" w:cs="Arial"/>
          <w:b/>
          <w:sz w:val="20"/>
          <w:szCs w:val="20"/>
          <w:lang w:bidi="en-US"/>
        </w:rPr>
        <w:t xml:space="preserve">Adres do korespondencji: </w:t>
      </w:r>
    </w:p>
    <w:p w14:paraId="4FD91E9F" w14:textId="77777777" w:rsidR="00505490" w:rsidRPr="00A41366" w:rsidRDefault="00505490" w:rsidP="00DA38A4">
      <w:pPr>
        <w:spacing w:after="0" w:line="360" w:lineRule="auto"/>
        <w:contextualSpacing/>
        <w:rPr>
          <w:rFonts w:ascii="Arial" w:hAnsi="Arial" w:cs="Arial"/>
          <w:b/>
          <w:sz w:val="20"/>
          <w:szCs w:val="20"/>
          <w:lang w:bidi="en-US"/>
        </w:rPr>
      </w:pPr>
      <w:r w:rsidRPr="00A41366">
        <w:rPr>
          <w:rFonts w:ascii="Arial" w:hAnsi="Arial" w:cs="Arial"/>
          <w:b/>
          <w:sz w:val="20"/>
          <w:szCs w:val="20"/>
          <w:lang w:bidi="en-US"/>
        </w:rPr>
        <w:t>30-347 Kraków, ul. Jana Brożka 3</w:t>
      </w:r>
    </w:p>
    <w:p w14:paraId="5778928D" w14:textId="77777777" w:rsidR="00505490" w:rsidRPr="00A41366" w:rsidRDefault="00505490" w:rsidP="00DA38A4">
      <w:pPr>
        <w:spacing w:after="0" w:line="360" w:lineRule="auto"/>
        <w:contextualSpacing/>
        <w:rPr>
          <w:rFonts w:ascii="Arial" w:hAnsi="Arial" w:cs="Arial"/>
          <w:b/>
          <w:sz w:val="20"/>
          <w:szCs w:val="20"/>
          <w:lang w:bidi="en-US"/>
        </w:rPr>
      </w:pPr>
      <w:r w:rsidRPr="00A41366">
        <w:rPr>
          <w:rFonts w:ascii="Arial" w:hAnsi="Arial" w:cs="Arial"/>
          <w:b/>
          <w:sz w:val="20"/>
          <w:szCs w:val="20"/>
          <w:lang w:bidi="en-US"/>
        </w:rPr>
        <w:t>– Dział Zamówień</w:t>
      </w:r>
    </w:p>
    <w:p w14:paraId="479B0E6D" w14:textId="77777777" w:rsidR="00505490" w:rsidRPr="00A41366" w:rsidRDefault="00505490" w:rsidP="00DA38A4">
      <w:pPr>
        <w:spacing w:after="0" w:line="360" w:lineRule="auto"/>
        <w:contextualSpacing/>
        <w:rPr>
          <w:rFonts w:ascii="Arial" w:hAnsi="Arial" w:cs="Arial"/>
          <w:b/>
          <w:sz w:val="20"/>
          <w:szCs w:val="20"/>
          <w:lang w:bidi="en-US"/>
        </w:rPr>
      </w:pPr>
    </w:p>
    <w:p w14:paraId="22855852" w14:textId="77777777" w:rsidR="00505490" w:rsidRPr="00A41366" w:rsidRDefault="00505490" w:rsidP="00DA38A4">
      <w:pPr>
        <w:spacing w:after="0" w:line="360" w:lineRule="auto"/>
        <w:contextualSpacing/>
        <w:rPr>
          <w:rFonts w:ascii="Arial" w:hAnsi="Arial" w:cs="Arial"/>
          <w:b/>
          <w:sz w:val="20"/>
          <w:szCs w:val="20"/>
          <w:lang w:val="en-US" w:bidi="en-US"/>
        </w:rPr>
      </w:pPr>
      <w:proofErr w:type="spellStart"/>
      <w:r w:rsidRPr="00A41366">
        <w:rPr>
          <w:rFonts w:ascii="Arial" w:hAnsi="Arial" w:cs="Arial"/>
          <w:b/>
          <w:sz w:val="20"/>
          <w:szCs w:val="20"/>
          <w:lang w:val="en-US" w:bidi="en-US"/>
        </w:rPr>
        <w:t>Telefon</w:t>
      </w:r>
      <w:proofErr w:type="spellEnd"/>
      <w:r w:rsidRPr="00A41366">
        <w:rPr>
          <w:rFonts w:ascii="Arial" w:hAnsi="Arial" w:cs="Arial"/>
          <w:b/>
          <w:sz w:val="20"/>
          <w:szCs w:val="20"/>
          <w:lang w:val="en-US" w:bidi="en-US"/>
        </w:rPr>
        <w:t>: 12 254 11 58</w:t>
      </w:r>
    </w:p>
    <w:p w14:paraId="709A0AC4" w14:textId="77777777" w:rsidR="00505490" w:rsidRPr="00A41366" w:rsidRDefault="00505490" w:rsidP="00DA38A4">
      <w:pPr>
        <w:spacing w:after="0" w:line="360" w:lineRule="auto"/>
        <w:contextualSpacing/>
        <w:rPr>
          <w:rFonts w:ascii="Arial" w:hAnsi="Arial" w:cs="Arial"/>
          <w:b/>
          <w:sz w:val="20"/>
          <w:szCs w:val="20"/>
          <w:lang w:val="en-US" w:bidi="en-US"/>
        </w:rPr>
      </w:pPr>
      <w:proofErr w:type="spellStart"/>
      <w:r w:rsidRPr="00A41366">
        <w:rPr>
          <w:rFonts w:ascii="Arial" w:hAnsi="Arial" w:cs="Arial"/>
          <w:b/>
          <w:sz w:val="20"/>
          <w:szCs w:val="20"/>
          <w:lang w:val="en-US" w:bidi="en-US"/>
        </w:rPr>
        <w:t>Faks</w:t>
      </w:r>
      <w:proofErr w:type="spellEnd"/>
      <w:r w:rsidRPr="00A41366">
        <w:rPr>
          <w:rFonts w:ascii="Arial" w:hAnsi="Arial" w:cs="Arial"/>
          <w:b/>
          <w:sz w:val="20"/>
          <w:szCs w:val="20"/>
          <w:lang w:val="en-US" w:bidi="en-US"/>
        </w:rPr>
        <w:t>: 12 254 12 41</w:t>
      </w:r>
    </w:p>
    <w:p w14:paraId="609BFE42" w14:textId="77777777" w:rsidR="00505490" w:rsidRPr="00A41366" w:rsidRDefault="00505490" w:rsidP="00DA38A4">
      <w:pPr>
        <w:spacing w:after="0" w:line="360" w:lineRule="auto"/>
        <w:contextualSpacing/>
        <w:rPr>
          <w:rFonts w:ascii="Arial" w:hAnsi="Arial" w:cs="Arial"/>
          <w:sz w:val="20"/>
          <w:szCs w:val="20"/>
          <w:lang w:val="en-US"/>
        </w:rPr>
      </w:pPr>
      <w:r w:rsidRPr="00A41366">
        <w:rPr>
          <w:rFonts w:ascii="Arial" w:hAnsi="Arial" w:cs="Arial"/>
          <w:b/>
          <w:sz w:val="20"/>
          <w:szCs w:val="20"/>
          <w:lang w:val="en-US" w:bidi="en-US"/>
        </w:rPr>
        <w:t>e-mail: zamowienia@mpk.krakow.pl</w:t>
      </w:r>
    </w:p>
    <w:p w14:paraId="5B7609F5" w14:textId="77777777" w:rsidR="00505490" w:rsidRPr="00A41366" w:rsidRDefault="00505490" w:rsidP="00DA38A4">
      <w:pPr>
        <w:spacing w:after="0" w:line="360" w:lineRule="auto"/>
        <w:rPr>
          <w:rFonts w:ascii="Arial" w:hAnsi="Arial" w:cs="Arial"/>
          <w:sz w:val="20"/>
          <w:szCs w:val="20"/>
          <w:lang w:val="en-US"/>
        </w:rPr>
      </w:pPr>
    </w:p>
    <w:p w14:paraId="5A68EFFE" w14:textId="77777777" w:rsidR="00505490" w:rsidRPr="00A41366" w:rsidRDefault="00505490" w:rsidP="00DA38A4">
      <w:pPr>
        <w:spacing w:after="0" w:line="360" w:lineRule="auto"/>
        <w:rPr>
          <w:rFonts w:ascii="Arial" w:hAnsi="Arial" w:cs="Arial"/>
          <w:sz w:val="20"/>
          <w:szCs w:val="20"/>
          <w:lang w:val="en-US"/>
        </w:rPr>
      </w:pPr>
    </w:p>
    <w:p w14:paraId="06CBC402" w14:textId="77777777" w:rsidR="00505490" w:rsidRPr="00A41366" w:rsidRDefault="00505490" w:rsidP="00DA38A4">
      <w:pPr>
        <w:spacing w:after="0" w:line="360" w:lineRule="auto"/>
        <w:rPr>
          <w:rFonts w:ascii="Arial" w:hAnsi="Arial" w:cs="Arial"/>
          <w:sz w:val="20"/>
          <w:szCs w:val="20"/>
          <w:lang w:val="en-US"/>
        </w:rPr>
      </w:pPr>
    </w:p>
    <w:p w14:paraId="522B474F" w14:textId="77777777" w:rsidR="00505490" w:rsidRPr="00A41366" w:rsidRDefault="00505490" w:rsidP="00DA38A4">
      <w:pPr>
        <w:spacing w:after="0" w:line="360" w:lineRule="auto"/>
        <w:rPr>
          <w:rFonts w:ascii="Arial" w:hAnsi="Arial" w:cs="Arial"/>
          <w:sz w:val="20"/>
          <w:szCs w:val="20"/>
          <w:lang w:val="en-US"/>
        </w:rPr>
      </w:pPr>
    </w:p>
    <w:p w14:paraId="615B7F95" w14:textId="77777777" w:rsidR="00505490" w:rsidRPr="00A41366" w:rsidRDefault="00505490" w:rsidP="00DA38A4">
      <w:pPr>
        <w:pStyle w:val="Zwykytekst"/>
        <w:spacing w:line="360" w:lineRule="auto"/>
        <w:contextualSpacing/>
        <w:jc w:val="both"/>
        <w:rPr>
          <w:rFonts w:ascii="Arial" w:hAnsi="Arial" w:cs="Arial"/>
          <w:b/>
        </w:rPr>
      </w:pPr>
      <w:r w:rsidRPr="00A41366">
        <w:rPr>
          <w:rFonts w:ascii="Arial" w:hAnsi="Arial" w:cs="Arial"/>
          <w:b/>
        </w:rPr>
        <w:t>SPIS TREŚCI:</w:t>
      </w:r>
    </w:p>
    <w:p w14:paraId="0E3A67D3" w14:textId="67B4DDCB" w:rsidR="00505490" w:rsidRPr="00A41366" w:rsidRDefault="00505490" w:rsidP="00DA38A4">
      <w:pPr>
        <w:pStyle w:val="Spistreci1"/>
        <w:spacing w:after="0"/>
        <w:rPr>
          <w:rFonts w:eastAsiaTheme="minorEastAsia" w:cs="Arial"/>
          <w:b w:val="0"/>
          <w:sz w:val="20"/>
          <w:szCs w:val="20"/>
        </w:rPr>
      </w:pPr>
      <w:r w:rsidRPr="00A41366">
        <w:rPr>
          <w:rFonts w:cs="Arial"/>
          <w:caps/>
          <w:sz w:val="20"/>
          <w:szCs w:val="20"/>
        </w:rPr>
        <w:fldChar w:fldCharType="begin"/>
      </w:r>
      <w:r w:rsidRPr="00A41366">
        <w:rPr>
          <w:rFonts w:cs="Arial"/>
          <w:caps/>
          <w:sz w:val="20"/>
          <w:szCs w:val="20"/>
        </w:rPr>
        <w:instrText xml:space="preserve"> TOC \o "1-1" </w:instrText>
      </w:r>
      <w:r w:rsidRPr="00A41366">
        <w:rPr>
          <w:rFonts w:cs="Arial"/>
          <w:caps/>
          <w:sz w:val="20"/>
          <w:szCs w:val="20"/>
        </w:rPr>
        <w:fldChar w:fldCharType="separate"/>
      </w:r>
      <w:r w:rsidRPr="00A41366">
        <w:rPr>
          <w:rFonts w:cs="Arial"/>
          <w:sz w:val="20"/>
          <w:szCs w:val="20"/>
        </w:rPr>
        <w:t>I. Opis przedmiotu zamówienia</w:t>
      </w:r>
      <w:r w:rsidRPr="00A41366">
        <w:rPr>
          <w:rFonts w:cs="Arial"/>
          <w:sz w:val="20"/>
          <w:szCs w:val="20"/>
        </w:rPr>
        <w:tab/>
      </w:r>
      <w:r w:rsidRPr="00A41366">
        <w:rPr>
          <w:rFonts w:cs="Arial"/>
          <w:sz w:val="20"/>
          <w:szCs w:val="20"/>
        </w:rPr>
        <w:fldChar w:fldCharType="begin"/>
      </w:r>
      <w:r w:rsidRPr="00A41366">
        <w:rPr>
          <w:rFonts w:cs="Arial"/>
          <w:sz w:val="20"/>
          <w:szCs w:val="20"/>
        </w:rPr>
        <w:instrText xml:space="preserve"> PAGEREF _Toc509470208 \h </w:instrText>
      </w:r>
      <w:r w:rsidRPr="00A41366">
        <w:rPr>
          <w:rFonts w:cs="Arial"/>
          <w:sz w:val="20"/>
          <w:szCs w:val="20"/>
        </w:rPr>
      </w:r>
      <w:r w:rsidRPr="00A41366">
        <w:rPr>
          <w:rFonts w:cs="Arial"/>
          <w:sz w:val="20"/>
          <w:szCs w:val="20"/>
        </w:rPr>
        <w:fldChar w:fldCharType="separate"/>
      </w:r>
      <w:r w:rsidR="008B5F8F">
        <w:rPr>
          <w:rFonts w:cs="Arial"/>
          <w:sz w:val="20"/>
          <w:szCs w:val="20"/>
        </w:rPr>
        <w:t>3</w:t>
      </w:r>
      <w:r w:rsidRPr="00A41366">
        <w:rPr>
          <w:rFonts w:cs="Arial"/>
          <w:sz w:val="20"/>
          <w:szCs w:val="20"/>
        </w:rPr>
        <w:fldChar w:fldCharType="end"/>
      </w:r>
    </w:p>
    <w:p w14:paraId="71ADC452" w14:textId="42A1E459" w:rsidR="00505490" w:rsidRPr="00A41366" w:rsidRDefault="00505490" w:rsidP="00DA38A4">
      <w:pPr>
        <w:pStyle w:val="Spistreci1"/>
        <w:spacing w:after="0"/>
        <w:rPr>
          <w:rFonts w:eastAsiaTheme="minorEastAsia" w:cs="Arial"/>
          <w:b w:val="0"/>
          <w:sz w:val="20"/>
          <w:szCs w:val="20"/>
        </w:rPr>
      </w:pPr>
      <w:r w:rsidRPr="00A41366">
        <w:rPr>
          <w:rFonts w:cs="Arial"/>
          <w:sz w:val="20"/>
          <w:szCs w:val="20"/>
        </w:rPr>
        <w:t>II. Termin wykonania zamówienia</w:t>
      </w:r>
      <w:r w:rsidRPr="00A41366">
        <w:rPr>
          <w:rFonts w:cs="Arial"/>
          <w:sz w:val="20"/>
          <w:szCs w:val="20"/>
        </w:rPr>
        <w:tab/>
      </w:r>
      <w:r w:rsidRPr="00A41366">
        <w:rPr>
          <w:rFonts w:cs="Arial"/>
          <w:sz w:val="20"/>
          <w:szCs w:val="20"/>
        </w:rPr>
        <w:fldChar w:fldCharType="begin"/>
      </w:r>
      <w:r w:rsidRPr="00A41366">
        <w:rPr>
          <w:rFonts w:cs="Arial"/>
          <w:sz w:val="20"/>
          <w:szCs w:val="20"/>
        </w:rPr>
        <w:instrText xml:space="preserve"> PAGEREF _Toc509470209 \h </w:instrText>
      </w:r>
      <w:r w:rsidRPr="00A41366">
        <w:rPr>
          <w:rFonts w:cs="Arial"/>
          <w:sz w:val="20"/>
          <w:szCs w:val="20"/>
        </w:rPr>
      </w:r>
      <w:r w:rsidRPr="00A41366">
        <w:rPr>
          <w:rFonts w:cs="Arial"/>
          <w:sz w:val="20"/>
          <w:szCs w:val="20"/>
        </w:rPr>
        <w:fldChar w:fldCharType="separate"/>
      </w:r>
      <w:r w:rsidR="008B5F8F">
        <w:rPr>
          <w:rFonts w:cs="Arial"/>
          <w:sz w:val="20"/>
          <w:szCs w:val="20"/>
        </w:rPr>
        <w:t>5</w:t>
      </w:r>
      <w:r w:rsidRPr="00A41366">
        <w:rPr>
          <w:rFonts w:cs="Arial"/>
          <w:sz w:val="20"/>
          <w:szCs w:val="20"/>
        </w:rPr>
        <w:fldChar w:fldCharType="end"/>
      </w:r>
    </w:p>
    <w:p w14:paraId="3251603F" w14:textId="4715F574" w:rsidR="00505490" w:rsidRPr="00A41366" w:rsidRDefault="00505490" w:rsidP="00DA38A4">
      <w:pPr>
        <w:pStyle w:val="Spistreci1"/>
        <w:spacing w:after="0"/>
        <w:rPr>
          <w:rFonts w:eastAsiaTheme="minorEastAsia" w:cs="Arial"/>
          <w:b w:val="0"/>
          <w:sz w:val="20"/>
          <w:szCs w:val="20"/>
        </w:rPr>
      </w:pPr>
      <w:r w:rsidRPr="00A41366">
        <w:rPr>
          <w:rFonts w:cs="Arial"/>
          <w:sz w:val="20"/>
          <w:szCs w:val="20"/>
        </w:rPr>
        <w:t>III. Opis warunków udziału w postępowaniu oraz opis sposobu dokonywania oceny spełniania tych warunków</w:t>
      </w:r>
      <w:r w:rsidRPr="00A41366">
        <w:rPr>
          <w:rFonts w:cs="Arial"/>
          <w:sz w:val="20"/>
          <w:szCs w:val="20"/>
        </w:rPr>
        <w:tab/>
      </w:r>
      <w:r w:rsidRPr="00A41366">
        <w:rPr>
          <w:rFonts w:cs="Arial"/>
          <w:sz w:val="20"/>
          <w:szCs w:val="20"/>
        </w:rPr>
        <w:fldChar w:fldCharType="begin"/>
      </w:r>
      <w:r w:rsidRPr="00A41366">
        <w:rPr>
          <w:rFonts w:cs="Arial"/>
          <w:sz w:val="20"/>
          <w:szCs w:val="20"/>
        </w:rPr>
        <w:instrText xml:space="preserve"> PAGEREF _Toc509470210 \h </w:instrText>
      </w:r>
      <w:r w:rsidRPr="00A41366">
        <w:rPr>
          <w:rFonts w:cs="Arial"/>
          <w:sz w:val="20"/>
          <w:szCs w:val="20"/>
        </w:rPr>
      </w:r>
      <w:r w:rsidRPr="00A41366">
        <w:rPr>
          <w:rFonts w:cs="Arial"/>
          <w:sz w:val="20"/>
          <w:szCs w:val="20"/>
        </w:rPr>
        <w:fldChar w:fldCharType="separate"/>
      </w:r>
      <w:r w:rsidR="008B5F8F">
        <w:rPr>
          <w:rFonts w:cs="Arial"/>
          <w:sz w:val="20"/>
          <w:szCs w:val="20"/>
        </w:rPr>
        <w:t>5</w:t>
      </w:r>
      <w:r w:rsidRPr="00A41366">
        <w:rPr>
          <w:rFonts w:cs="Arial"/>
          <w:sz w:val="20"/>
          <w:szCs w:val="20"/>
        </w:rPr>
        <w:fldChar w:fldCharType="end"/>
      </w:r>
    </w:p>
    <w:p w14:paraId="76E61E6F" w14:textId="41A40B27" w:rsidR="00505490" w:rsidRPr="00A41366" w:rsidRDefault="00505490" w:rsidP="00DA38A4">
      <w:pPr>
        <w:pStyle w:val="Spistreci1"/>
        <w:spacing w:after="0"/>
        <w:rPr>
          <w:rFonts w:eastAsiaTheme="minorEastAsia" w:cs="Arial"/>
          <w:b w:val="0"/>
          <w:sz w:val="20"/>
          <w:szCs w:val="20"/>
        </w:rPr>
      </w:pPr>
      <w:r w:rsidRPr="00A41366">
        <w:rPr>
          <w:rFonts w:cs="Arial"/>
          <w:sz w:val="20"/>
          <w:szCs w:val="20"/>
        </w:rPr>
        <w:t>IV. Wykaz oświadczeń i dokumentów, jakie mają dostarczyć Wykonawcy w celu potwierdzenia spełnienia warunków udziału w postępowaniu</w:t>
      </w:r>
      <w:r w:rsidRPr="00A41366">
        <w:rPr>
          <w:rFonts w:cs="Arial"/>
          <w:sz w:val="20"/>
          <w:szCs w:val="20"/>
        </w:rPr>
        <w:tab/>
      </w:r>
      <w:r w:rsidRPr="00A41366">
        <w:rPr>
          <w:rFonts w:cs="Arial"/>
          <w:sz w:val="20"/>
          <w:szCs w:val="20"/>
        </w:rPr>
        <w:fldChar w:fldCharType="begin"/>
      </w:r>
      <w:r w:rsidRPr="00A41366">
        <w:rPr>
          <w:rFonts w:cs="Arial"/>
          <w:sz w:val="20"/>
          <w:szCs w:val="20"/>
        </w:rPr>
        <w:instrText xml:space="preserve"> PAGEREF _Toc509470211 \h </w:instrText>
      </w:r>
      <w:r w:rsidRPr="00A41366">
        <w:rPr>
          <w:rFonts w:cs="Arial"/>
          <w:sz w:val="20"/>
          <w:szCs w:val="20"/>
        </w:rPr>
      </w:r>
      <w:r w:rsidRPr="00A41366">
        <w:rPr>
          <w:rFonts w:cs="Arial"/>
          <w:sz w:val="20"/>
          <w:szCs w:val="20"/>
        </w:rPr>
        <w:fldChar w:fldCharType="separate"/>
      </w:r>
      <w:r w:rsidR="008B5F8F">
        <w:rPr>
          <w:rFonts w:cs="Arial"/>
          <w:sz w:val="20"/>
          <w:szCs w:val="20"/>
        </w:rPr>
        <w:t>7</w:t>
      </w:r>
      <w:r w:rsidRPr="00A41366">
        <w:rPr>
          <w:rFonts w:cs="Arial"/>
          <w:sz w:val="20"/>
          <w:szCs w:val="20"/>
        </w:rPr>
        <w:fldChar w:fldCharType="end"/>
      </w:r>
    </w:p>
    <w:p w14:paraId="752A8873" w14:textId="0F720AF5" w:rsidR="00505490" w:rsidRPr="00A41366" w:rsidRDefault="00505490" w:rsidP="00DA38A4">
      <w:pPr>
        <w:pStyle w:val="Spistreci1"/>
        <w:spacing w:after="0"/>
        <w:rPr>
          <w:rFonts w:eastAsiaTheme="minorEastAsia" w:cs="Arial"/>
          <w:b w:val="0"/>
          <w:sz w:val="20"/>
          <w:szCs w:val="20"/>
        </w:rPr>
      </w:pPr>
      <w:r w:rsidRPr="00A41366">
        <w:rPr>
          <w:rFonts w:cs="Arial"/>
          <w:sz w:val="20"/>
          <w:szCs w:val="20"/>
        </w:rPr>
        <w:t>V. Informacja o sposobie porozumiewania się Zamawiającego z Wykonawcami oraz  przekazywania oświadczeń  i  dokumentów</w:t>
      </w:r>
      <w:r w:rsidRPr="00A41366">
        <w:rPr>
          <w:rFonts w:cs="Arial"/>
          <w:sz w:val="20"/>
          <w:szCs w:val="20"/>
        </w:rPr>
        <w:tab/>
      </w:r>
      <w:r w:rsidRPr="00A41366">
        <w:rPr>
          <w:rFonts w:cs="Arial"/>
          <w:sz w:val="20"/>
          <w:szCs w:val="20"/>
        </w:rPr>
        <w:fldChar w:fldCharType="begin"/>
      </w:r>
      <w:r w:rsidRPr="00A41366">
        <w:rPr>
          <w:rFonts w:cs="Arial"/>
          <w:sz w:val="20"/>
          <w:szCs w:val="20"/>
        </w:rPr>
        <w:instrText xml:space="preserve"> PAGEREF _Toc509470212 \h </w:instrText>
      </w:r>
      <w:r w:rsidRPr="00A41366">
        <w:rPr>
          <w:rFonts w:cs="Arial"/>
          <w:sz w:val="20"/>
          <w:szCs w:val="20"/>
        </w:rPr>
      </w:r>
      <w:r w:rsidRPr="00A41366">
        <w:rPr>
          <w:rFonts w:cs="Arial"/>
          <w:sz w:val="20"/>
          <w:szCs w:val="20"/>
        </w:rPr>
        <w:fldChar w:fldCharType="separate"/>
      </w:r>
      <w:r w:rsidR="008B5F8F">
        <w:rPr>
          <w:rFonts w:cs="Arial"/>
          <w:sz w:val="20"/>
          <w:szCs w:val="20"/>
        </w:rPr>
        <w:t>8</w:t>
      </w:r>
      <w:r w:rsidRPr="00A41366">
        <w:rPr>
          <w:rFonts w:cs="Arial"/>
          <w:sz w:val="20"/>
          <w:szCs w:val="20"/>
        </w:rPr>
        <w:fldChar w:fldCharType="end"/>
      </w:r>
    </w:p>
    <w:p w14:paraId="7BC194FE" w14:textId="1ADFCF2B" w:rsidR="00505490" w:rsidRPr="00A41366" w:rsidRDefault="00505490" w:rsidP="00DA38A4">
      <w:pPr>
        <w:pStyle w:val="Spistreci1"/>
        <w:spacing w:after="0"/>
        <w:rPr>
          <w:rFonts w:eastAsiaTheme="minorEastAsia" w:cs="Arial"/>
          <w:b w:val="0"/>
          <w:sz w:val="20"/>
          <w:szCs w:val="20"/>
        </w:rPr>
      </w:pPr>
      <w:r w:rsidRPr="00A41366">
        <w:rPr>
          <w:rFonts w:cs="Arial"/>
          <w:sz w:val="20"/>
          <w:szCs w:val="20"/>
        </w:rPr>
        <w:t>VI. Wskazanie osób uprawnionych do porozumiewania się z wykonawcami</w:t>
      </w:r>
      <w:r w:rsidRPr="00A41366">
        <w:rPr>
          <w:rFonts w:cs="Arial"/>
          <w:sz w:val="20"/>
          <w:szCs w:val="20"/>
        </w:rPr>
        <w:tab/>
      </w:r>
      <w:r w:rsidRPr="00A41366">
        <w:rPr>
          <w:rFonts w:cs="Arial"/>
          <w:sz w:val="20"/>
          <w:szCs w:val="20"/>
        </w:rPr>
        <w:fldChar w:fldCharType="begin"/>
      </w:r>
      <w:r w:rsidRPr="00A41366">
        <w:rPr>
          <w:rFonts w:cs="Arial"/>
          <w:sz w:val="20"/>
          <w:szCs w:val="20"/>
        </w:rPr>
        <w:instrText xml:space="preserve"> PAGEREF _Toc509470213 \h </w:instrText>
      </w:r>
      <w:r w:rsidRPr="00A41366">
        <w:rPr>
          <w:rFonts w:cs="Arial"/>
          <w:sz w:val="20"/>
          <w:szCs w:val="20"/>
        </w:rPr>
      </w:r>
      <w:r w:rsidRPr="00A41366">
        <w:rPr>
          <w:rFonts w:cs="Arial"/>
          <w:sz w:val="20"/>
          <w:szCs w:val="20"/>
        </w:rPr>
        <w:fldChar w:fldCharType="separate"/>
      </w:r>
      <w:r w:rsidR="008B5F8F">
        <w:rPr>
          <w:rFonts w:cs="Arial"/>
          <w:sz w:val="20"/>
          <w:szCs w:val="20"/>
        </w:rPr>
        <w:t>9</w:t>
      </w:r>
      <w:r w:rsidRPr="00A41366">
        <w:rPr>
          <w:rFonts w:cs="Arial"/>
          <w:sz w:val="20"/>
          <w:szCs w:val="20"/>
        </w:rPr>
        <w:fldChar w:fldCharType="end"/>
      </w:r>
    </w:p>
    <w:p w14:paraId="4C7DBFCC" w14:textId="0F3D86B0" w:rsidR="00505490" w:rsidRPr="00A41366" w:rsidRDefault="00505490" w:rsidP="00DA38A4">
      <w:pPr>
        <w:pStyle w:val="Spistreci1"/>
        <w:spacing w:after="0"/>
        <w:rPr>
          <w:rFonts w:eastAsiaTheme="minorEastAsia" w:cs="Arial"/>
          <w:b w:val="0"/>
          <w:sz w:val="20"/>
          <w:szCs w:val="20"/>
        </w:rPr>
      </w:pPr>
      <w:r w:rsidRPr="00A41366">
        <w:rPr>
          <w:rFonts w:cs="Arial"/>
          <w:sz w:val="20"/>
          <w:szCs w:val="20"/>
        </w:rPr>
        <w:t>VII. Termin związania ofertą</w:t>
      </w:r>
      <w:r w:rsidRPr="00A41366">
        <w:rPr>
          <w:rFonts w:cs="Arial"/>
          <w:sz w:val="20"/>
          <w:szCs w:val="20"/>
        </w:rPr>
        <w:tab/>
      </w:r>
      <w:r w:rsidRPr="00A41366">
        <w:rPr>
          <w:rFonts w:cs="Arial"/>
          <w:sz w:val="20"/>
          <w:szCs w:val="20"/>
        </w:rPr>
        <w:fldChar w:fldCharType="begin"/>
      </w:r>
      <w:r w:rsidRPr="00A41366">
        <w:rPr>
          <w:rFonts w:cs="Arial"/>
          <w:sz w:val="20"/>
          <w:szCs w:val="20"/>
        </w:rPr>
        <w:instrText xml:space="preserve"> PAGEREF _Toc509470214 \h </w:instrText>
      </w:r>
      <w:r w:rsidRPr="00A41366">
        <w:rPr>
          <w:rFonts w:cs="Arial"/>
          <w:sz w:val="20"/>
          <w:szCs w:val="20"/>
        </w:rPr>
      </w:r>
      <w:r w:rsidRPr="00A41366">
        <w:rPr>
          <w:rFonts w:cs="Arial"/>
          <w:sz w:val="20"/>
          <w:szCs w:val="20"/>
        </w:rPr>
        <w:fldChar w:fldCharType="separate"/>
      </w:r>
      <w:r w:rsidR="008B5F8F">
        <w:rPr>
          <w:rFonts w:cs="Arial"/>
          <w:sz w:val="20"/>
          <w:szCs w:val="20"/>
        </w:rPr>
        <w:t>9</w:t>
      </w:r>
      <w:r w:rsidRPr="00A41366">
        <w:rPr>
          <w:rFonts w:cs="Arial"/>
          <w:sz w:val="20"/>
          <w:szCs w:val="20"/>
        </w:rPr>
        <w:fldChar w:fldCharType="end"/>
      </w:r>
    </w:p>
    <w:p w14:paraId="0F33C1C4" w14:textId="23E97F56" w:rsidR="00505490" w:rsidRPr="00A41366" w:rsidRDefault="00505490" w:rsidP="00DA38A4">
      <w:pPr>
        <w:pStyle w:val="Spistreci1"/>
        <w:spacing w:after="0"/>
        <w:rPr>
          <w:rFonts w:eastAsiaTheme="minorEastAsia" w:cs="Arial"/>
          <w:b w:val="0"/>
          <w:sz w:val="20"/>
          <w:szCs w:val="20"/>
        </w:rPr>
      </w:pPr>
      <w:r w:rsidRPr="00A41366">
        <w:rPr>
          <w:rFonts w:cs="Arial"/>
          <w:sz w:val="20"/>
          <w:szCs w:val="20"/>
        </w:rPr>
        <w:t>VIII. Wymagania dotyczące wadium</w:t>
      </w:r>
      <w:r w:rsidRPr="00A41366">
        <w:rPr>
          <w:rFonts w:cs="Arial"/>
          <w:sz w:val="20"/>
          <w:szCs w:val="20"/>
        </w:rPr>
        <w:tab/>
      </w:r>
      <w:r w:rsidRPr="00A41366">
        <w:rPr>
          <w:rFonts w:cs="Arial"/>
          <w:sz w:val="20"/>
          <w:szCs w:val="20"/>
        </w:rPr>
        <w:fldChar w:fldCharType="begin"/>
      </w:r>
      <w:r w:rsidRPr="00A41366">
        <w:rPr>
          <w:rFonts w:cs="Arial"/>
          <w:sz w:val="20"/>
          <w:szCs w:val="20"/>
        </w:rPr>
        <w:instrText xml:space="preserve"> PAGEREF _Toc509470215 \h </w:instrText>
      </w:r>
      <w:r w:rsidRPr="00A41366">
        <w:rPr>
          <w:rFonts w:cs="Arial"/>
          <w:sz w:val="20"/>
          <w:szCs w:val="20"/>
        </w:rPr>
      </w:r>
      <w:r w:rsidRPr="00A41366">
        <w:rPr>
          <w:rFonts w:cs="Arial"/>
          <w:sz w:val="20"/>
          <w:szCs w:val="20"/>
        </w:rPr>
        <w:fldChar w:fldCharType="separate"/>
      </w:r>
      <w:r w:rsidR="008B5F8F">
        <w:rPr>
          <w:rFonts w:cs="Arial"/>
          <w:sz w:val="20"/>
          <w:szCs w:val="20"/>
        </w:rPr>
        <w:t>9</w:t>
      </w:r>
      <w:r w:rsidRPr="00A41366">
        <w:rPr>
          <w:rFonts w:cs="Arial"/>
          <w:sz w:val="20"/>
          <w:szCs w:val="20"/>
        </w:rPr>
        <w:fldChar w:fldCharType="end"/>
      </w:r>
    </w:p>
    <w:p w14:paraId="4F9D28B6" w14:textId="16C10EA8" w:rsidR="00505490" w:rsidRPr="00A41366" w:rsidRDefault="00505490" w:rsidP="00DA38A4">
      <w:pPr>
        <w:pStyle w:val="Spistreci1"/>
        <w:spacing w:after="0"/>
        <w:rPr>
          <w:rFonts w:eastAsiaTheme="minorEastAsia" w:cs="Arial"/>
          <w:b w:val="0"/>
          <w:sz w:val="20"/>
          <w:szCs w:val="20"/>
        </w:rPr>
      </w:pPr>
      <w:r w:rsidRPr="00A41366">
        <w:rPr>
          <w:rFonts w:cs="Arial"/>
          <w:sz w:val="20"/>
          <w:szCs w:val="20"/>
        </w:rPr>
        <w:t>IX. Opis sposobu przygotowywania ofert</w:t>
      </w:r>
      <w:r w:rsidRPr="00A41366">
        <w:rPr>
          <w:rFonts w:cs="Arial"/>
          <w:sz w:val="20"/>
          <w:szCs w:val="20"/>
        </w:rPr>
        <w:tab/>
      </w:r>
      <w:r w:rsidRPr="00A41366">
        <w:rPr>
          <w:rFonts w:cs="Arial"/>
          <w:sz w:val="20"/>
          <w:szCs w:val="20"/>
        </w:rPr>
        <w:fldChar w:fldCharType="begin"/>
      </w:r>
      <w:r w:rsidRPr="00A41366">
        <w:rPr>
          <w:rFonts w:cs="Arial"/>
          <w:sz w:val="20"/>
          <w:szCs w:val="20"/>
        </w:rPr>
        <w:instrText xml:space="preserve"> PAGEREF _Toc509470216 \h </w:instrText>
      </w:r>
      <w:r w:rsidRPr="00A41366">
        <w:rPr>
          <w:rFonts w:cs="Arial"/>
          <w:sz w:val="20"/>
          <w:szCs w:val="20"/>
        </w:rPr>
      </w:r>
      <w:r w:rsidRPr="00A41366">
        <w:rPr>
          <w:rFonts w:cs="Arial"/>
          <w:sz w:val="20"/>
          <w:szCs w:val="20"/>
        </w:rPr>
        <w:fldChar w:fldCharType="separate"/>
      </w:r>
      <w:r w:rsidR="008B5F8F">
        <w:rPr>
          <w:rFonts w:cs="Arial"/>
          <w:sz w:val="20"/>
          <w:szCs w:val="20"/>
        </w:rPr>
        <w:t>11</w:t>
      </w:r>
      <w:r w:rsidRPr="00A41366">
        <w:rPr>
          <w:rFonts w:cs="Arial"/>
          <w:sz w:val="20"/>
          <w:szCs w:val="20"/>
        </w:rPr>
        <w:fldChar w:fldCharType="end"/>
      </w:r>
    </w:p>
    <w:p w14:paraId="5B2FA3E9" w14:textId="6DD8ED39" w:rsidR="00505490" w:rsidRPr="00A41366" w:rsidRDefault="00505490" w:rsidP="00DA38A4">
      <w:pPr>
        <w:pStyle w:val="Spistreci1"/>
        <w:spacing w:after="0"/>
        <w:rPr>
          <w:rFonts w:eastAsiaTheme="minorEastAsia" w:cs="Arial"/>
          <w:b w:val="0"/>
          <w:sz w:val="20"/>
          <w:szCs w:val="20"/>
        </w:rPr>
      </w:pPr>
      <w:r w:rsidRPr="00A41366">
        <w:rPr>
          <w:rFonts w:cs="Arial"/>
          <w:sz w:val="20"/>
          <w:szCs w:val="20"/>
        </w:rPr>
        <w:t>X. Miejsce oraz termin składania i otwarcia ofert</w:t>
      </w:r>
      <w:r w:rsidRPr="00A41366">
        <w:rPr>
          <w:rFonts w:cs="Arial"/>
          <w:sz w:val="20"/>
          <w:szCs w:val="20"/>
        </w:rPr>
        <w:tab/>
      </w:r>
      <w:r w:rsidRPr="00A41366">
        <w:rPr>
          <w:rFonts w:cs="Arial"/>
          <w:sz w:val="20"/>
          <w:szCs w:val="20"/>
        </w:rPr>
        <w:fldChar w:fldCharType="begin"/>
      </w:r>
      <w:r w:rsidRPr="00A41366">
        <w:rPr>
          <w:rFonts w:cs="Arial"/>
          <w:sz w:val="20"/>
          <w:szCs w:val="20"/>
        </w:rPr>
        <w:instrText xml:space="preserve"> PAGEREF _Toc509470217 \h </w:instrText>
      </w:r>
      <w:r w:rsidRPr="00A41366">
        <w:rPr>
          <w:rFonts w:cs="Arial"/>
          <w:sz w:val="20"/>
          <w:szCs w:val="20"/>
        </w:rPr>
      </w:r>
      <w:r w:rsidRPr="00A41366">
        <w:rPr>
          <w:rFonts w:cs="Arial"/>
          <w:sz w:val="20"/>
          <w:szCs w:val="20"/>
        </w:rPr>
        <w:fldChar w:fldCharType="separate"/>
      </w:r>
      <w:r w:rsidR="008B5F8F">
        <w:rPr>
          <w:rFonts w:cs="Arial"/>
          <w:sz w:val="20"/>
          <w:szCs w:val="20"/>
        </w:rPr>
        <w:t>12</w:t>
      </w:r>
      <w:r w:rsidRPr="00A41366">
        <w:rPr>
          <w:rFonts w:cs="Arial"/>
          <w:sz w:val="20"/>
          <w:szCs w:val="20"/>
        </w:rPr>
        <w:fldChar w:fldCharType="end"/>
      </w:r>
    </w:p>
    <w:p w14:paraId="4DAFFAA9" w14:textId="5D56F890" w:rsidR="00505490" w:rsidRPr="00A41366" w:rsidRDefault="00505490" w:rsidP="00DA38A4">
      <w:pPr>
        <w:pStyle w:val="Spistreci1"/>
        <w:spacing w:after="0"/>
        <w:rPr>
          <w:rFonts w:eastAsiaTheme="minorEastAsia" w:cs="Arial"/>
          <w:b w:val="0"/>
          <w:sz w:val="20"/>
          <w:szCs w:val="20"/>
        </w:rPr>
      </w:pPr>
      <w:r w:rsidRPr="00A41366">
        <w:rPr>
          <w:rFonts w:cs="Arial"/>
          <w:sz w:val="20"/>
          <w:szCs w:val="20"/>
        </w:rPr>
        <w:t>XI. Opis sposobu obliczenia ceny</w:t>
      </w:r>
      <w:r w:rsidRPr="00A41366">
        <w:rPr>
          <w:rFonts w:cs="Arial"/>
          <w:sz w:val="20"/>
          <w:szCs w:val="20"/>
        </w:rPr>
        <w:tab/>
      </w:r>
      <w:r w:rsidRPr="00A41366">
        <w:rPr>
          <w:rFonts w:cs="Arial"/>
          <w:sz w:val="20"/>
          <w:szCs w:val="20"/>
        </w:rPr>
        <w:fldChar w:fldCharType="begin"/>
      </w:r>
      <w:r w:rsidRPr="00A41366">
        <w:rPr>
          <w:rFonts w:cs="Arial"/>
          <w:sz w:val="20"/>
          <w:szCs w:val="20"/>
        </w:rPr>
        <w:instrText xml:space="preserve"> PAGEREF _Toc509470218 \h </w:instrText>
      </w:r>
      <w:r w:rsidRPr="00A41366">
        <w:rPr>
          <w:rFonts w:cs="Arial"/>
          <w:sz w:val="20"/>
          <w:szCs w:val="20"/>
        </w:rPr>
      </w:r>
      <w:r w:rsidRPr="00A41366">
        <w:rPr>
          <w:rFonts w:cs="Arial"/>
          <w:sz w:val="20"/>
          <w:szCs w:val="20"/>
        </w:rPr>
        <w:fldChar w:fldCharType="separate"/>
      </w:r>
      <w:r w:rsidR="008B5F8F">
        <w:rPr>
          <w:rFonts w:cs="Arial"/>
          <w:sz w:val="20"/>
          <w:szCs w:val="20"/>
        </w:rPr>
        <w:t>13</w:t>
      </w:r>
      <w:r w:rsidRPr="00A41366">
        <w:rPr>
          <w:rFonts w:cs="Arial"/>
          <w:sz w:val="20"/>
          <w:szCs w:val="20"/>
        </w:rPr>
        <w:fldChar w:fldCharType="end"/>
      </w:r>
    </w:p>
    <w:p w14:paraId="732FF723" w14:textId="1BF858EF" w:rsidR="00505490" w:rsidRPr="00A41366" w:rsidRDefault="00505490" w:rsidP="00DA38A4">
      <w:pPr>
        <w:pStyle w:val="Spistreci1"/>
        <w:spacing w:after="0"/>
        <w:rPr>
          <w:rFonts w:eastAsiaTheme="minorEastAsia" w:cs="Arial"/>
          <w:b w:val="0"/>
          <w:sz w:val="20"/>
          <w:szCs w:val="20"/>
        </w:rPr>
      </w:pPr>
      <w:r w:rsidRPr="00A41366">
        <w:rPr>
          <w:rFonts w:cs="Arial"/>
          <w:sz w:val="20"/>
          <w:szCs w:val="20"/>
        </w:rPr>
        <w:t>XII. Opis kryteriów, którymi Zamawiający będzie się kierował przy wyborze oferty wraz z podaniem znaczenia tych kryteriów oraz sposobu oceny ofert</w:t>
      </w:r>
      <w:r w:rsidRPr="00A41366">
        <w:rPr>
          <w:rFonts w:cs="Arial"/>
          <w:sz w:val="20"/>
          <w:szCs w:val="20"/>
        </w:rPr>
        <w:tab/>
      </w:r>
      <w:r w:rsidRPr="00A41366">
        <w:rPr>
          <w:rFonts w:cs="Arial"/>
          <w:sz w:val="20"/>
          <w:szCs w:val="20"/>
        </w:rPr>
        <w:fldChar w:fldCharType="begin"/>
      </w:r>
      <w:r w:rsidRPr="00A41366">
        <w:rPr>
          <w:rFonts w:cs="Arial"/>
          <w:sz w:val="20"/>
          <w:szCs w:val="20"/>
        </w:rPr>
        <w:instrText xml:space="preserve"> PAGEREF _Toc509470219 \h </w:instrText>
      </w:r>
      <w:r w:rsidRPr="00A41366">
        <w:rPr>
          <w:rFonts w:cs="Arial"/>
          <w:sz w:val="20"/>
          <w:szCs w:val="20"/>
        </w:rPr>
      </w:r>
      <w:r w:rsidRPr="00A41366">
        <w:rPr>
          <w:rFonts w:cs="Arial"/>
          <w:sz w:val="20"/>
          <w:szCs w:val="20"/>
        </w:rPr>
        <w:fldChar w:fldCharType="separate"/>
      </w:r>
      <w:r w:rsidR="008B5F8F">
        <w:rPr>
          <w:rFonts w:cs="Arial"/>
          <w:sz w:val="20"/>
          <w:szCs w:val="20"/>
        </w:rPr>
        <w:t>14</w:t>
      </w:r>
      <w:r w:rsidRPr="00A41366">
        <w:rPr>
          <w:rFonts w:cs="Arial"/>
          <w:sz w:val="20"/>
          <w:szCs w:val="20"/>
        </w:rPr>
        <w:fldChar w:fldCharType="end"/>
      </w:r>
    </w:p>
    <w:p w14:paraId="12290070" w14:textId="281712B2" w:rsidR="00505490" w:rsidRPr="00A41366" w:rsidRDefault="00505490" w:rsidP="00DA38A4">
      <w:pPr>
        <w:pStyle w:val="Spistreci1"/>
        <w:spacing w:after="0"/>
        <w:rPr>
          <w:rFonts w:eastAsiaTheme="minorEastAsia" w:cs="Arial"/>
          <w:b w:val="0"/>
          <w:sz w:val="20"/>
          <w:szCs w:val="20"/>
        </w:rPr>
      </w:pPr>
      <w:r w:rsidRPr="00A41366">
        <w:rPr>
          <w:rFonts w:cs="Arial"/>
          <w:sz w:val="20"/>
          <w:szCs w:val="20"/>
        </w:rPr>
        <w:t>XIII. Informacja o formalnościach, jakie powinny zostać dopełnione po wyborze oferty w celu zawarcia umowy w sprawie zamówienia.</w:t>
      </w:r>
      <w:r w:rsidRPr="00A41366">
        <w:rPr>
          <w:rFonts w:cs="Arial"/>
          <w:sz w:val="20"/>
          <w:szCs w:val="20"/>
        </w:rPr>
        <w:tab/>
      </w:r>
      <w:r w:rsidRPr="00A41366">
        <w:rPr>
          <w:rFonts w:cs="Arial"/>
          <w:sz w:val="20"/>
          <w:szCs w:val="20"/>
        </w:rPr>
        <w:fldChar w:fldCharType="begin"/>
      </w:r>
      <w:r w:rsidRPr="00A41366">
        <w:rPr>
          <w:rFonts w:cs="Arial"/>
          <w:sz w:val="20"/>
          <w:szCs w:val="20"/>
        </w:rPr>
        <w:instrText xml:space="preserve"> PAGEREF _Toc509470220 \h </w:instrText>
      </w:r>
      <w:r w:rsidRPr="00A41366">
        <w:rPr>
          <w:rFonts w:cs="Arial"/>
          <w:sz w:val="20"/>
          <w:szCs w:val="20"/>
        </w:rPr>
      </w:r>
      <w:r w:rsidRPr="00A41366">
        <w:rPr>
          <w:rFonts w:cs="Arial"/>
          <w:sz w:val="20"/>
          <w:szCs w:val="20"/>
        </w:rPr>
        <w:fldChar w:fldCharType="separate"/>
      </w:r>
      <w:r w:rsidR="008B5F8F">
        <w:rPr>
          <w:rFonts w:cs="Arial"/>
          <w:sz w:val="20"/>
          <w:szCs w:val="20"/>
        </w:rPr>
        <w:t>16</w:t>
      </w:r>
      <w:r w:rsidRPr="00A41366">
        <w:rPr>
          <w:rFonts w:cs="Arial"/>
          <w:sz w:val="20"/>
          <w:szCs w:val="20"/>
        </w:rPr>
        <w:fldChar w:fldCharType="end"/>
      </w:r>
    </w:p>
    <w:p w14:paraId="4A0292F1" w14:textId="446591F4" w:rsidR="00505490" w:rsidRPr="00A41366" w:rsidRDefault="00505490" w:rsidP="00DA38A4">
      <w:pPr>
        <w:pStyle w:val="Spistreci1"/>
        <w:spacing w:after="0"/>
        <w:rPr>
          <w:rFonts w:eastAsiaTheme="minorEastAsia" w:cs="Arial"/>
          <w:b w:val="0"/>
          <w:sz w:val="20"/>
          <w:szCs w:val="20"/>
        </w:rPr>
      </w:pPr>
      <w:r w:rsidRPr="00A41366">
        <w:rPr>
          <w:rFonts w:cs="Arial"/>
          <w:sz w:val="20"/>
          <w:szCs w:val="20"/>
        </w:rPr>
        <w:t>XIV. Informacja o formalnościach, jakie powinny zostać dopełnione po zawarciu umowy</w:t>
      </w:r>
      <w:r w:rsidRPr="00A41366">
        <w:rPr>
          <w:rFonts w:cs="Arial"/>
          <w:sz w:val="20"/>
          <w:szCs w:val="20"/>
        </w:rPr>
        <w:tab/>
      </w:r>
      <w:r w:rsidRPr="00A41366">
        <w:rPr>
          <w:rFonts w:cs="Arial"/>
          <w:sz w:val="20"/>
          <w:szCs w:val="20"/>
        </w:rPr>
        <w:fldChar w:fldCharType="begin"/>
      </w:r>
      <w:r w:rsidRPr="00A41366">
        <w:rPr>
          <w:rFonts w:cs="Arial"/>
          <w:sz w:val="20"/>
          <w:szCs w:val="20"/>
        </w:rPr>
        <w:instrText xml:space="preserve"> PAGEREF _Toc509470221 \h </w:instrText>
      </w:r>
      <w:r w:rsidRPr="00A41366">
        <w:rPr>
          <w:rFonts w:cs="Arial"/>
          <w:sz w:val="20"/>
          <w:szCs w:val="20"/>
        </w:rPr>
      </w:r>
      <w:r w:rsidRPr="00A41366">
        <w:rPr>
          <w:rFonts w:cs="Arial"/>
          <w:sz w:val="20"/>
          <w:szCs w:val="20"/>
        </w:rPr>
        <w:fldChar w:fldCharType="separate"/>
      </w:r>
      <w:r w:rsidR="008B5F8F">
        <w:rPr>
          <w:rFonts w:cs="Arial"/>
          <w:sz w:val="20"/>
          <w:szCs w:val="20"/>
        </w:rPr>
        <w:t>17</w:t>
      </w:r>
      <w:r w:rsidRPr="00A41366">
        <w:rPr>
          <w:rFonts w:cs="Arial"/>
          <w:sz w:val="20"/>
          <w:szCs w:val="20"/>
        </w:rPr>
        <w:fldChar w:fldCharType="end"/>
      </w:r>
    </w:p>
    <w:p w14:paraId="5FCC019D" w14:textId="2F3BEB22" w:rsidR="00505490" w:rsidRPr="00A41366" w:rsidRDefault="00505490" w:rsidP="00DA38A4">
      <w:pPr>
        <w:pStyle w:val="Spistreci1"/>
        <w:spacing w:after="0"/>
        <w:rPr>
          <w:rFonts w:eastAsiaTheme="minorEastAsia" w:cs="Arial"/>
          <w:b w:val="0"/>
          <w:sz w:val="20"/>
          <w:szCs w:val="20"/>
        </w:rPr>
      </w:pPr>
      <w:r w:rsidRPr="00A41366">
        <w:rPr>
          <w:rFonts w:cs="Arial"/>
          <w:sz w:val="20"/>
          <w:szCs w:val="20"/>
        </w:rPr>
        <w:t>XV. Istotne dla stron postanowienia, które zostaną wprowadzone do treści zawieranej    umowy w sprawie zamówienia, ogólne warunki umowy albo wzór umowy, jeżeli Zamawiający wymaga od Wykonawcy aby zawarł z nim umowę w sprawie zamówienia na takich warunkach</w:t>
      </w:r>
      <w:r w:rsidRPr="00A41366">
        <w:rPr>
          <w:rFonts w:cs="Arial"/>
          <w:sz w:val="20"/>
          <w:szCs w:val="20"/>
        </w:rPr>
        <w:tab/>
      </w:r>
      <w:r w:rsidRPr="00A41366">
        <w:rPr>
          <w:rFonts w:cs="Arial"/>
          <w:sz w:val="20"/>
          <w:szCs w:val="20"/>
        </w:rPr>
        <w:fldChar w:fldCharType="begin"/>
      </w:r>
      <w:r w:rsidRPr="00A41366">
        <w:rPr>
          <w:rFonts w:cs="Arial"/>
          <w:sz w:val="20"/>
          <w:szCs w:val="20"/>
        </w:rPr>
        <w:instrText xml:space="preserve"> PAGEREF _Toc509470222 \h </w:instrText>
      </w:r>
      <w:r w:rsidRPr="00A41366">
        <w:rPr>
          <w:rFonts w:cs="Arial"/>
          <w:sz w:val="20"/>
          <w:szCs w:val="20"/>
        </w:rPr>
      </w:r>
      <w:r w:rsidRPr="00A41366">
        <w:rPr>
          <w:rFonts w:cs="Arial"/>
          <w:sz w:val="20"/>
          <w:szCs w:val="20"/>
        </w:rPr>
        <w:fldChar w:fldCharType="separate"/>
      </w:r>
      <w:r w:rsidR="008B5F8F">
        <w:rPr>
          <w:rFonts w:cs="Arial"/>
          <w:sz w:val="20"/>
          <w:szCs w:val="20"/>
        </w:rPr>
        <w:t>17</w:t>
      </w:r>
      <w:r w:rsidRPr="00A41366">
        <w:rPr>
          <w:rFonts w:cs="Arial"/>
          <w:sz w:val="20"/>
          <w:szCs w:val="20"/>
        </w:rPr>
        <w:fldChar w:fldCharType="end"/>
      </w:r>
    </w:p>
    <w:p w14:paraId="3066CA9D" w14:textId="42999044" w:rsidR="00505490" w:rsidRPr="00A41366" w:rsidRDefault="00505490" w:rsidP="00DA38A4">
      <w:pPr>
        <w:pStyle w:val="Spistreci1"/>
        <w:spacing w:after="0"/>
        <w:rPr>
          <w:rFonts w:eastAsiaTheme="minorEastAsia" w:cs="Arial"/>
          <w:b w:val="0"/>
          <w:sz w:val="20"/>
          <w:szCs w:val="20"/>
        </w:rPr>
      </w:pPr>
      <w:r w:rsidRPr="00A41366">
        <w:rPr>
          <w:rFonts w:cs="Arial"/>
          <w:sz w:val="20"/>
          <w:szCs w:val="20"/>
        </w:rPr>
        <w:t>XVI. Pouczenie o środkach ochrony prawnej przysługujących Wykonawcy w toku  postępowania o udzielenie zamówienia</w:t>
      </w:r>
      <w:r w:rsidRPr="00A41366">
        <w:rPr>
          <w:rFonts w:cs="Arial"/>
          <w:sz w:val="20"/>
          <w:szCs w:val="20"/>
        </w:rPr>
        <w:tab/>
      </w:r>
      <w:r w:rsidRPr="00A41366">
        <w:rPr>
          <w:rFonts w:cs="Arial"/>
          <w:sz w:val="20"/>
          <w:szCs w:val="20"/>
        </w:rPr>
        <w:fldChar w:fldCharType="begin"/>
      </w:r>
      <w:r w:rsidRPr="00A41366">
        <w:rPr>
          <w:rFonts w:cs="Arial"/>
          <w:sz w:val="20"/>
          <w:szCs w:val="20"/>
        </w:rPr>
        <w:instrText xml:space="preserve"> PAGEREF _Toc509470223 \h </w:instrText>
      </w:r>
      <w:r w:rsidRPr="00A41366">
        <w:rPr>
          <w:rFonts w:cs="Arial"/>
          <w:sz w:val="20"/>
          <w:szCs w:val="20"/>
        </w:rPr>
      </w:r>
      <w:r w:rsidRPr="00A41366">
        <w:rPr>
          <w:rFonts w:cs="Arial"/>
          <w:sz w:val="20"/>
          <w:szCs w:val="20"/>
        </w:rPr>
        <w:fldChar w:fldCharType="separate"/>
      </w:r>
      <w:r w:rsidR="008B5F8F">
        <w:rPr>
          <w:rFonts w:cs="Arial"/>
          <w:sz w:val="20"/>
          <w:szCs w:val="20"/>
        </w:rPr>
        <w:t>18</w:t>
      </w:r>
      <w:r w:rsidRPr="00A41366">
        <w:rPr>
          <w:rFonts w:cs="Arial"/>
          <w:sz w:val="20"/>
          <w:szCs w:val="20"/>
        </w:rPr>
        <w:fldChar w:fldCharType="end"/>
      </w:r>
    </w:p>
    <w:p w14:paraId="7277B60F" w14:textId="76E72349" w:rsidR="00505490" w:rsidRPr="00A41366" w:rsidRDefault="00505490" w:rsidP="00DA38A4">
      <w:pPr>
        <w:pStyle w:val="Spistreci1"/>
        <w:spacing w:after="0"/>
        <w:rPr>
          <w:rFonts w:eastAsiaTheme="minorEastAsia" w:cs="Arial"/>
          <w:b w:val="0"/>
          <w:sz w:val="20"/>
          <w:szCs w:val="20"/>
        </w:rPr>
      </w:pPr>
      <w:r w:rsidRPr="00A41366">
        <w:rPr>
          <w:rFonts w:cs="Arial"/>
          <w:sz w:val="20"/>
          <w:szCs w:val="20"/>
        </w:rPr>
        <w:t>XVII. Pozostałe informacje</w:t>
      </w:r>
      <w:r w:rsidRPr="00A41366">
        <w:rPr>
          <w:rFonts w:cs="Arial"/>
          <w:sz w:val="20"/>
          <w:szCs w:val="20"/>
        </w:rPr>
        <w:tab/>
      </w:r>
      <w:r w:rsidRPr="00A41366">
        <w:rPr>
          <w:rFonts w:cs="Arial"/>
          <w:sz w:val="20"/>
          <w:szCs w:val="20"/>
        </w:rPr>
        <w:fldChar w:fldCharType="begin"/>
      </w:r>
      <w:r w:rsidRPr="00A41366">
        <w:rPr>
          <w:rFonts w:cs="Arial"/>
          <w:sz w:val="20"/>
          <w:szCs w:val="20"/>
        </w:rPr>
        <w:instrText xml:space="preserve"> PAGEREF _Toc509470224 \h </w:instrText>
      </w:r>
      <w:r w:rsidRPr="00A41366">
        <w:rPr>
          <w:rFonts w:cs="Arial"/>
          <w:sz w:val="20"/>
          <w:szCs w:val="20"/>
        </w:rPr>
      </w:r>
      <w:r w:rsidRPr="00A41366">
        <w:rPr>
          <w:rFonts w:cs="Arial"/>
          <w:sz w:val="20"/>
          <w:szCs w:val="20"/>
        </w:rPr>
        <w:fldChar w:fldCharType="separate"/>
      </w:r>
      <w:r w:rsidR="008B5F8F">
        <w:rPr>
          <w:rFonts w:cs="Arial"/>
          <w:sz w:val="20"/>
          <w:szCs w:val="20"/>
        </w:rPr>
        <w:t>19</w:t>
      </w:r>
      <w:r w:rsidRPr="00A41366">
        <w:rPr>
          <w:rFonts w:cs="Arial"/>
          <w:sz w:val="20"/>
          <w:szCs w:val="20"/>
        </w:rPr>
        <w:fldChar w:fldCharType="end"/>
      </w:r>
    </w:p>
    <w:p w14:paraId="75905329" w14:textId="77777777" w:rsidR="00505490" w:rsidRPr="00A41366" w:rsidRDefault="00505490" w:rsidP="00DA38A4">
      <w:pPr>
        <w:pStyle w:val="Zwykytekst"/>
        <w:tabs>
          <w:tab w:val="left" w:pos="-1980"/>
          <w:tab w:val="left" w:pos="540"/>
          <w:tab w:val="left" w:pos="567"/>
        </w:tabs>
        <w:spacing w:line="360" w:lineRule="auto"/>
        <w:ind w:left="567" w:hanging="567"/>
        <w:contextualSpacing/>
        <w:jc w:val="both"/>
        <w:rPr>
          <w:rFonts w:ascii="Arial" w:hAnsi="Arial" w:cs="Arial"/>
          <w:b/>
          <w:caps/>
          <w:noProof/>
        </w:rPr>
      </w:pPr>
      <w:r w:rsidRPr="00A41366">
        <w:rPr>
          <w:rFonts w:ascii="Arial" w:hAnsi="Arial" w:cs="Arial"/>
          <w:b/>
          <w:caps/>
          <w:noProof/>
        </w:rPr>
        <w:fldChar w:fldCharType="end"/>
      </w:r>
    </w:p>
    <w:p w14:paraId="3CD33385" w14:textId="77777777" w:rsidR="00505490" w:rsidRPr="00A41366" w:rsidRDefault="00505490" w:rsidP="00DA38A4">
      <w:pPr>
        <w:pStyle w:val="Zwykytekst"/>
        <w:tabs>
          <w:tab w:val="left" w:pos="-1980"/>
          <w:tab w:val="left" w:pos="540"/>
          <w:tab w:val="left" w:pos="567"/>
        </w:tabs>
        <w:spacing w:line="360" w:lineRule="auto"/>
        <w:ind w:left="567" w:hanging="567"/>
        <w:contextualSpacing/>
        <w:jc w:val="both"/>
        <w:rPr>
          <w:rFonts w:ascii="Arial" w:hAnsi="Arial" w:cs="Arial"/>
          <w:b/>
          <w:caps/>
          <w:noProof/>
        </w:rPr>
      </w:pPr>
    </w:p>
    <w:p w14:paraId="0D6C5740" w14:textId="77777777" w:rsidR="00505490" w:rsidRPr="00A41366" w:rsidRDefault="00505490" w:rsidP="00DA38A4">
      <w:pPr>
        <w:pStyle w:val="Zwykytekst"/>
        <w:tabs>
          <w:tab w:val="left" w:pos="-1980"/>
          <w:tab w:val="left" w:pos="540"/>
          <w:tab w:val="left" w:pos="567"/>
        </w:tabs>
        <w:spacing w:line="360" w:lineRule="auto"/>
        <w:ind w:left="567" w:hanging="567"/>
        <w:contextualSpacing/>
        <w:jc w:val="both"/>
        <w:rPr>
          <w:rFonts w:ascii="Arial" w:hAnsi="Arial" w:cs="Arial"/>
          <w:u w:val="single"/>
        </w:rPr>
      </w:pPr>
      <w:r w:rsidRPr="00A41366">
        <w:rPr>
          <w:rFonts w:ascii="Arial" w:hAnsi="Arial" w:cs="Arial"/>
          <w:u w:val="single"/>
        </w:rPr>
        <w:t>Załącznikami do niniejszej specyfikacji są:</w:t>
      </w:r>
    </w:p>
    <w:p w14:paraId="105BF53D" w14:textId="77777777" w:rsidR="00505490" w:rsidRPr="00A41366" w:rsidRDefault="00505490" w:rsidP="00DA38A4">
      <w:pPr>
        <w:pStyle w:val="pkt"/>
        <w:numPr>
          <w:ilvl w:val="0"/>
          <w:numId w:val="14"/>
        </w:numPr>
        <w:spacing w:before="0" w:after="0" w:line="360" w:lineRule="auto"/>
        <w:contextualSpacing/>
        <w:rPr>
          <w:rFonts w:ascii="Arial" w:hAnsi="Arial" w:cs="Arial"/>
          <w:sz w:val="20"/>
          <w:szCs w:val="20"/>
        </w:rPr>
      </w:pPr>
      <w:r w:rsidRPr="00A41366">
        <w:rPr>
          <w:rFonts w:ascii="Arial" w:hAnsi="Arial" w:cs="Arial"/>
          <w:sz w:val="20"/>
          <w:szCs w:val="20"/>
        </w:rPr>
        <w:t>wymagania techniczne i technologiczne (załącznik nr 1),</w:t>
      </w:r>
    </w:p>
    <w:p w14:paraId="32DBE779" w14:textId="77777777" w:rsidR="00505490" w:rsidRPr="00A41366" w:rsidRDefault="00505490" w:rsidP="00DA38A4">
      <w:pPr>
        <w:pStyle w:val="pkt"/>
        <w:numPr>
          <w:ilvl w:val="0"/>
          <w:numId w:val="14"/>
        </w:numPr>
        <w:spacing w:before="0" w:after="0" w:line="360" w:lineRule="auto"/>
        <w:contextualSpacing/>
        <w:rPr>
          <w:rFonts w:ascii="Arial" w:hAnsi="Arial" w:cs="Arial"/>
          <w:sz w:val="20"/>
          <w:szCs w:val="20"/>
        </w:rPr>
      </w:pPr>
      <w:r w:rsidRPr="00A41366">
        <w:rPr>
          <w:rFonts w:ascii="Arial" w:hAnsi="Arial" w:cs="Arial"/>
          <w:sz w:val="20"/>
          <w:szCs w:val="20"/>
        </w:rPr>
        <w:t>wzór formularza oferty (załącznik nr 2),</w:t>
      </w:r>
    </w:p>
    <w:p w14:paraId="394BDD48" w14:textId="77777777" w:rsidR="00505490" w:rsidRPr="00A41366" w:rsidRDefault="00505490" w:rsidP="00DA38A4">
      <w:pPr>
        <w:pStyle w:val="pkt"/>
        <w:numPr>
          <w:ilvl w:val="0"/>
          <w:numId w:val="14"/>
        </w:numPr>
        <w:spacing w:before="0" w:after="0" w:line="360" w:lineRule="auto"/>
        <w:contextualSpacing/>
        <w:rPr>
          <w:rFonts w:ascii="Arial" w:hAnsi="Arial" w:cs="Arial"/>
          <w:noProof/>
          <w:sz w:val="20"/>
          <w:szCs w:val="20"/>
        </w:rPr>
      </w:pPr>
      <w:r w:rsidRPr="00A41366">
        <w:rPr>
          <w:rFonts w:ascii="Arial" w:hAnsi="Arial" w:cs="Arial"/>
          <w:sz w:val="20"/>
          <w:szCs w:val="20"/>
        </w:rPr>
        <w:t>wzór oświadczenia o spełnieniu warunków udziału w postępowaniu (załącznik nr 3),</w:t>
      </w:r>
    </w:p>
    <w:p w14:paraId="2E74E235" w14:textId="77777777" w:rsidR="00505490" w:rsidRPr="00A41366" w:rsidRDefault="00505490" w:rsidP="00DA38A4">
      <w:pPr>
        <w:pStyle w:val="pkt"/>
        <w:numPr>
          <w:ilvl w:val="0"/>
          <w:numId w:val="14"/>
        </w:numPr>
        <w:spacing w:before="0" w:after="0" w:line="360" w:lineRule="auto"/>
        <w:contextualSpacing/>
        <w:rPr>
          <w:rFonts w:ascii="Arial" w:hAnsi="Arial" w:cs="Arial"/>
          <w:noProof/>
          <w:sz w:val="20"/>
          <w:szCs w:val="20"/>
        </w:rPr>
      </w:pPr>
      <w:r w:rsidRPr="00A41366">
        <w:rPr>
          <w:rFonts w:ascii="Arial" w:hAnsi="Arial" w:cs="Arial"/>
          <w:sz w:val="20"/>
          <w:szCs w:val="20"/>
        </w:rPr>
        <w:t>projekt umowy (</w:t>
      </w:r>
      <w:r w:rsidRPr="00A41366">
        <w:rPr>
          <w:rFonts w:ascii="Arial" w:hAnsi="Arial" w:cs="Arial"/>
          <w:noProof/>
          <w:sz w:val="20"/>
          <w:szCs w:val="20"/>
        </w:rPr>
        <w:t>załącznik nr 4),</w:t>
      </w:r>
    </w:p>
    <w:p w14:paraId="5516D6EE" w14:textId="77777777" w:rsidR="00505490" w:rsidRPr="00A41366" w:rsidRDefault="00505490" w:rsidP="00DA38A4">
      <w:pPr>
        <w:pStyle w:val="pkt"/>
        <w:numPr>
          <w:ilvl w:val="0"/>
          <w:numId w:val="14"/>
        </w:numPr>
        <w:spacing w:before="0" w:after="0" w:line="360" w:lineRule="auto"/>
        <w:contextualSpacing/>
        <w:rPr>
          <w:rFonts w:ascii="Arial" w:hAnsi="Arial" w:cs="Arial"/>
          <w:noProof/>
          <w:sz w:val="20"/>
          <w:szCs w:val="20"/>
        </w:rPr>
      </w:pPr>
      <w:r w:rsidRPr="00A41366">
        <w:rPr>
          <w:rFonts w:ascii="Arial" w:hAnsi="Arial" w:cs="Arial"/>
          <w:noProof/>
          <w:sz w:val="20"/>
          <w:szCs w:val="20"/>
        </w:rPr>
        <w:t>warunki gwarancji bankowej / gwarancji ubezpieczeniowej lub poręczenia wnoszonych jako wadium   (załącznik nr 5),</w:t>
      </w:r>
    </w:p>
    <w:p w14:paraId="684053D5" w14:textId="60E5EE33" w:rsidR="00505490" w:rsidRPr="00A41366" w:rsidRDefault="005528DA" w:rsidP="00DA38A4">
      <w:pPr>
        <w:pStyle w:val="pkt"/>
        <w:numPr>
          <w:ilvl w:val="0"/>
          <w:numId w:val="14"/>
        </w:numPr>
        <w:spacing w:before="0" w:after="0" w:line="360" w:lineRule="auto"/>
        <w:contextualSpacing/>
        <w:rPr>
          <w:rFonts w:ascii="Arial" w:hAnsi="Arial" w:cs="Arial"/>
          <w:noProof/>
          <w:sz w:val="20"/>
          <w:szCs w:val="20"/>
        </w:rPr>
      </w:pPr>
      <w:r>
        <w:rPr>
          <w:rFonts w:ascii="Arial" w:hAnsi="Arial" w:cs="Arial"/>
          <w:noProof/>
          <w:sz w:val="20"/>
          <w:szCs w:val="20"/>
        </w:rPr>
        <w:t>o</w:t>
      </w:r>
      <w:r w:rsidR="00505490" w:rsidRPr="00A41366">
        <w:rPr>
          <w:rFonts w:ascii="Arial" w:hAnsi="Arial" w:cs="Arial"/>
          <w:noProof/>
          <w:sz w:val="20"/>
          <w:szCs w:val="20"/>
        </w:rPr>
        <w:t>świadczenie – status partnera (załącznik nr 6).</w:t>
      </w:r>
    </w:p>
    <w:p w14:paraId="4E9C46E8" w14:textId="77777777" w:rsidR="00505490" w:rsidRPr="00A41366" w:rsidRDefault="00505490" w:rsidP="00DA38A4">
      <w:pPr>
        <w:pStyle w:val="Nagwek1"/>
        <w:pBdr>
          <w:top w:val="single" w:sz="4" w:space="1" w:color="auto"/>
          <w:left w:val="single" w:sz="4" w:space="4" w:color="auto"/>
          <w:bottom w:val="single" w:sz="4" w:space="1" w:color="auto"/>
          <w:right w:val="single" w:sz="4" w:space="4" w:color="auto"/>
        </w:pBdr>
        <w:shd w:val="clear" w:color="auto" w:fill="F3F3F3"/>
        <w:spacing w:before="0" w:after="0" w:line="360" w:lineRule="auto"/>
        <w:contextualSpacing/>
        <w:jc w:val="both"/>
        <w:rPr>
          <w:rFonts w:ascii="Arial" w:hAnsi="Arial" w:cs="Arial"/>
          <w:sz w:val="20"/>
          <w:szCs w:val="20"/>
        </w:rPr>
      </w:pPr>
      <w:bookmarkStart w:id="0" w:name="_Toc509470208"/>
      <w:r w:rsidRPr="00A41366">
        <w:rPr>
          <w:rFonts w:ascii="Arial" w:hAnsi="Arial" w:cs="Arial"/>
          <w:bCs w:val="0"/>
          <w:sz w:val="20"/>
          <w:szCs w:val="20"/>
        </w:rPr>
        <w:lastRenderedPageBreak/>
        <w:t>I.</w:t>
      </w:r>
      <w:r w:rsidRPr="00A41366">
        <w:rPr>
          <w:rFonts w:ascii="Arial" w:hAnsi="Arial" w:cs="Arial"/>
          <w:sz w:val="20"/>
          <w:szCs w:val="20"/>
        </w:rPr>
        <w:t xml:space="preserve"> Opis przedmiotu zamówienia</w:t>
      </w:r>
      <w:bookmarkEnd w:id="0"/>
    </w:p>
    <w:p w14:paraId="5C590A65" w14:textId="54B766F8" w:rsidR="00505490" w:rsidRPr="00A41366" w:rsidRDefault="00505490" w:rsidP="00DA38A4">
      <w:pPr>
        <w:pStyle w:val="pkt"/>
        <w:numPr>
          <w:ilvl w:val="0"/>
          <w:numId w:val="2"/>
        </w:numPr>
        <w:tabs>
          <w:tab w:val="num" w:pos="360"/>
        </w:tabs>
        <w:spacing w:before="0" w:after="0" w:line="360" w:lineRule="auto"/>
        <w:ind w:left="357" w:hanging="357"/>
        <w:rPr>
          <w:rFonts w:ascii="Arial" w:hAnsi="Arial" w:cs="Arial"/>
          <w:sz w:val="20"/>
          <w:szCs w:val="20"/>
        </w:rPr>
      </w:pPr>
      <w:r w:rsidRPr="00A41366">
        <w:rPr>
          <w:rFonts w:ascii="Arial" w:hAnsi="Arial" w:cs="Arial"/>
          <w:sz w:val="20"/>
          <w:szCs w:val="20"/>
        </w:rPr>
        <w:t xml:space="preserve">Przedmiotem zamówienia jest dzierżawa 200 sztuk komputerów z monitorami 27” (dalej zwane również </w:t>
      </w:r>
      <w:r w:rsidR="00085AB0" w:rsidRPr="00A41366">
        <w:rPr>
          <w:rFonts w:ascii="Arial" w:hAnsi="Arial" w:cs="Arial"/>
          <w:i/>
          <w:sz w:val="20"/>
          <w:szCs w:val="20"/>
        </w:rPr>
        <w:t>zestawami komputerowymi</w:t>
      </w:r>
      <w:r w:rsidRPr="00A41366">
        <w:rPr>
          <w:rFonts w:ascii="Arial" w:hAnsi="Arial" w:cs="Arial"/>
          <w:sz w:val="20"/>
          <w:szCs w:val="20"/>
        </w:rPr>
        <w:t>), dostarczonych przez Wykonawcę do siedziby Zamawiającego wraz z usługą wsparcia serwisowego oraz wykupem przez Zamawiającego</w:t>
      </w:r>
      <w:r w:rsidR="00085AB0" w:rsidRPr="00A41366">
        <w:rPr>
          <w:rFonts w:ascii="Arial" w:hAnsi="Arial" w:cs="Arial"/>
          <w:sz w:val="20"/>
          <w:szCs w:val="20"/>
        </w:rPr>
        <w:t xml:space="preserve"> zestawów komputerowych </w:t>
      </w:r>
      <w:r w:rsidRPr="00A41366">
        <w:rPr>
          <w:rFonts w:ascii="Arial" w:hAnsi="Arial" w:cs="Arial"/>
          <w:sz w:val="20"/>
          <w:szCs w:val="20"/>
        </w:rPr>
        <w:t xml:space="preserve"> wchodzących w skład przedmiotu zamówienia po </w:t>
      </w:r>
      <w:r w:rsidR="005E058B">
        <w:rPr>
          <w:rFonts w:ascii="Arial" w:hAnsi="Arial" w:cs="Arial"/>
          <w:sz w:val="20"/>
          <w:szCs w:val="20"/>
        </w:rPr>
        <w:t>upływie okresu</w:t>
      </w:r>
      <w:r w:rsidRPr="00A41366">
        <w:rPr>
          <w:rFonts w:ascii="Arial" w:hAnsi="Arial" w:cs="Arial"/>
          <w:sz w:val="20"/>
          <w:szCs w:val="20"/>
        </w:rPr>
        <w:t xml:space="preserve"> dzierżawy</w:t>
      </w:r>
      <w:r w:rsidR="00085AB0" w:rsidRPr="00A41366">
        <w:rPr>
          <w:rFonts w:ascii="Arial" w:hAnsi="Arial" w:cs="Arial"/>
          <w:sz w:val="20"/>
          <w:szCs w:val="20"/>
        </w:rPr>
        <w:t>.</w:t>
      </w:r>
    </w:p>
    <w:p w14:paraId="5EF0B5E8" w14:textId="77777777" w:rsidR="00505490" w:rsidRPr="00A41366" w:rsidRDefault="00505490" w:rsidP="00DA38A4">
      <w:pPr>
        <w:pStyle w:val="pkt"/>
        <w:numPr>
          <w:ilvl w:val="0"/>
          <w:numId w:val="2"/>
        </w:numPr>
        <w:spacing w:before="0" w:after="0" w:line="360" w:lineRule="auto"/>
        <w:rPr>
          <w:rFonts w:ascii="Arial" w:hAnsi="Arial" w:cs="Arial"/>
          <w:sz w:val="20"/>
          <w:szCs w:val="20"/>
        </w:rPr>
      </w:pPr>
      <w:r w:rsidRPr="00A41366">
        <w:rPr>
          <w:rFonts w:ascii="Arial" w:hAnsi="Arial" w:cs="Arial"/>
          <w:sz w:val="20"/>
          <w:szCs w:val="20"/>
        </w:rPr>
        <w:t>Oferowany przedmiot zamówienia musi:</w:t>
      </w:r>
    </w:p>
    <w:p w14:paraId="537F70BA" w14:textId="77777777" w:rsidR="00505490" w:rsidRPr="00A41366" w:rsidRDefault="00505490" w:rsidP="00DA38A4">
      <w:pPr>
        <w:pStyle w:val="pkt"/>
        <w:numPr>
          <w:ilvl w:val="1"/>
          <w:numId w:val="2"/>
        </w:numPr>
        <w:spacing w:before="0" w:after="0" w:line="360" w:lineRule="auto"/>
        <w:ind w:left="851" w:hanging="425"/>
        <w:rPr>
          <w:rFonts w:ascii="Arial" w:hAnsi="Arial" w:cs="Arial"/>
          <w:sz w:val="20"/>
          <w:szCs w:val="20"/>
        </w:rPr>
      </w:pPr>
      <w:r w:rsidRPr="00A41366">
        <w:rPr>
          <w:rFonts w:ascii="Arial" w:hAnsi="Arial" w:cs="Arial"/>
          <w:sz w:val="20"/>
          <w:szCs w:val="20"/>
        </w:rPr>
        <w:t>spełniać wymagania techniczne i technologiczne, o których mowa w załączniku nr 1 do SIWZ,</w:t>
      </w:r>
    </w:p>
    <w:p w14:paraId="5B147B8A" w14:textId="77777777" w:rsidR="00505490" w:rsidRPr="00A41366" w:rsidRDefault="00505490" w:rsidP="00DA38A4">
      <w:pPr>
        <w:pStyle w:val="pkt"/>
        <w:numPr>
          <w:ilvl w:val="1"/>
          <w:numId w:val="2"/>
        </w:numPr>
        <w:spacing w:before="0" w:after="0" w:line="360" w:lineRule="auto"/>
        <w:ind w:left="851" w:hanging="425"/>
        <w:rPr>
          <w:rFonts w:ascii="Arial" w:hAnsi="Arial" w:cs="Arial"/>
          <w:sz w:val="20"/>
          <w:szCs w:val="20"/>
        </w:rPr>
      </w:pPr>
      <w:r w:rsidRPr="00A41366">
        <w:rPr>
          <w:rFonts w:ascii="Arial" w:hAnsi="Arial" w:cs="Arial"/>
          <w:sz w:val="20"/>
          <w:szCs w:val="20"/>
        </w:rPr>
        <w:t xml:space="preserve">być oryginalnie zapakowany, nieużywany, </w:t>
      </w:r>
    </w:p>
    <w:p w14:paraId="3BD45385" w14:textId="77777777" w:rsidR="00505490" w:rsidRPr="00A41366" w:rsidRDefault="00505490" w:rsidP="00DA38A4">
      <w:pPr>
        <w:pStyle w:val="pkt"/>
        <w:numPr>
          <w:ilvl w:val="1"/>
          <w:numId w:val="2"/>
        </w:numPr>
        <w:spacing w:before="0" w:after="0" w:line="360" w:lineRule="auto"/>
        <w:ind w:left="851"/>
        <w:contextualSpacing/>
        <w:rPr>
          <w:rFonts w:ascii="Arial" w:hAnsi="Arial" w:cs="Arial"/>
          <w:sz w:val="20"/>
          <w:szCs w:val="20"/>
        </w:rPr>
      </w:pPr>
      <w:r w:rsidRPr="00A41366">
        <w:rPr>
          <w:rFonts w:ascii="Arial" w:hAnsi="Arial" w:cs="Arial"/>
          <w:sz w:val="20"/>
          <w:szCs w:val="20"/>
        </w:rPr>
        <w:t>być fabrycznie nowy, dobrej jakości, nieuszkodzony, nie może posiadać wad ukrytych oraz musi pochodzić z oficjalnego kanału dystrybucji producenta na teren Polski. Zamawiający pozostawia sobie możliwość wezwania Wykonawcy do przedstawienia oświadczenia Producenta o pochodzeniu produktu.</w:t>
      </w:r>
    </w:p>
    <w:p w14:paraId="5B94EEDB" w14:textId="77777777" w:rsidR="00505490" w:rsidRPr="00A41366" w:rsidRDefault="00505490" w:rsidP="00DA38A4">
      <w:pPr>
        <w:pStyle w:val="pkt"/>
        <w:numPr>
          <w:ilvl w:val="0"/>
          <w:numId w:val="2"/>
        </w:numPr>
        <w:spacing w:before="0" w:after="0" w:line="360" w:lineRule="auto"/>
        <w:ind w:left="357" w:hanging="357"/>
        <w:contextualSpacing/>
        <w:rPr>
          <w:rFonts w:ascii="Arial" w:hAnsi="Arial" w:cs="Arial"/>
          <w:sz w:val="20"/>
          <w:szCs w:val="20"/>
        </w:rPr>
      </w:pPr>
      <w:r w:rsidRPr="00A41366">
        <w:rPr>
          <w:rFonts w:ascii="Arial" w:hAnsi="Arial" w:cs="Arial"/>
          <w:sz w:val="20"/>
          <w:szCs w:val="20"/>
        </w:rPr>
        <w:t>Warunki realizacji zamówienia:</w:t>
      </w:r>
    </w:p>
    <w:p w14:paraId="7B9C23B8" w14:textId="77777777" w:rsidR="00505490" w:rsidRPr="00A41366" w:rsidRDefault="00505490" w:rsidP="00DA38A4">
      <w:pPr>
        <w:pStyle w:val="pkt"/>
        <w:numPr>
          <w:ilvl w:val="1"/>
          <w:numId w:val="2"/>
        </w:numPr>
        <w:spacing w:before="0" w:after="0" w:line="360" w:lineRule="auto"/>
        <w:ind w:left="851"/>
        <w:contextualSpacing/>
        <w:rPr>
          <w:rFonts w:ascii="Arial" w:hAnsi="Arial" w:cs="Arial"/>
          <w:sz w:val="20"/>
          <w:szCs w:val="20"/>
        </w:rPr>
      </w:pPr>
      <w:r w:rsidRPr="00A41366">
        <w:rPr>
          <w:rFonts w:ascii="Arial" w:hAnsi="Arial" w:cs="Arial"/>
          <w:sz w:val="20"/>
          <w:szCs w:val="20"/>
        </w:rPr>
        <w:t>Wykonawca zapewnia, że wszystkie licencje, o których mowa w załączniku nr 1 (dotyczy systemów Windows 10 Pro)  do SIWZ udzielane przez Wykonawcę w ramach wymaganych funkcjonalności przedmiotu zamówienia są bezterminowe, udzielone na czas nieokreślony w ramach niniejszego zamówienia. Koszt udzielenia wszystkich licencji wliczony jest w wynagrodzenie.</w:t>
      </w:r>
    </w:p>
    <w:p w14:paraId="301333B8" w14:textId="2B587B72" w:rsidR="00505490" w:rsidRPr="00A41366" w:rsidRDefault="00505490" w:rsidP="00DA38A4">
      <w:pPr>
        <w:pStyle w:val="pkt"/>
        <w:numPr>
          <w:ilvl w:val="1"/>
          <w:numId w:val="2"/>
        </w:numPr>
        <w:spacing w:before="0" w:after="0" w:line="360" w:lineRule="auto"/>
        <w:ind w:left="851"/>
        <w:contextualSpacing/>
        <w:rPr>
          <w:rFonts w:ascii="Arial" w:hAnsi="Arial" w:cs="Arial"/>
          <w:sz w:val="20"/>
          <w:szCs w:val="20"/>
        </w:rPr>
      </w:pPr>
      <w:r w:rsidRPr="00A41366">
        <w:rPr>
          <w:rFonts w:ascii="Arial" w:hAnsi="Arial" w:cs="Arial"/>
          <w:sz w:val="20"/>
          <w:szCs w:val="20"/>
        </w:rPr>
        <w:t>Wraz z dostawą Wykonawca ma przekazać kartę gwarancyjną</w:t>
      </w:r>
      <w:r w:rsidR="00DA38A4">
        <w:rPr>
          <w:rFonts w:ascii="Arial" w:hAnsi="Arial" w:cs="Arial"/>
          <w:sz w:val="20"/>
          <w:szCs w:val="20"/>
        </w:rPr>
        <w:t xml:space="preserve"> producenta</w:t>
      </w:r>
      <w:r w:rsidR="00085AB0" w:rsidRPr="00A41366">
        <w:rPr>
          <w:rFonts w:ascii="Arial" w:hAnsi="Arial" w:cs="Arial"/>
          <w:sz w:val="20"/>
          <w:szCs w:val="20"/>
        </w:rPr>
        <w:t xml:space="preserve"> </w:t>
      </w:r>
      <w:r w:rsidRPr="00A41366">
        <w:rPr>
          <w:rFonts w:ascii="Arial" w:hAnsi="Arial" w:cs="Arial"/>
          <w:sz w:val="20"/>
          <w:szCs w:val="20"/>
        </w:rPr>
        <w:t xml:space="preserve">oferowanych </w:t>
      </w:r>
      <w:r w:rsidR="00085AB0" w:rsidRPr="00A41366">
        <w:rPr>
          <w:rFonts w:ascii="Arial" w:hAnsi="Arial" w:cs="Arial"/>
          <w:sz w:val="20"/>
          <w:szCs w:val="20"/>
        </w:rPr>
        <w:t>zestawów komputerowych</w:t>
      </w:r>
      <w:r w:rsidRPr="00A41366">
        <w:rPr>
          <w:rFonts w:ascii="Arial" w:hAnsi="Arial" w:cs="Arial"/>
          <w:sz w:val="20"/>
          <w:szCs w:val="20"/>
        </w:rPr>
        <w:t>.</w:t>
      </w:r>
    </w:p>
    <w:p w14:paraId="6BB3E6A5" w14:textId="77777777" w:rsidR="00505490" w:rsidRPr="00A41366" w:rsidRDefault="00505490" w:rsidP="00DA38A4">
      <w:pPr>
        <w:pStyle w:val="pkt"/>
        <w:numPr>
          <w:ilvl w:val="1"/>
          <w:numId w:val="2"/>
        </w:numPr>
        <w:spacing w:before="0" w:after="0" w:line="360" w:lineRule="auto"/>
        <w:ind w:left="851"/>
        <w:contextualSpacing/>
        <w:rPr>
          <w:rFonts w:ascii="Arial" w:hAnsi="Arial" w:cs="Arial"/>
          <w:sz w:val="20"/>
          <w:szCs w:val="20"/>
        </w:rPr>
      </w:pPr>
      <w:r w:rsidRPr="00A41366">
        <w:rPr>
          <w:rFonts w:ascii="Arial" w:hAnsi="Arial" w:cs="Arial"/>
          <w:sz w:val="20"/>
          <w:szCs w:val="20"/>
        </w:rPr>
        <w:t>Transport przedmiotu zamówienia do Zamawiającego każdorazowo zapewnia Wykonawca na swój koszt i ryzyko.</w:t>
      </w:r>
    </w:p>
    <w:p w14:paraId="6FA428BF" w14:textId="7A090C12" w:rsidR="00842142" w:rsidRPr="00A41366" w:rsidRDefault="00842142" w:rsidP="00DA38A4">
      <w:pPr>
        <w:pStyle w:val="pkt"/>
        <w:numPr>
          <w:ilvl w:val="1"/>
          <w:numId w:val="2"/>
        </w:numPr>
        <w:spacing w:before="0" w:after="0" w:line="360" w:lineRule="auto"/>
        <w:ind w:left="851"/>
        <w:contextualSpacing/>
        <w:rPr>
          <w:rFonts w:ascii="Arial" w:hAnsi="Arial" w:cs="Arial"/>
          <w:sz w:val="20"/>
          <w:szCs w:val="20"/>
        </w:rPr>
      </w:pPr>
      <w:r w:rsidRPr="00A41366">
        <w:rPr>
          <w:rFonts w:ascii="Arial" w:hAnsi="Arial" w:cs="Arial"/>
          <w:sz w:val="20"/>
          <w:szCs w:val="20"/>
        </w:rPr>
        <w:t>Odbiór przedmiotu zamówienia nastąpi protokołem odbioru podpisanym przez Zamawiającego, który potwierdzi prawidłową i bez zastrzeżeń realizację przedmiotu zamówienia.</w:t>
      </w:r>
    </w:p>
    <w:p w14:paraId="567032D0" w14:textId="2136A352" w:rsidR="00505490" w:rsidRPr="00A41366" w:rsidRDefault="00842142" w:rsidP="00DA38A4">
      <w:pPr>
        <w:pStyle w:val="pkt"/>
        <w:numPr>
          <w:ilvl w:val="1"/>
          <w:numId w:val="2"/>
        </w:numPr>
        <w:spacing w:before="0" w:after="0" w:line="360" w:lineRule="auto"/>
        <w:ind w:left="851"/>
        <w:contextualSpacing/>
        <w:rPr>
          <w:rFonts w:ascii="Arial" w:hAnsi="Arial" w:cs="Arial"/>
          <w:sz w:val="20"/>
          <w:szCs w:val="20"/>
        </w:rPr>
      </w:pPr>
      <w:r w:rsidRPr="00A41366">
        <w:rPr>
          <w:rFonts w:ascii="Arial" w:hAnsi="Arial" w:cs="Arial"/>
          <w:sz w:val="20"/>
          <w:szCs w:val="20"/>
        </w:rPr>
        <w:t>Wykonawca zobowiązuje się do ubezpieczenia zestawów komputerowych na czas nie krótszy niż od momentu podpisania protokołu odbioru końcowego przedmiotu zamówienia do daty zakończenia realizacji umowy określonej pkt. II.1.b). Cena ubezpieczenia, o którym mowa powyżej musi zostać wliczona w cenę oferty.</w:t>
      </w:r>
    </w:p>
    <w:p w14:paraId="295A273C" w14:textId="77777777" w:rsidR="00505490" w:rsidRPr="00A41366" w:rsidRDefault="00505490" w:rsidP="00DA38A4">
      <w:pPr>
        <w:pStyle w:val="pkt"/>
        <w:numPr>
          <w:ilvl w:val="0"/>
          <w:numId w:val="2"/>
        </w:numPr>
        <w:spacing w:before="0" w:after="0" w:line="360" w:lineRule="auto"/>
        <w:rPr>
          <w:rFonts w:ascii="Arial" w:hAnsi="Arial" w:cs="Arial"/>
          <w:sz w:val="20"/>
          <w:szCs w:val="20"/>
        </w:rPr>
      </w:pPr>
      <w:r w:rsidRPr="00A41366">
        <w:rPr>
          <w:rFonts w:ascii="Arial" w:hAnsi="Arial" w:cs="Arial"/>
          <w:sz w:val="20"/>
          <w:szCs w:val="20"/>
        </w:rPr>
        <w:t>Warunki dzierżawy:</w:t>
      </w:r>
    </w:p>
    <w:p w14:paraId="02A00231" w14:textId="6199025B" w:rsidR="00505490" w:rsidRPr="00A41366" w:rsidRDefault="00505490" w:rsidP="00DA38A4">
      <w:pPr>
        <w:pStyle w:val="pkt"/>
        <w:numPr>
          <w:ilvl w:val="1"/>
          <w:numId w:val="2"/>
        </w:numPr>
        <w:spacing w:before="0" w:after="0" w:line="360" w:lineRule="auto"/>
        <w:rPr>
          <w:rFonts w:ascii="Arial" w:hAnsi="Arial" w:cs="Arial"/>
          <w:sz w:val="20"/>
          <w:szCs w:val="20"/>
        </w:rPr>
      </w:pPr>
      <w:r w:rsidRPr="00A41366">
        <w:rPr>
          <w:rFonts w:ascii="Arial" w:hAnsi="Arial" w:cs="Arial"/>
          <w:sz w:val="20"/>
          <w:szCs w:val="20"/>
        </w:rPr>
        <w:t xml:space="preserve">Zamawiający zapewnia, że będzie eksploatował </w:t>
      </w:r>
      <w:r w:rsidR="00085AB0" w:rsidRPr="00A41366">
        <w:rPr>
          <w:rFonts w:ascii="Arial" w:hAnsi="Arial" w:cs="Arial"/>
          <w:sz w:val="20"/>
          <w:szCs w:val="20"/>
        </w:rPr>
        <w:t>zestawy komputerowe</w:t>
      </w:r>
      <w:r w:rsidRPr="00A41366">
        <w:rPr>
          <w:rFonts w:ascii="Arial" w:hAnsi="Arial" w:cs="Arial"/>
          <w:sz w:val="20"/>
          <w:szCs w:val="20"/>
        </w:rPr>
        <w:t xml:space="preserve"> zgodnie z </w:t>
      </w:r>
      <w:r w:rsidR="006E03E1">
        <w:rPr>
          <w:rFonts w:ascii="Arial" w:hAnsi="Arial" w:cs="Arial"/>
          <w:sz w:val="20"/>
          <w:szCs w:val="20"/>
        </w:rPr>
        <w:t>ich</w:t>
      </w:r>
      <w:r w:rsidRPr="00A41366">
        <w:rPr>
          <w:rFonts w:ascii="Arial" w:hAnsi="Arial" w:cs="Arial"/>
          <w:sz w:val="20"/>
          <w:szCs w:val="20"/>
        </w:rPr>
        <w:t xml:space="preserve"> przeznaczeniem oraz nie będzie dokonywać w </w:t>
      </w:r>
      <w:r w:rsidR="00085AB0" w:rsidRPr="00A41366">
        <w:rPr>
          <w:rFonts w:ascii="Arial" w:hAnsi="Arial" w:cs="Arial"/>
          <w:sz w:val="20"/>
          <w:szCs w:val="20"/>
        </w:rPr>
        <w:t xml:space="preserve">nich </w:t>
      </w:r>
      <w:r w:rsidRPr="00A41366">
        <w:rPr>
          <w:rFonts w:ascii="Arial" w:hAnsi="Arial" w:cs="Arial"/>
          <w:sz w:val="20"/>
          <w:szCs w:val="20"/>
        </w:rPr>
        <w:t>zmian ani napraw bez zgody Wykonawcy.</w:t>
      </w:r>
    </w:p>
    <w:p w14:paraId="4F80B9A9" w14:textId="57EAB365" w:rsidR="00505490" w:rsidRPr="00A41366" w:rsidRDefault="00505490" w:rsidP="00DA38A4">
      <w:pPr>
        <w:pStyle w:val="pkt"/>
        <w:numPr>
          <w:ilvl w:val="1"/>
          <w:numId w:val="2"/>
        </w:numPr>
        <w:spacing w:before="0" w:after="0" w:line="360" w:lineRule="auto"/>
        <w:rPr>
          <w:rFonts w:ascii="Arial" w:hAnsi="Arial" w:cs="Arial"/>
          <w:sz w:val="20"/>
          <w:szCs w:val="20"/>
        </w:rPr>
      </w:pPr>
      <w:r w:rsidRPr="00A41366">
        <w:rPr>
          <w:rFonts w:ascii="Arial" w:hAnsi="Arial" w:cs="Arial"/>
          <w:sz w:val="20"/>
          <w:szCs w:val="20"/>
        </w:rPr>
        <w:t xml:space="preserve">Czas trwania dzierżawy dostarczonych </w:t>
      </w:r>
      <w:r w:rsidR="00085AB0" w:rsidRPr="00A41366">
        <w:rPr>
          <w:rFonts w:ascii="Arial" w:hAnsi="Arial" w:cs="Arial"/>
          <w:sz w:val="20"/>
          <w:szCs w:val="20"/>
        </w:rPr>
        <w:t>zestawów komputerowych</w:t>
      </w:r>
      <w:r w:rsidRPr="00A41366">
        <w:rPr>
          <w:rFonts w:ascii="Arial" w:hAnsi="Arial" w:cs="Arial"/>
          <w:sz w:val="20"/>
          <w:szCs w:val="20"/>
        </w:rPr>
        <w:t xml:space="preserve"> rozpoczyna się od </w:t>
      </w:r>
      <w:r w:rsidR="004B22F8">
        <w:rPr>
          <w:rFonts w:ascii="Arial" w:hAnsi="Arial" w:cs="Arial"/>
          <w:sz w:val="20"/>
          <w:szCs w:val="20"/>
        </w:rPr>
        <w:t xml:space="preserve">pierwszego dnia </w:t>
      </w:r>
      <w:r w:rsidRPr="00A41366">
        <w:rPr>
          <w:rFonts w:ascii="Arial" w:hAnsi="Arial" w:cs="Arial"/>
          <w:sz w:val="20"/>
          <w:szCs w:val="20"/>
        </w:rPr>
        <w:t xml:space="preserve">następnego miesiąca po miesiącu w którym został podpisany protokół odbioru końcowego </w:t>
      </w:r>
      <w:r w:rsidR="00A41366" w:rsidRPr="00A41366">
        <w:rPr>
          <w:rFonts w:ascii="Arial" w:hAnsi="Arial" w:cs="Arial"/>
          <w:sz w:val="20"/>
          <w:szCs w:val="20"/>
        </w:rPr>
        <w:t>przedmiotu zamówienia</w:t>
      </w:r>
      <w:r w:rsidRPr="00A41366">
        <w:rPr>
          <w:rFonts w:ascii="Arial" w:hAnsi="Arial" w:cs="Arial"/>
          <w:sz w:val="20"/>
          <w:szCs w:val="20"/>
        </w:rPr>
        <w:t>.</w:t>
      </w:r>
    </w:p>
    <w:p w14:paraId="185F7A84" w14:textId="696AB054" w:rsidR="00505490" w:rsidRPr="00A41366" w:rsidRDefault="00505490" w:rsidP="00DA38A4">
      <w:pPr>
        <w:pStyle w:val="pkt"/>
        <w:numPr>
          <w:ilvl w:val="1"/>
          <w:numId w:val="2"/>
        </w:numPr>
        <w:shd w:val="clear" w:color="auto" w:fill="FFFFFF"/>
        <w:spacing w:before="0" w:after="0" w:line="360" w:lineRule="auto"/>
        <w:rPr>
          <w:rFonts w:ascii="Arial" w:hAnsi="Arial" w:cs="Arial"/>
          <w:sz w:val="20"/>
          <w:szCs w:val="20"/>
        </w:rPr>
      </w:pPr>
      <w:r w:rsidRPr="00A41366">
        <w:rPr>
          <w:rFonts w:ascii="Arial" w:hAnsi="Arial" w:cs="Arial"/>
          <w:sz w:val="20"/>
          <w:szCs w:val="20"/>
        </w:rPr>
        <w:t>Z dniem zapłaty ostatniej raty dzierżawy i po uiszczeniu kwoty wykupu</w:t>
      </w:r>
      <w:r w:rsidR="00085AB0" w:rsidRPr="00A41366">
        <w:rPr>
          <w:rFonts w:ascii="Arial" w:hAnsi="Arial" w:cs="Arial"/>
          <w:sz w:val="20"/>
          <w:szCs w:val="20"/>
        </w:rPr>
        <w:t xml:space="preserve"> zestawów komputerowych</w:t>
      </w:r>
      <w:r w:rsidRPr="00A41366">
        <w:rPr>
          <w:rFonts w:ascii="Arial" w:hAnsi="Arial" w:cs="Arial"/>
          <w:sz w:val="20"/>
          <w:szCs w:val="20"/>
        </w:rPr>
        <w:t xml:space="preserve"> w wysokości 1% wartości netto dzierżawy</w:t>
      </w:r>
      <w:r w:rsidR="00085AB0" w:rsidRPr="00A41366">
        <w:rPr>
          <w:rFonts w:ascii="Arial" w:hAnsi="Arial" w:cs="Arial"/>
          <w:sz w:val="20"/>
          <w:szCs w:val="20"/>
        </w:rPr>
        <w:t xml:space="preserve"> 200 zestawów komputerowych</w:t>
      </w:r>
      <w:r w:rsidR="009C50F0" w:rsidRPr="00A41366">
        <w:rPr>
          <w:rFonts w:ascii="Arial" w:hAnsi="Arial" w:cs="Arial"/>
          <w:sz w:val="20"/>
          <w:szCs w:val="20"/>
        </w:rPr>
        <w:t xml:space="preserve"> (odrębna faktura)</w:t>
      </w:r>
      <w:r w:rsidRPr="00A41366">
        <w:rPr>
          <w:rFonts w:ascii="Arial" w:hAnsi="Arial" w:cs="Arial"/>
          <w:sz w:val="20"/>
          <w:szCs w:val="20"/>
        </w:rPr>
        <w:t xml:space="preserve">, przedmiot </w:t>
      </w:r>
      <w:r w:rsidR="00A41366" w:rsidRPr="00A41366">
        <w:rPr>
          <w:rFonts w:ascii="Arial" w:hAnsi="Arial" w:cs="Arial"/>
          <w:sz w:val="20"/>
          <w:szCs w:val="20"/>
        </w:rPr>
        <w:t>zamówienia</w:t>
      </w:r>
      <w:r w:rsidR="00842142" w:rsidRPr="00A41366">
        <w:rPr>
          <w:rFonts w:ascii="Arial" w:hAnsi="Arial" w:cs="Arial"/>
          <w:sz w:val="20"/>
          <w:szCs w:val="20"/>
        </w:rPr>
        <w:t xml:space="preserve"> </w:t>
      </w:r>
      <w:r w:rsidRPr="00A41366">
        <w:rPr>
          <w:rFonts w:ascii="Arial" w:hAnsi="Arial" w:cs="Arial"/>
          <w:sz w:val="20"/>
          <w:szCs w:val="20"/>
        </w:rPr>
        <w:t xml:space="preserve">przechodzi na własność Zamawiającego. Cena wykupu </w:t>
      </w:r>
      <w:r w:rsidR="00842142" w:rsidRPr="00A41366">
        <w:rPr>
          <w:rFonts w:ascii="Arial" w:hAnsi="Arial" w:cs="Arial"/>
          <w:sz w:val="20"/>
          <w:szCs w:val="20"/>
        </w:rPr>
        <w:t xml:space="preserve">zestawów komputerowych </w:t>
      </w:r>
      <w:r w:rsidRPr="00A41366">
        <w:rPr>
          <w:rFonts w:ascii="Arial" w:hAnsi="Arial" w:cs="Arial"/>
          <w:sz w:val="20"/>
          <w:szCs w:val="20"/>
        </w:rPr>
        <w:t>musi zostać wliczona w cenę oferty.</w:t>
      </w:r>
    </w:p>
    <w:p w14:paraId="21EBD693" w14:textId="77777777" w:rsidR="00505490" w:rsidRPr="00A41366" w:rsidRDefault="00505490" w:rsidP="00DA38A4">
      <w:pPr>
        <w:pStyle w:val="pkt"/>
        <w:numPr>
          <w:ilvl w:val="0"/>
          <w:numId w:val="2"/>
        </w:numPr>
        <w:shd w:val="clear" w:color="auto" w:fill="FFFFFF"/>
        <w:spacing w:before="0" w:after="0" w:line="360" w:lineRule="auto"/>
        <w:rPr>
          <w:rFonts w:ascii="Arial" w:hAnsi="Arial" w:cs="Arial"/>
          <w:sz w:val="20"/>
          <w:szCs w:val="20"/>
        </w:rPr>
      </w:pPr>
      <w:r w:rsidRPr="00A41366">
        <w:rPr>
          <w:rFonts w:ascii="Arial" w:hAnsi="Arial" w:cs="Arial"/>
          <w:b/>
          <w:sz w:val="20"/>
          <w:szCs w:val="20"/>
        </w:rPr>
        <w:lastRenderedPageBreak/>
        <w:t>Warunki</w:t>
      </w:r>
      <w:r w:rsidRPr="00A41366">
        <w:rPr>
          <w:rFonts w:ascii="Arial" w:hAnsi="Arial" w:cs="Arial"/>
          <w:sz w:val="20"/>
          <w:szCs w:val="20"/>
        </w:rPr>
        <w:t xml:space="preserve"> </w:t>
      </w:r>
      <w:r w:rsidRPr="00A41366">
        <w:rPr>
          <w:rFonts w:ascii="Arial" w:hAnsi="Arial" w:cs="Arial"/>
          <w:b/>
          <w:sz w:val="20"/>
          <w:szCs w:val="20"/>
        </w:rPr>
        <w:t xml:space="preserve">płatności: </w:t>
      </w:r>
    </w:p>
    <w:p w14:paraId="6F9376DA" w14:textId="77777777" w:rsidR="00505490" w:rsidRPr="00A41366" w:rsidRDefault="00505490" w:rsidP="00DA38A4">
      <w:pPr>
        <w:pStyle w:val="Akapitzlist"/>
        <w:numPr>
          <w:ilvl w:val="1"/>
          <w:numId w:val="2"/>
        </w:numPr>
        <w:suppressAutoHyphens/>
        <w:spacing w:line="360" w:lineRule="auto"/>
        <w:ind w:right="10"/>
        <w:contextualSpacing w:val="0"/>
        <w:jc w:val="both"/>
        <w:rPr>
          <w:rFonts w:cs="Arial"/>
          <w:sz w:val="20"/>
        </w:rPr>
      </w:pPr>
      <w:r w:rsidRPr="00A41366">
        <w:rPr>
          <w:rFonts w:cs="Arial"/>
          <w:sz w:val="20"/>
        </w:rPr>
        <w:t>Okresem rozliczeniowym jest 1 kwartał (3 miesiące kalendarzowe).</w:t>
      </w:r>
    </w:p>
    <w:p w14:paraId="074384E8" w14:textId="39BF9087" w:rsidR="00505490" w:rsidRPr="00395FEE" w:rsidRDefault="00505490" w:rsidP="00DA38A4">
      <w:pPr>
        <w:pStyle w:val="Akapitzlist"/>
        <w:numPr>
          <w:ilvl w:val="1"/>
          <w:numId w:val="2"/>
        </w:numPr>
        <w:suppressAutoHyphens/>
        <w:spacing w:line="360" w:lineRule="auto"/>
        <w:ind w:right="10"/>
        <w:contextualSpacing w:val="0"/>
        <w:jc w:val="both"/>
        <w:rPr>
          <w:rFonts w:cs="Arial"/>
          <w:sz w:val="20"/>
        </w:rPr>
      </w:pPr>
      <w:r w:rsidRPr="00395FEE">
        <w:rPr>
          <w:rFonts w:cs="Arial"/>
          <w:sz w:val="20"/>
        </w:rPr>
        <w:t xml:space="preserve">Pierwsza rata czynszu </w:t>
      </w:r>
      <w:r w:rsidR="00842142" w:rsidRPr="00395FEE">
        <w:rPr>
          <w:rFonts w:cs="Arial"/>
          <w:sz w:val="20"/>
        </w:rPr>
        <w:t>zostanie zapłacona</w:t>
      </w:r>
      <w:r w:rsidRPr="00395FEE">
        <w:rPr>
          <w:rFonts w:cs="Arial"/>
          <w:sz w:val="20"/>
        </w:rPr>
        <w:t xml:space="preserve"> 3 miesiące </w:t>
      </w:r>
      <w:r w:rsidR="00842142" w:rsidRPr="00395FEE">
        <w:rPr>
          <w:rFonts w:cs="Arial"/>
          <w:sz w:val="20"/>
        </w:rPr>
        <w:t xml:space="preserve"> po rozpoczęciu okresu dzierżawy</w:t>
      </w:r>
      <w:r w:rsidRPr="00395FEE">
        <w:rPr>
          <w:rFonts w:cs="Arial"/>
          <w:sz w:val="20"/>
        </w:rPr>
        <w:t xml:space="preserve">. </w:t>
      </w:r>
      <w:r w:rsidR="00395FEE" w:rsidRPr="00395FEE">
        <w:rPr>
          <w:rFonts w:cs="Arial"/>
          <w:sz w:val="20"/>
        </w:rPr>
        <w:t>Czynsz dzierżawy będzie podzielony na 16 równych rat płaconych</w:t>
      </w:r>
      <w:r w:rsidRPr="00395FEE">
        <w:rPr>
          <w:rFonts w:cs="Arial"/>
          <w:sz w:val="20"/>
        </w:rPr>
        <w:t xml:space="preserve"> z dołu. </w:t>
      </w:r>
    </w:p>
    <w:p w14:paraId="444E6790" w14:textId="184838C9" w:rsidR="00505490" w:rsidRPr="00A41366" w:rsidRDefault="00505490" w:rsidP="00DA38A4">
      <w:pPr>
        <w:pStyle w:val="Akapitzlist"/>
        <w:numPr>
          <w:ilvl w:val="1"/>
          <w:numId w:val="2"/>
        </w:numPr>
        <w:suppressAutoHyphens/>
        <w:spacing w:line="360" w:lineRule="auto"/>
        <w:ind w:right="10"/>
        <w:contextualSpacing w:val="0"/>
        <w:jc w:val="both"/>
        <w:rPr>
          <w:rFonts w:cs="Arial"/>
          <w:sz w:val="20"/>
        </w:rPr>
      </w:pPr>
      <w:r w:rsidRPr="00A41366">
        <w:rPr>
          <w:rFonts w:cs="Arial"/>
          <w:sz w:val="20"/>
        </w:rPr>
        <w:t>Zamawiający  zapłaci wynagrodzenie przelewem na wskazany w umowie rachunek bankowy Wykonawcy w terminie do 30 dni od daty doręczenia Zamawiającemu wystawionej prawidłowo i zgodnie z umową faktury.</w:t>
      </w:r>
      <w:r w:rsidR="00842142" w:rsidRPr="00A41366">
        <w:rPr>
          <w:rFonts w:cs="Arial"/>
          <w:sz w:val="20"/>
        </w:rPr>
        <w:t xml:space="preserve"> Do pierwszej faktury zostanie dołączony protokół odbioru, o którym mowa w pkt. 3.4.</w:t>
      </w:r>
    </w:p>
    <w:p w14:paraId="0EE7CA65" w14:textId="77777777" w:rsidR="00505490" w:rsidRPr="00A41366" w:rsidRDefault="00505490" w:rsidP="00DA38A4">
      <w:pPr>
        <w:pStyle w:val="Zwykytekst"/>
        <w:widowControl w:val="0"/>
        <w:numPr>
          <w:ilvl w:val="1"/>
          <w:numId w:val="2"/>
        </w:numPr>
        <w:adjustRightInd w:val="0"/>
        <w:spacing w:line="360" w:lineRule="auto"/>
        <w:jc w:val="both"/>
        <w:textAlignment w:val="baseline"/>
        <w:rPr>
          <w:rFonts w:ascii="Arial" w:hAnsi="Arial" w:cs="Arial"/>
        </w:rPr>
      </w:pPr>
      <w:r w:rsidRPr="00A41366">
        <w:rPr>
          <w:rFonts w:ascii="Arial" w:hAnsi="Arial" w:cs="Arial"/>
        </w:rPr>
        <w:t>Czynsz dzierżawny nie może ulec podwyższeniu w okresie obowiązywania umowy. Wykonawca może obniżyć czynsz dzierżawny w każdym czasie, w formie aneksu do umowy.</w:t>
      </w:r>
    </w:p>
    <w:p w14:paraId="6D4C3851" w14:textId="25069F80" w:rsidR="00505490" w:rsidRPr="00A41366" w:rsidRDefault="00085AB0" w:rsidP="00DA38A4">
      <w:pPr>
        <w:pStyle w:val="Akapitzlist"/>
        <w:numPr>
          <w:ilvl w:val="1"/>
          <w:numId w:val="2"/>
        </w:numPr>
        <w:suppressAutoHyphens/>
        <w:spacing w:line="360" w:lineRule="auto"/>
        <w:ind w:right="10"/>
        <w:contextualSpacing w:val="0"/>
        <w:jc w:val="both"/>
        <w:rPr>
          <w:rFonts w:cs="Arial"/>
          <w:sz w:val="20"/>
        </w:rPr>
      </w:pPr>
      <w:r w:rsidRPr="00A41366">
        <w:rPr>
          <w:rFonts w:cs="Arial"/>
          <w:sz w:val="20"/>
        </w:rPr>
        <w:t>C</w:t>
      </w:r>
      <w:r w:rsidR="00FE757B" w:rsidRPr="00A41366">
        <w:rPr>
          <w:rFonts w:cs="Arial"/>
          <w:sz w:val="20"/>
        </w:rPr>
        <w:t>zynsz dzierżawy</w:t>
      </w:r>
      <w:r w:rsidR="008C4ABD" w:rsidRPr="00A41366">
        <w:rPr>
          <w:rFonts w:cs="Arial"/>
          <w:sz w:val="20"/>
        </w:rPr>
        <w:t xml:space="preserve"> obejmuje</w:t>
      </w:r>
      <w:r w:rsidR="00FE757B" w:rsidRPr="00A41366">
        <w:rPr>
          <w:rFonts w:cs="Arial"/>
          <w:sz w:val="20"/>
        </w:rPr>
        <w:t xml:space="preserve"> ws</w:t>
      </w:r>
      <w:r w:rsidR="00505490" w:rsidRPr="00A41366">
        <w:rPr>
          <w:rFonts w:cs="Arial"/>
          <w:sz w:val="20"/>
        </w:rPr>
        <w:t xml:space="preserve">zelkie koszty związane z należytą realizacją przedmiotu zamówienia, w tym w szczególności dostawę przedmiotu zamówienia, transport do Zamawiającego, opakowania, ubezpieczenie, koszt wsparcia serwisowego i gwarancji. </w:t>
      </w:r>
    </w:p>
    <w:p w14:paraId="20195B09" w14:textId="77777777" w:rsidR="00505490" w:rsidRPr="00A41366" w:rsidRDefault="00505490" w:rsidP="00DA38A4">
      <w:pPr>
        <w:pStyle w:val="Zwykytekst"/>
        <w:widowControl w:val="0"/>
        <w:numPr>
          <w:ilvl w:val="1"/>
          <w:numId w:val="2"/>
        </w:numPr>
        <w:adjustRightInd w:val="0"/>
        <w:spacing w:line="360" w:lineRule="auto"/>
        <w:jc w:val="both"/>
        <w:textAlignment w:val="baseline"/>
        <w:rPr>
          <w:rFonts w:ascii="Arial" w:hAnsi="Arial" w:cs="Arial"/>
        </w:rPr>
      </w:pPr>
      <w:r w:rsidRPr="00A41366">
        <w:rPr>
          <w:rFonts w:ascii="Arial" w:hAnsi="Arial" w:cs="Arial"/>
        </w:rPr>
        <w:t>Zamawiający nie dopuszcza dokonywania zaliczek.</w:t>
      </w:r>
    </w:p>
    <w:p w14:paraId="07C6396C" w14:textId="77777777" w:rsidR="00505490" w:rsidRPr="00A41366" w:rsidRDefault="00505490" w:rsidP="00DA38A4">
      <w:pPr>
        <w:pStyle w:val="pkt"/>
        <w:numPr>
          <w:ilvl w:val="0"/>
          <w:numId w:val="2"/>
        </w:numPr>
        <w:spacing w:before="0" w:after="0" w:line="360" w:lineRule="auto"/>
        <w:rPr>
          <w:rFonts w:ascii="Arial" w:hAnsi="Arial" w:cs="Arial"/>
          <w:sz w:val="20"/>
          <w:szCs w:val="20"/>
        </w:rPr>
      </w:pPr>
      <w:r w:rsidRPr="00A41366">
        <w:rPr>
          <w:rFonts w:ascii="Arial" w:hAnsi="Arial" w:cs="Arial"/>
          <w:sz w:val="20"/>
          <w:szCs w:val="20"/>
          <w:u w:val="single"/>
        </w:rPr>
        <w:t>Wymagane warunki gwarancji i wsparcia na dostarczone produkty</w:t>
      </w:r>
      <w:r w:rsidRPr="00A41366">
        <w:rPr>
          <w:rFonts w:ascii="Arial" w:hAnsi="Arial" w:cs="Arial"/>
          <w:sz w:val="20"/>
          <w:szCs w:val="20"/>
        </w:rPr>
        <w:t xml:space="preserve">: </w:t>
      </w:r>
    </w:p>
    <w:p w14:paraId="7AFBF910" w14:textId="485B06EA" w:rsidR="00FA7E25" w:rsidRDefault="00505490" w:rsidP="00DA38A4">
      <w:pPr>
        <w:numPr>
          <w:ilvl w:val="1"/>
          <w:numId w:val="2"/>
        </w:numPr>
        <w:spacing w:after="0" w:line="360" w:lineRule="auto"/>
        <w:jc w:val="both"/>
        <w:rPr>
          <w:rFonts w:ascii="Arial" w:hAnsi="Arial" w:cs="Arial"/>
          <w:sz w:val="20"/>
          <w:szCs w:val="20"/>
        </w:rPr>
      </w:pPr>
      <w:r w:rsidRPr="00A41366">
        <w:rPr>
          <w:rFonts w:ascii="Arial" w:hAnsi="Arial" w:cs="Arial"/>
          <w:sz w:val="20"/>
          <w:szCs w:val="20"/>
        </w:rPr>
        <w:t>Dla dostarcz</w:t>
      </w:r>
      <w:r w:rsidR="00085AB0" w:rsidRPr="00A41366">
        <w:rPr>
          <w:rFonts w:ascii="Arial" w:hAnsi="Arial" w:cs="Arial"/>
          <w:sz w:val="20"/>
          <w:szCs w:val="20"/>
        </w:rPr>
        <w:t>onych</w:t>
      </w:r>
      <w:r w:rsidRPr="00A41366">
        <w:rPr>
          <w:rFonts w:ascii="Arial" w:hAnsi="Arial" w:cs="Arial"/>
          <w:sz w:val="20"/>
          <w:szCs w:val="20"/>
        </w:rPr>
        <w:t xml:space="preserve"> </w:t>
      </w:r>
      <w:r w:rsidR="00085AB0" w:rsidRPr="00A41366">
        <w:rPr>
          <w:rFonts w:ascii="Arial" w:hAnsi="Arial" w:cs="Arial"/>
          <w:sz w:val="20"/>
          <w:szCs w:val="20"/>
        </w:rPr>
        <w:t>zestawów komputerowych</w:t>
      </w:r>
      <w:r w:rsidRPr="00A41366">
        <w:rPr>
          <w:rFonts w:ascii="Arial" w:hAnsi="Arial" w:cs="Arial"/>
          <w:sz w:val="20"/>
          <w:szCs w:val="20"/>
        </w:rPr>
        <w:t xml:space="preserve"> Wykonawca zobowiązany jest zapewnić </w:t>
      </w:r>
      <w:r w:rsidRPr="00A41366">
        <w:rPr>
          <w:rFonts w:ascii="Arial" w:hAnsi="Arial" w:cs="Arial"/>
          <w:b/>
          <w:sz w:val="20"/>
          <w:szCs w:val="20"/>
        </w:rPr>
        <w:t>minimum</w:t>
      </w:r>
      <w:r w:rsidRPr="00A41366">
        <w:rPr>
          <w:rFonts w:ascii="Arial" w:hAnsi="Arial" w:cs="Arial"/>
          <w:sz w:val="20"/>
          <w:szCs w:val="20"/>
        </w:rPr>
        <w:t xml:space="preserve"> </w:t>
      </w:r>
      <w:r w:rsidRPr="00A41366">
        <w:rPr>
          <w:rFonts w:ascii="Arial" w:hAnsi="Arial" w:cs="Arial"/>
          <w:b/>
          <w:sz w:val="20"/>
          <w:szCs w:val="20"/>
        </w:rPr>
        <w:t>60 miesięczne</w:t>
      </w:r>
      <w:r w:rsidRPr="00A41366">
        <w:rPr>
          <w:rFonts w:ascii="Arial" w:hAnsi="Arial" w:cs="Arial"/>
          <w:sz w:val="20"/>
          <w:szCs w:val="20"/>
        </w:rPr>
        <w:t xml:space="preserve"> (5 lat) wsparcie serwisowe </w:t>
      </w:r>
      <w:r w:rsidRPr="00E777F9">
        <w:rPr>
          <w:rFonts w:ascii="Arial" w:hAnsi="Arial" w:cs="Arial"/>
          <w:sz w:val="20"/>
          <w:szCs w:val="20"/>
        </w:rPr>
        <w:t>producenta</w:t>
      </w:r>
      <w:r w:rsidRPr="00A41366">
        <w:rPr>
          <w:rFonts w:ascii="Arial" w:hAnsi="Arial" w:cs="Arial"/>
          <w:sz w:val="20"/>
          <w:szCs w:val="20"/>
        </w:rPr>
        <w:t xml:space="preserve">, liczone od daty dostarczenia </w:t>
      </w:r>
      <w:r w:rsidR="00085AB0" w:rsidRPr="00A41366">
        <w:rPr>
          <w:rFonts w:ascii="Arial" w:hAnsi="Arial" w:cs="Arial"/>
          <w:sz w:val="20"/>
          <w:szCs w:val="20"/>
        </w:rPr>
        <w:t>zestawów komputerowych</w:t>
      </w:r>
      <w:r w:rsidR="005E058B">
        <w:rPr>
          <w:rFonts w:ascii="Arial" w:hAnsi="Arial" w:cs="Arial"/>
          <w:sz w:val="20"/>
          <w:szCs w:val="20"/>
        </w:rPr>
        <w:t>, świadczone za pośrednictwem Wykonawcy</w:t>
      </w:r>
      <w:r w:rsidRPr="00A41366">
        <w:rPr>
          <w:rFonts w:ascii="Arial" w:hAnsi="Arial" w:cs="Arial"/>
          <w:sz w:val="20"/>
          <w:szCs w:val="20"/>
        </w:rPr>
        <w:t xml:space="preserve">. Wsparcie serwisowe producenta ma być dostępne co najmniej w dni robocze w godzinach 8:00 -16:00, z czasem reakcji w miejscu użytkowania </w:t>
      </w:r>
      <w:r w:rsidR="00085AB0" w:rsidRPr="00A41366">
        <w:rPr>
          <w:rFonts w:ascii="Arial" w:hAnsi="Arial" w:cs="Arial"/>
          <w:sz w:val="20"/>
          <w:szCs w:val="20"/>
        </w:rPr>
        <w:t>zestawów komputerowych</w:t>
      </w:r>
      <w:r w:rsidRPr="00A41366">
        <w:rPr>
          <w:rFonts w:ascii="Arial" w:hAnsi="Arial" w:cs="Arial"/>
          <w:sz w:val="20"/>
          <w:szCs w:val="20"/>
        </w:rPr>
        <w:t xml:space="preserve"> następnego dnia roboczego, obejmującym m.in. w</w:t>
      </w:r>
      <w:r w:rsidR="00FA7E25">
        <w:rPr>
          <w:rFonts w:ascii="Arial" w:hAnsi="Arial" w:cs="Arial"/>
          <w:sz w:val="20"/>
          <w:szCs w:val="20"/>
        </w:rPr>
        <w:t>ymianę uszkodzonych komponentów. Czas naprawy nie może przekroczyć 5 dni roboczych.</w:t>
      </w:r>
    </w:p>
    <w:p w14:paraId="5A958CD8" w14:textId="305BB8A6" w:rsidR="00505490" w:rsidRPr="00A41366" w:rsidRDefault="00505490" w:rsidP="00FA7E25">
      <w:pPr>
        <w:spacing w:after="0" w:line="360" w:lineRule="auto"/>
        <w:ind w:left="858"/>
        <w:jc w:val="both"/>
        <w:rPr>
          <w:rFonts w:ascii="Arial" w:hAnsi="Arial" w:cs="Arial"/>
          <w:sz w:val="20"/>
          <w:szCs w:val="20"/>
        </w:rPr>
      </w:pPr>
      <w:r w:rsidRPr="00A41366">
        <w:rPr>
          <w:rFonts w:ascii="Arial" w:hAnsi="Arial" w:cs="Arial"/>
          <w:sz w:val="20"/>
          <w:szCs w:val="20"/>
        </w:rPr>
        <w:t>Koszt wsparcia serwisowego należy wliczyć w cenę oferty.</w:t>
      </w:r>
      <w:r w:rsidR="00FA7E25">
        <w:rPr>
          <w:rFonts w:ascii="Arial" w:hAnsi="Arial" w:cs="Arial"/>
          <w:sz w:val="20"/>
          <w:szCs w:val="20"/>
        </w:rPr>
        <w:t xml:space="preserve"> </w:t>
      </w:r>
    </w:p>
    <w:p w14:paraId="3649258B" w14:textId="129E8C8A" w:rsidR="00505490" w:rsidRDefault="005E058B" w:rsidP="00DA38A4">
      <w:pPr>
        <w:numPr>
          <w:ilvl w:val="1"/>
          <w:numId w:val="2"/>
        </w:numPr>
        <w:spacing w:after="0" w:line="360" w:lineRule="auto"/>
        <w:jc w:val="both"/>
        <w:rPr>
          <w:rFonts w:ascii="Arial" w:hAnsi="Arial" w:cs="Arial"/>
          <w:sz w:val="20"/>
          <w:szCs w:val="20"/>
        </w:rPr>
      </w:pPr>
      <w:r>
        <w:rPr>
          <w:rFonts w:ascii="Arial" w:hAnsi="Arial" w:cs="Arial"/>
          <w:sz w:val="20"/>
          <w:szCs w:val="20"/>
        </w:rPr>
        <w:t>Dostarczony sprzęt będzie objęty</w:t>
      </w:r>
      <w:r w:rsidR="00505490" w:rsidRPr="00A41366">
        <w:rPr>
          <w:rFonts w:ascii="Arial" w:hAnsi="Arial" w:cs="Arial"/>
          <w:sz w:val="20"/>
          <w:szCs w:val="20"/>
        </w:rPr>
        <w:t xml:space="preserve"> </w:t>
      </w:r>
      <w:r w:rsidR="00505490" w:rsidRPr="00A41366">
        <w:rPr>
          <w:rFonts w:ascii="Arial" w:hAnsi="Arial" w:cs="Arial"/>
          <w:b/>
          <w:sz w:val="20"/>
          <w:szCs w:val="20"/>
        </w:rPr>
        <w:t>minimum 60 miesięczn</w:t>
      </w:r>
      <w:r>
        <w:rPr>
          <w:rFonts w:ascii="Arial" w:hAnsi="Arial" w:cs="Arial"/>
          <w:b/>
          <w:sz w:val="20"/>
          <w:szCs w:val="20"/>
        </w:rPr>
        <w:t>ą</w:t>
      </w:r>
      <w:r w:rsidR="00505490" w:rsidRPr="00A41366">
        <w:rPr>
          <w:rFonts w:ascii="Arial" w:hAnsi="Arial" w:cs="Arial"/>
          <w:sz w:val="20"/>
          <w:szCs w:val="20"/>
        </w:rPr>
        <w:t xml:space="preserve"> (5 lat) gwarancj</w:t>
      </w:r>
      <w:r>
        <w:rPr>
          <w:rFonts w:ascii="Arial" w:hAnsi="Arial" w:cs="Arial"/>
          <w:sz w:val="20"/>
          <w:szCs w:val="20"/>
        </w:rPr>
        <w:t>ą</w:t>
      </w:r>
      <w:r w:rsidR="00505490" w:rsidRPr="00A41366">
        <w:rPr>
          <w:rFonts w:ascii="Arial" w:hAnsi="Arial" w:cs="Arial"/>
          <w:sz w:val="20"/>
          <w:szCs w:val="20"/>
        </w:rPr>
        <w:t xml:space="preserve"> </w:t>
      </w:r>
      <w:r w:rsidR="00DA38A4">
        <w:rPr>
          <w:rFonts w:ascii="Arial" w:hAnsi="Arial" w:cs="Arial"/>
          <w:sz w:val="20"/>
          <w:szCs w:val="20"/>
        </w:rPr>
        <w:t xml:space="preserve">producenta </w:t>
      </w:r>
      <w:r w:rsidR="00505490" w:rsidRPr="00A41366">
        <w:rPr>
          <w:rFonts w:ascii="Arial" w:hAnsi="Arial" w:cs="Arial"/>
          <w:sz w:val="20"/>
          <w:szCs w:val="20"/>
        </w:rPr>
        <w:t>należytej jakości sprzętu będącego przedmiotem zamówienia na zasadach określonych szczegółowo w kartach gwarancyjnych sprzętu, dostarczonych przez Wykonawcę wraz z przedmiotem zamówienia. Bieg terminu gwarancji rozpoczyna się od daty podpisania protokołu odbioru niezawierającego zastrzeżeń. Okres rękojmi jest równy okresowi gwarancji.</w:t>
      </w:r>
    </w:p>
    <w:p w14:paraId="67824DDE" w14:textId="0F43BD0A" w:rsidR="00DA38A4" w:rsidRPr="00A41366" w:rsidRDefault="00DA38A4" w:rsidP="00DA38A4">
      <w:pPr>
        <w:spacing w:after="0" w:line="360" w:lineRule="auto"/>
        <w:ind w:left="858"/>
        <w:jc w:val="both"/>
        <w:rPr>
          <w:rFonts w:ascii="Arial" w:hAnsi="Arial" w:cs="Arial"/>
          <w:sz w:val="20"/>
          <w:szCs w:val="20"/>
        </w:rPr>
      </w:pPr>
      <w:r>
        <w:rPr>
          <w:rFonts w:ascii="Arial" w:hAnsi="Arial" w:cs="Arial"/>
          <w:sz w:val="20"/>
          <w:szCs w:val="20"/>
        </w:rPr>
        <w:t xml:space="preserve">W czasie kiedy właścicielem sprzętu będzie Wykonawca zgłaszanie roszczeń z tytułu gwarancji  będzie się odbywało za pośrednictwem Wykonawcy. </w:t>
      </w:r>
    </w:p>
    <w:p w14:paraId="2F320EA1" w14:textId="0ABB4253" w:rsidR="00505490" w:rsidRDefault="00505490" w:rsidP="00DA38A4">
      <w:pPr>
        <w:pStyle w:val="pkt"/>
        <w:numPr>
          <w:ilvl w:val="1"/>
          <w:numId w:val="2"/>
        </w:numPr>
        <w:spacing w:before="0" w:after="0" w:line="360" w:lineRule="auto"/>
        <w:ind w:left="851" w:hanging="425"/>
        <w:contextualSpacing/>
        <w:rPr>
          <w:rFonts w:ascii="Arial" w:hAnsi="Arial" w:cs="Arial"/>
          <w:sz w:val="20"/>
          <w:szCs w:val="20"/>
        </w:rPr>
      </w:pPr>
      <w:r w:rsidRPr="00A41366">
        <w:rPr>
          <w:rFonts w:ascii="Arial" w:hAnsi="Arial" w:cs="Arial"/>
          <w:sz w:val="20"/>
          <w:szCs w:val="20"/>
        </w:rPr>
        <w:t xml:space="preserve">W przypadku dostawy przedmiotu zamówienia niezgodnego z udzielonym zamówieniem lub dotkniętego wadami fizycznymi lub prawnymi, Zamawiający nie przyjmie dostawy. Wykonawcy nie przysługują z tego tytułu żadne roszczenia wobec Zamawiającego. Wykonawca zobowiązany jest na własny koszt i ryzyko odebrać wadliwy przedmiot zamówienia od Zamawiającego i dostarczyć </w:t>
      </w:r>
      <w:r w:rsidR="005E058B">
        <w:rPr>
          <w:rFonts w:ascii="Arial" w:hAnsi="Arial" w:cs="Arial"/>
          <w:sz w:val="20"/>
          <w:szCs w:val="20"/>
        </w:rPr>
        <w:t>do 30 dni roboczych</w:t>
      </w:r>
      <w:r w:rsidR="005E058B" w:rsidRPr="00A41366">
        <w:rPr>
          <w:rFonts w:ascii="Arial" w:hAnsi="Arial" w:cs="Arial"/>
          <w:sz w:val="20"/>
          <w:szCs w:val="20"/>
        </w:rPr>
        <w:t xml:space="preserve"> </w:t>
      </w:r>
      <w:r w:rsidRPr="00A41366">
        <w:rPr>
          <w:rFonts w:ascii="Arial" w:hAnsi="Arial" w:cs="Arial"/>
          <w:sz w:val="20"/>
          <w:szCs w:val="20"/>
        </w:rPr>
        <w:t>przedmiot zamówienia wolny od wad.</w:t>
      </w:r>
    </w:p>
    <w:p w14:paraId="4CEC29FE" w14:textId="69A7E3DE" w:rsidR="00FA7E25" w:rsidRDefault="00FA7E25" w:rsidP="00FA7E25">
      <w:pPr>
        <w:pStyle w:val="pkt"/>
        <w:spacing w:before="0" w:after="0" w:line="360" w:lineRule="auto"/>
        <w:contextualSpacing/>
        <w:rPr>
          <w:rFonts w:ascii="Arial" w:hAnsi="Arial" w:cs="Arial"/>
          <w:sz w:val="20"/>
          <w:szCs w:val="20"/>
        </w:rPr>
      </w:pPr>
    </w:p>
    <w:p w14:paraId="68DDABD0" w14:textId="494C0C61" w:rsidR="00FA7E25" w:rsidRDefault="00FA7E25" w:rsidP="00FA7E25">
      <w:pPr>
        <w:pStyle w:val="pkt"/>
        <w:spacing w:before="0" w:after="0" w:line="360" w:lineRule="auto"/>
        <w:contextualSpacing/>
        <w:rPr>
          <w:rFonts w:ascii="Arial" w:hAnsi="Arial" w:cs="Arial"/>
          <w:sz w:val="20"/>
          <w:szCs w:val="20"/>
        </w:rPr>
      </w:pPr>
    </w:p>
    <w:p w14:paraId="0583BF28" w14:textId="77777777" w:rsidR="00FA7E25" w:rsidRDefault="00FA7E25" w:rsidP="00FA7E25">
      <w:pPr>
        <w:pStyle w:val="pkt"/>
        <w:spacing w:before="0" w:after="0" w:line="360" w:lineRule="auto"/>
        <w:contextualSpacing/>
        <w:rPr>
          <w:rFonts w:ascii="Arial" w:hAnsi="Arial" w:cs="Arial"/>
          <w:sz w:val="20"/>
          <w:szCs w:val="20"/>
        </w:rPr>
      </w:pPr>
    </w:p>
    <w:p w14:paraId="2E67F4C1" w14:textId="77777777" w:rsidR="00505490" w:rsidRPr="00A41366" w:rsidRDefault="00505490" w:rsidP="00DA38A4">
      <w:pPr>
        <w:pStyle w:val="pkt"/>
        <w:numPr>
          <w:ilvl w:val="0"/>
          <w:numId w:val="2"/>
        </w:numPr>
        <w:spacing w:before="0" w:after="0" w:line="360" w:lineRule="auto"/>
        <w:ind w:left="426" w:hanging="426"/>
        <w:rPr>
          <w:rFonts w:ascii="Arial" w:hAnsi="Arial" w:cs="Arial"/>
          <w:color w:val="000000"/>
          <w:sz w:val="20"/>
          <w:szCs w:val="20"/>
        </w:rPr>
      </w:pPr>
      <w:r w:rsidRPr="00A41366">
        <w:rPr>
          <w:rFonts w:ascii="Arial" w:hAnsi="Arial" w:cs="Arial"/>
          <w:color w:val="000000"/>
          <w:sz w:val="20"/>
          <w:szCs w:val="20"/>
        </w:rPr>
        <w:lastRenderedPageBreak/>
        <w:t>W ofercie Wykonawca obowiązany jest wskazać te części zamówienia, których wykonanie zamierza powierzyć podwykonawcom.</w:t>
      </w:r>
    </w:p>
    <w:p w14:paraId="652567C7" w14:textId="77777777" w:rsidR="00505490" w:rsidRPr="00A41366" w:rsidRDefault="00505490" w:rsidP="00DA38A4">
      <w:pPr>
        <w:pStyle w:val="pkt"/>
        <w:numPr>
          <w:ilvl w:val="0"/>
          <w:numId w:val="2"/>
        </w:numPr>
        <w:spacing w:before="0" w:after="0" w:line="360" w:lineRule="auto"/>
        <w:ind w:left="426" w:hanging="426"/>
        <w:rPr>
          <w:rFonts w:ascii="Arial" w:hAnsi="Arial" w:cs="Arial"/>
          <w:sz w:val="20"/>
          <w:szCs w:val="20"/>
        </w:rPr>
      </w:pPr>
      <w:bookmarkStart w:id="1" w:name="_Toc293393946"/>
      <w:r w:rsidRPr="00A41366">
        <w:rPr>
          <w:rFonts w:ascii="Arial" w:hAnsi="Arial" w:cs="Arial"/>
          <w:sz w:val="20"/>
          <w:szCs w:val="20"/>
        </w:rPr>
        <w:t>Miejsce wykonywania zamówienia (dostawy): MPK S.A. w Krakowie, ul. Jana Brożka 3, Dział Informatyki, III piętro budynku administracyjnego. Dostawy będą przyjmowane w godzinach od 6:30 do13:30 od poniedziałku do piątku.</w:t>
      </w:r>
    </w:p>
    <w:bookmarkEnd w:id="1"/>
    <w:p w14:paraId="670B2B10" w14:textId="77777777" w:rsidR="00505490" w:rsidRPr="00A41366" w:rsidRDefault="00505490" w:rsidP="00DA38A4">
      <w:pPr>
        <w:pStyle w:val="pkt"/>
        <w:spacing w:before="0" w:after="0" w:line="360" w:lineRule="auto"/>
        <w:ind w:left="360" w:firstLine="0"/>
        <w:rPr>
          <w:rFonts w:ascii="Arial" w:hAnsi="Arial" w:cs="Arial"/>
          <w:sz w:val="20"/>
          <w:szCs w:val="20"/>
        </w:rPr>
      </w:pPr>
    </w:p>
    <w:p w14:paraId="327FE2A0" w14:textId="77777777" w:rsidR="00505490" w:rsidRPr="00A41366" w:rsidRDefault="00505490" w:rsidP="00DA38A4">
      <w:pPr>
        <w:pStyle w:val="Nagwek1"/>
        <w:pBdr>
          <w:top w:val="single" w:sz="4" w:space="1" w:color="auto"/>
          <w:left w:val="single" w:sz="4" w:space="4" w:color="auto"/>
          <w:bottom w:val="single" w:sz="4" w:space="1" w:color="auto"/>
          <w:right w:val="single" w:sz="4" w:space="4" w:color="auto"/>
        </w:pBdr>
        <w:shd w:val="clear" w:color="auto" w:fill="F3F3F3"/>
        <w:spacing w:before="0" w:after="0" w:line="360" w:lineRule="auto"/>
        <w:ind w:left="284" w:hanging="284"/>
        <w:contextualSpacing/>
        <w:jc w:val="both"/>
        <w:rPr>
          <w:rFonts w:ascii="Arial" w:hAnsi="Arial" w:cs="Arial"/>
          <w:sz w:val="20"/>
          <w:szCs w:val="20"/>
        </w:rPr>
      </w:pPr>
      <w:bookmarkStart w:id="2" w:name="_Toc509470209"/>
      <w:r w:rsidRPr="00A41366">
        <w:rPr>
          <w:rFonts w:ascii="Arial" w:hAnsi="Arial" w:cs="Arial"/>
          <w:sz w:val="20"/>
          <w:szCs w:val="20"/>
        </w:rPr>
        <w:t>II. Termin wykonania zamówienia</w:t>
      </w:r>
      <w:bookmarkEnd w:id="2"/>
    </w:p>
    <w:p w14:paraId="6F25D77C" w14:textId="77777777" w:rsidR="00505490" w:rsidRPr="00A41366" w:rsidRDefault="00505490" w:rsidP="00DA38A4">
      <w:pPr>
        <w:pStyle w:val="pkt"/>
        <w:numPr>
          <w:ilvl w:val="0"/>
          <w:numId w:val="10"/>
        </w:numPr>
        <w:spacing w:before="0" w:after="0" w:line="360" w:lineRule="auto"/>
        <w:rPr>
          <w:rFonts w:ascii="Arial" w:hAnsi="Arial" w:cs="Arial"/>
          <w:sz w:val="20"/>
          <w:szCs w:val="20"/>
        </w:rPr>
      </w:pPr>
      <w:r w:rsidRPr="00A41366">
        <w:rPr>
          <w:rFonts w:ascii="Arial" w:hAnsi="Arial" w:cs="Arial"/>
          <w:sz w:val="20"/>
          <w:szCs w:val="20"/>
        </w:rPr>
        <w:t xml:space="preserve">Wymagany termin wykonania zamówienia: </w:t>
      </w:r>
    </w:p>
    <w:p w14:paraId="19C89534" w14:textId="721AF1DD" w:rsidR="00505490" w:rsidRPr="00A41366" w:rsidRDefault="00505490" w:rsidP="00DA38A4">
      <w:pPr>
        <w:pStyle w:val="pkt"/>
        <w:numPr>
          <w:ilvl w:val="2"/>
          <w:numId w:val="10"/>
        </w:numPr>
        <w:spacing w:before="0" w:after="0" w:line="360" w:lineRule="auto"/>
        <w:rPr>
          <w:rFonts w:ascii="Arial" w:hAnsi="Arial" w:cs="Arial"/>
          <w:sz w:val="20"/>
          <w:szCs w:val="20"/>
        </w:rPr>
      </w:pPr>
      <w:r w:rsidRPr="00A41366">
        <w:rPr>
          <w:rFonts w:ascii="Arial" w:hAnsi="Arial" w:cs="Arial"/>
          <w:sz w:val="20"/>
          <w:szCs w:val="20"/>
        </w:rPr>
        <w:t xml:space="preserve">dostawa </w:t>
      </w:r>
      <w:r w:rsidR="00085AB0" w:rsidRPr="00A41366">
        <w:rPr>
          <w:rFonts w:ascii="Arial" w:hAnsi="Arial" w:cs="Arial"/>
          <w:sz w:val="20"/>
          <w:szCs w:val="20"/>
        </w:rPr>
        <w:t xml:space="preserve">zestawów komputerowych </w:t>
      </w:r>
      <w:r w:rsidRPr="00A41366">
        <w:rPr>
          <w:rFonts w:ascii="Arial" w:hAnsi="Arial" w:cs="Arial"/>
          <w:sz w:val="20"/>
          <w:szCs w:val="20"/>
        </w:rPr>
        <w:t xml:space="preserve">- </w:t>
      </w:r>
      <w:r w:rsidRPr="00A41366">
        <w:rPr>
          <w:rFonts w:ascii="Arial" w:hAnsi="Arial" w:cs="Arial"/>
          <w:b/>
          <w:sz w:val="20"/>
          <w:szCs w:val="20"/>
        </w:rPr>
        <w:t xml:space="preserve">do 6 tygodni </w:t>
      </w:r>
      <w:r w:rsidRPr="00A41366">
        <w:rPr>
          <w:rFonts w:ascii="Arial" w:hAnsi="Arial" w:cs="Arial"/>
          <w:sz w:val="20"/>
          <w:szCs w:val="20"/>
        </w:rPr>
        <w:t>od daty podpisania umowy,</w:t>
      </w:r>
    </w:p>
    <w:p w14:paraId="0B4AFC08" w14:textId="57881DAF" w:rsidR="005E058B" w:rsidRDefault="00505490" w:rsidP="00DA38A4">
      <w:pPr>
        <w:pStyle w:val="pkt"/>
        <w:numPr>
          <w:ilvl w:val="2"/>
          <w:numId w:val="10"/>
        </w:numPr>
        <w:spacing w:before="0" w:after="0" w:line="360" w:lineRule="auto"/>
        <w:rPr>
          <w:rFonts w:ascii="Arial" w:hAnsi="Arial" w:cs="Arial"/>
          <w:sz w:val="20"/>
          <w:szCs w:val="20"/>
        </w:rPr>
      </w:pPr>
      <w:r w:rsidRPr="00A41366">
        <w:rPr>
          <w:rFonts w:ascii="Arial" w:hAnsi="Arial" w:cs="Arial"/>
          <w:sz w:val="20"/>
          <w:szCs w:val="20"/>
        </w:rPr>
        <w:t xml:space="preserve">dzierżawa </w:t>
      </w:r>
      <w:r w:rsidR="00842142" w:rsidRPr="00A41366">
        <w:rPr>
          <w:rFonts w:ascii="Arial" w:hAnsi="Arial" w:cs="Arial"/>
          <w:sz w:val="20"/>
          <w:szCs w:val="20"/>
        </w:rPr>
        <w:t>zestawów komputerowych</w:t>
      </w:r>
      <w:r w:rsidR="00842142" w:rsidRPr="00A41366">
        <w:rPr>
          <w:rFonts w:ascii="Arial" w:hAnsi="Arial" w:cs="Arial"/>
          <w:b/>
          <w:sz w:val="20"/>
          <w:szCs w:val="20"/>
        </w:rPr>
        <w:t xml:space="preserve">  </w:t>
      </w:r>
      <w:r w:rsidRPr="00A41366">
        <w:rPr>
          <w:rFonts w:ascii="Arial" w:hAnsi="Arial" w:cs="Arial"/>
          <w:b/>
          <w:sz w:val="20"/>
          <w:szCs w:val="20"/>
        </w:rPr>
        <w:t>- przez 48 miesięcy,</w:t>
      </w:r>
      <w:r w:rsidRPr="00A41366">
        <w:rPr>
          <w:rFonts w:ascii="Arial" w:hAnsi="Arial" w:cs="Arial"/>
          <w:sz w:val="20"/>
          <w:szCs w:val="20"/>
        </w:rPr>
        <w:t xml:space="preserve"> od</w:t>
      </w:r>
      <w:r w:rsidR="004B22F8">
        <w:rPr>
          <w:rFonts w:ascii="Arial" w:hAnsi="Arial" w:cs="Arial"/>
          <w:sz w:val="20"/>
          <w:szCs w:val="20"/>
        </w:rPr>
        <w:t xml:space="preserve"> pierwszego dnia</w:t>
      </w:r>
      <w:r w:rsidRPr="00A41366">
        <w:rPr>
          <w:rFonts w:ascii="Arial" w:hAnsi="Arial" w:cs="Arial"/>
          <w:sz w:val="20"/>
          <w:szCs w:val="20"/>
        </w:rPr>
        <w:t xml:space="preserve"> następnego miesiąca po miesiącu w którym został podpisany protokół odbioru końcowego przedmiotu </w:t>
      </w:r>
      <w:r w:rsidR="00085AB0" w:rsidRPr="00A41366">
        <w:rPr>
          <w:rFonts w:ascii="Arial" w:hAnsi="Arial" w:cs="Arial"/>
          <w:sz w:val="20"/>
          <w:szCs w:val="20"/>
        </w:rPr>
        <w:t>zamówienia</w:t>
      </w:r>
      <w:r w:rsidR="005E058B">
        <w:rPr>
          <w:rFonts w:ascii="Arial" w:hAnsi="Arial" w:cs="Arial"/>
          <w:sz w:val="20"/>
          <w:szCs w:val="20"/>
        </w:rPr>
        <w:t>,</w:t>
      </w:r>
    </w:p>
    <w:p w14:paraId="3F10A7C2" w14:textId="76BE825F" w:rsidR="00505490" w:rsidRPr="00A41366" w:rsidRDefault="005E058B" w:rsidP="00DA38A4">
      <w:pPr>
        <w:pStyle w:val="pkt"/>
        <w:numPr>
          <w:ilvl w:val="2"/>
          <w:numId w:val="10"/>
        </w:numPr>
        <w:spacing w:before="0" w:after="0" w:line="360" w:lineRule="auto"/>
        <w:rPr>
          <w:rFonts w:ascii="Arial" w:hAnsi="Arial" w:cs="Arial"/>
          <w:sz w:val="20"/>
          <w:szCs w:val="20"/>
        </w:rPr>
      </w:pPr>
      <w:r>
        <w:rPr>
          <w:rFonts w:ascii="Arial" w:hAnsi="Arial" w:cs="Arial"/>
          <w:sz w:val="20"/>
          <w:szCs w:val="20"/>
        </w:rPr>
        <w:t>ws</w:t>
      </w:r>
      <w:r w:rsidR="00510E7C">
        <w:rPr>
          <w:rFonts w:ascii="Arial" w:hAnsi="Arial" w:cs="Arial"/>
          <w:sz w:val="20"/>
          <w:szCs w:val="20"/>
        </w:rPr>
        <w:t>parcie serwisowe – przez 5 lat o</w:t>
      </w:r>
      <w:r>
        <w:rPr>
          <w:rFonts w:ascii="Arial" w:hAnsi="Arial" w:cs="Arial"/>
          <w:sz w:val="20"/>
          <w:szCs w:val="20"/>
        </w:rPr>
        <w:t>d daty dostarczenia komputerów.</w:t>
      </w:r>
    </w:p>
    <w:p w14:paraId="7D009C55" w14:textId="77777777" w:rsidR="00505490" w:rsidRPr="00A41366" w:rsidRDefault="00505490" w:rsidP="00DA38A4">
      <w:pPr>
        <w:pStyle w:val="pkt"/>
        <w:spacing w:before="0" w:after="0" w:line="360" w:lineRule="auto"/>
        <w:ind w:left="792" w:firstLine="0"/>
        <w:rPr>
          <w:rFonts w:ascii="Arial" w:hAnsi="Arial" w:cs="Arial"/>
          <w:sz w:val="20"/>
          <w:szCs w:val="20"/>
        </w:rPr>
      </w:pPr>
    </w:p>
    <w:p w14:paraId="1B7A676F" w14:textId="77777777" w:rsidR="00505490" w:rsidRPr="00A41366" w:rsidRDefault="00505490" w:rsidP="00DA38A4">
      <w:pPr>
        <w:pStyle w:val="Nagwek1"/>
        <w:pBdr>
          <w:top w:val="single" w:sz="4" w:space="1" w:color="auto"/>
          <w:left w:val="single" w:sz="4" w:space="4" w:color="auto"/>
          <w:bottom w:val="single" w:sz="4" w:space="1" w:color="auto"/>
          <w:right w:val="single" w:sz="4" w:space="4" w:color="auto"/>
        </w:pBdr>
        <w:shd w:val="clear" w:color="auto" w:fill="F3F3F3"/>
        <w:spacing w:before="0" w:after="0" w:line="360" w:lineRule="auto"/>
        <w:ind w:left="284" w:hanging="284"/>
        <w:contextualSpacing/>
        <w:jc w:val="both"/>
        <w:rPr>
          <w:rFonts w:ascii="Arial" w:hAnsi="Arial" w:cs="Arial"/>
          <w:sz w:val="20"/>
          <w:szCs w:val="20"/>
        </w:rPr>
      </w:pPr>
      <w:bookmarkStart w:id="3" w:name="_Toc509470210"/>
      <w:r w:rsidRPr="00A41366">
        <w:rPr>
          <w:rFonts w:ascii="Arial" w:hAnsi="Arial" w:cs="Arial"/>
          <w:sz w:val="20"/>
          <w:szCs w:val="20"/>
        </w:rPr>
        <w:t>III. Opis warunków udziału w postępowaniu oraz opis sposobu dokonywania oceny spełniania tych warunków</w:t>
      </w:r>
      <w:bookmarkEnd w:id="3"/>
    </w:p>
    <w:p w14:paraId="41DEDF39" w14:textId="77777777" w:rsidR="00505490" w:rsidRPr="00A41366" w:rsidRDefault="00505490" w:rsidP="00DA38A4">
      <w:pPr>
        <w:pStyle w:val="pkt"/>
        <w:numPr>
          <w:ilvl w:val="0"/>
          <w:numId w:val="11"/>
        </w:numPr>
        <w:spacing w:before="0" w:after="0" w:line="360" w:lineRule="auto"/>
        <w:contextualSpacing/>
        <w:rPr>
          <w:rFonts w:ascii="Arial" w:hAnsi="Arial" w:cs="Arial"/>
          <w:sz w:val="20"/>
          <w:szCs w:val="20"/>
        </w:rPr>
      </w:pPr>
      <w:r w:rsidRPr="00A41366">
        <w:rPr>
          <w:rFonts w:ascii="Arial" w:hAnsi="Arial" w:cs="Arial"/>
          <w:sz w:val="20"/>
          <w:szCs w:val="20"/>
        </w:rPr>
        <w:t>O udzielenie zamówienia mogą ubiegać się Wykonawcy, którzy:</w:t>
      </w:r>
    </w:p>
    <w:p w14:paraId="1E2655A4" w14:textId="537A2ED2" w:rsidR="00505490" w:rsidRPr="00A41366" w:rsidRDefault="00505490" w:rsidP="00DA38A4">
      <w:pPr>
        <w:pStyle w:val="pkt"/>
        <w:numPr>
          <w:ilvl w:val="1"/>
          <w:numId w:val="11"/>
        </w:numPr>
        <w:spacing w:before="0" w:after="0" w:line="360" w:lineRule="auto"/>
        <w:ind w:left="850" w:hanging="493"/>
        <w:contextualSpacing/>
        <w:rPr>
          <w:rFonts w:ascii="Arial" w:hAnsi="Arial" w:cs="Arial"/>
          <w:sz w:val="20"/>
          <w:szCs w:val="20"/>
        </w:rPr>
      </w:pPr>
      <w:r w:rsidRPr="00A41366">
        <w:rPr>
          <w:rFonts w:ascii="Arial" w:hAnsi="Arial" w:cs="Arial"/>
          <w:sz w:val="20"/>
          <w:szCs w:val="20"/>
        </w:rPr>
        <w:t>posiadają uprawnienia do wykonywania określonej działalności lub czynności, jeżeli ustawy nakładają obowiązek posiadania takich uprawnień, tj. Wykonawca realizujący zamówienie musi posiadać status aut</w:t>
      </w:r>
      <w:r w:rsidR="0054601F">
        <w:rPr>
          <w:rFonts w:ascii="Arial" w:hAnsi="Arial" w:cs="Arial"/>
          <w:sz w:val="20"/>
          <w:szCs w:val="20"/>
        </w:rPr>
        <w:t>oryzowanego partnera firmy Dell.</w:t>
      </w:r>
    </w:p>
    <w:p w14:paraId="3FB03671" w14:textId="77777777" w:rsidR="00505490" w:rsidRPr="00A41366" w:rsidRDefault="00505490" w:rsidP="00DA38A4">
      <w:pPr>
        <w:pStyle w:val="pkt"/>
        <w:numPr>
          <w:ilvl w:val="1"/>
          <w:numId w:val="11"/>
        </w:numPr>
        <w:spacing w:before="0" w:after="0" w:line="360" w:lineRule="auto"/>
        <w:ind w:left="850" w:hanging="493"/>
        <w:contextualSpacing/>
        <w:rPr>
          <w:rFonts w:ascii="Arial" w:hAnsi="Arial" w:cs="Arial"/>
          <w:sz w:val="20"/>
          <w:szCs w:val="20"/>
        </w:rPr>
      </w:pPr>
      <w:r w:rsidRPr="00A41366">
        <w:rPr>
          <w:rFonts w:ascii="Arial" w:hAnsi="Arial" w:cs="Arial"/>
          <w:sz w:val="20"/>
          <w:szCs w:val="20"/>
        </w:rPr>
        <w:t>posiadają niezbędną wiedzę i doświadczenie oraz dysponują potencjałem technicznym i osobami zdolnymi do wykonania zamówienia lub przedstawią pisemne zobowiązanie innych podmiotów do udostępnienia potencjału technicznego i osób zdolnych do wykonania zamówienia;</w:t>
      </w:r>
    </w:p>
    <w:p w14:paraId="662559ED" w14:textId="77777777" w:rsidR="00505490" w:rsidRPr="00A41366" w:rsidRDefault="00505490" w:rsidP="00DA38A4">
      <w:pPr>
        <w:pStyle w:val="pkt"/>
        <w:numPr>
          <w:ilvl w:val="1"/>
          <w:numId w:val="11"/>
        </w:numPr>
        <w:spacing w:before="0" w:after="0" w:line="360" w:lineRule="auto"/>
        <w:ind w:left="850" w:hanging="493"/>
        <w:contextualSpacing/>
        <w:rPr>
          <w:rFonts w:ascii="Arial" w:hAnsi="Arial" w:cs="Arial"/>
          <w:sz w:val="20"/>
          <w:szCs w:val="20"/>
        </w:rPr>
      </w:pPr>
      <w:r w:rsidRPr="00A41366">
        <w:rPr>
          <w:rFonts w:ascii="Arial" w:hAnsi="Arial" w:cs="Arial"/>
          <w:sz w:val="20"/>
          <w:szCs w:val="20"/>
        </w:rPr>
        <w:t>znajdują się w sytuacji ekonomicznej i finansowej zapewniającej wykonanie zamówienia;</w:t>
      </w:r>
    </w:p>
    <w:p w14:paraId="41F7C0E0" w14:textId="77777777" w:rsidR="00505490" w:rsidRPr="00A41366" w:rsidRDefault="00505490" w:rsidP="00DA38A4">
      <w:pPr>
        <w:pStyle w:val="pkt"/>
        <w:numPr>
          <w:ilvl w:val="1"/>
          <w:numId w:val="11"/>
        </w:numPr>
        <w:spacing w:before="0" w:after="0" w:line="360" w:lineRule="auto"/>
        <w:ind w:left="850" w:hanging="493"/>
        <w:contextualSpacing/>
        <w:rPr>
          <w:rFonts w:ascii="Arial" w:hAnsi="Arial" w:cs="Arial"/>
          <w:sz w:val="20"/>
          <w:szCs w:val="20"/>
        </w:rPr>
      </w:pPr>
      <w:r w:rsidRPr="00A41366">
        <w:rPr>
          <w:rFonts w:ascii="Arial" w:hAnsi="Arial" w:cs="Arial"/>
          <w:sz w:val="20"/>
          <w:szCs w:val="20"/>
        </w:rPr>
        <w:t>nie podlegają wykluczeniu z postępowania o udzielenie zamówienia.</w:t>
      </w:r>
    </w:p>
    <w:p w14:paraId="58AF1ACE" w14:textId="77777777" w:rsidR="00505490" w:rsidRPr="00A41366" w:rsidRDefault="00505490" w:rsidP="00DA38A4">
      <w:pPr>
        <w:pStyle w:val="pkt"/>
        <w:numPr>
          <w:ilvl w:val="0"/>
          <w:numId w:val="11"/>
        </w:numPr>
        <w:spacing w:before="0" w:after="0" w:line="360" w:lineRule="auto"/>
        <w:contextualSpacing/>
        <w:rPr>
          <w:rFonts w:ascii="Arial" w:hAnsi="Arial" w:cs="Arial"/>
          <w:sz w:val="20"/>
          <w:szCs w:val="20"/>
        </w:rPr>
      </w:pPr>
      <w:r w:rsidRPr="00A41366">
        <w:rPr>
          <w:rFonts w:ascii="Arial" w:hAnsi="Arial" w:cs="Arial"/>
          <w:sz w:val="20"/>
          <w:szCs w:val="20"/>
        </w:rPr>
        <w:t>Wykonawcy mogą wspólnie ubiegać się o udzielenie zamówienia.</w:t>
      </w:r>
    </w:p>
    <w:p w14:paraId="50A42AF9" w14:textId="77777777" w:rsidR="00505490" w:rsidRPr="00A41366" w:rsidRDefault="00505490" w:rsidP="00DA38A4">
      <w:pPr>
        <w:pStyle w:val="pkt"/>
        <w:numPr>
          <w:ilvl w:val="0"/>
          <w:numId w:val="11"/>
        </w:numPr>
        <w:spacing w:before="0" w:after="0" w:line="360" w:lineRule="auto"/>
        <w:contextualSpacing/>
        <w:rPr>
          <w:rFonts w:ascii="Arial" w:hAnsi="Arial" w:cs="Arial"/>
          <w:sz w:val="20"/>
          <w:szCs w:val="20"/>
        </w:rPr>
      </w:pPr>
      <w:r w:rsidRPr="00A41366">
        <w:rPr>
          <w:rFonts w:ascii="Arial" w:hAnsi="Arial" w:cs="Arial"/>
          <w:sz w:val="20"/>
          <w:szCs w:val="20"/>
        </w:rPr>
        <w:t>W przypadku, o którym mowa w punkcie 2, wykonawcy ustanawiają pełnomocnika do reprezentowania ich w postępowaniu o udzielenie przedmiotowego zamówienia albo reprezentowania w postępowaniu i zawarcia umowy w sprawie przedmiotowego zamówienia, co potwierdzą stosownym pisemnym pełnomocnictwem podpisanym przez wszystkie podmioty występujące wspólnie o udzielenie przedmiotowego zamówienia.</w:t>
      </w:r>
    </w:p>
    <w:p w14:paraId="45118001" w14:textId="77777777" w:rsidR="00505490" w:rsidRPr="00A41366" w:rsidRDefault="00505490" w:rsidP="00DA38A4">
      <w:pPr>
        <w:pStyle w:val="pkt"/>
        <w:numPr>
          <w:ilvl w:val="0"/>
          <w:numId w:val="11"/>
        </w:numPr>
        <w:spacing w:before="0" w:after="0" w:line="360" w:lineRule="auto"/>
        <w:ind w:left="357" w:hanging="357"/>
        <w:contextualSpacing/>
        <w:rPr>
          <w:rFonts w:ascii="Arial" w:hAnsi="Arial" w:cs="Arial"/>
          <w:sz w:val="20"/>
          <w:szCs w:val="20"/>
        </w:rPr>
      </w:pPr>
      <w:r w:rsidRPr="00A41366">
        <w:rPr>
          <w:rFonts w:ascii="Arial" w:hAnsi="Arial" w:cs="Arial"/>
          <w:sz w:val="20"/>
          <w:szCs w:val="20"/>
        </w:rPr>
        <w:t>Jako spełnienie wymogu przedłożenia pełnomocnictwa, o którym mowa w punkcie 3, uznaje się również złożenie umowy konsorcjum, jeżeli będzie z niej wynikać upoważnienie dla osoby występującej w postępowaniu do reprezentowania wszystkich podmiotów występujących wspólnie (konsorcjantów) w postępowaniu o udzielenie zamówienia albo reprezentowania w postępowaniu i zawarcia umowy w sprawie zamówienia.</w:t>
      </w:r>
    </w:p>
    <w:p w14:paraId="4B686F45" w14:textId="77777777" w:rsidR="00505490" w:rsidRPr="00A41366" w:rsidRDefault="00505490" w:rsidP="00DA38A4">
      <w:pPr>
        <w:pStyle w:val="pkt"/>
        <w:numPr>
          <w:ilvl w:val="0"/>
          <w:numId w:val="11"/>
        </w:numPr>
        <w:spacing w:before="0" w:after="0" w:line="360" w:lineRule="auto"/>
        <w:ind w:left="357" w:hanging="357"/>
        <w:contextualSpacing/>
        <w:rPr>
          <w:rFonts w:ascii="Arial" w:hAnsi="Arial" w:cs="Arial"/>
          <w:sz w:val="20"/>
          <w:szCs w:val="20"/>
        </w:rPr>
      </w:pPr>
      <w:r w:rsidRPr="00A41366">
        <w:rPr>
          <w:rFonts w:ascii="Arial" w:hAnsi="Arial" w:cs="Arial"/>
          <w:sz w:val="20"/>
          <w:szCs w:val="20"/>
        </w:rPr>
        <w:t>Do Wykonawców, o których mowa w punkcie 2, stosuje się odpowiednio przepisy dotyczące Wykonawcy.</w:t>
      </w:r>
    </w:p>
    <w:p w14:paraId="008179CB" w14:textId="77777777" w:rsidR="00505490" w:rsidRPr="00A41366" w:rsidRDefault="00505490" w:rsidP="00DA38A4">
      <w:pPr>
        <w:pStyle w:val="pkt"/>
        <w:numPr>
          <w:ilvl w:val="0"/>
          <w:numId w:val="11"/>
        </w:numPr>
        <w:spacing w:before="0" w:after="0" w:line="360" w:lineRule="auto"/>
        <w:contextualSpacing/>
        <w:rPr>
          <w:rFonts w:ascii="Arial" w:hAnsi="Arial" w:cs="Arial"/>
          <w:sz w:val="20"/>
          <w:szCs w:val="20"/>
        </w:rPr>
      </w:pPr>
      <w:r w:rsidRPr="00A41366">
        <w:rPr>
          <w:rFonts w:ascii="Arial" w:hAnsi="Arial" w:cs="Arial"/>
          <w:sz w:val="20"/>
          <w:szCs w:val="20"/>
        </w:rPr>
        <w:lastRenderedPageBreak/>
        <w:t>Ocena spełnienia przez Wykonawców warunków, o których mowa w punkcie 1 nastąpi na podstawie przedłożonych w ofercie oświadczeń i dokumentów, których wykaz został określony w punkcie IV niniejszej SIWZ, w zakresie spełnia / nie spełnia.</w:t>
      </w:r>
    </w:p>
    <w:p w14:paraId="022A1E6B" w14:textId="77777777" w:rsidR="00505490" w:rsidRPr="00A41366" w:rsidRDefault="00505490" w:rsidP="00DA38A4">
      <w:pPr>
        <w:pStyle w:val="pkt"/>
        <w:numPr>
          <w:ilvl w:val="0"/>
          <w:numId w:val="11"/>
        </w:numPr>
        <w:spacing w:before="0" w:after="0" w:line="360" w:lineRule="auto"/>
        <w:contextualSpacing/>
        <w:rPr>
          <w:rFonts w:ascii="Arial" w:hAnsi="Arial" w:cs="Arial"/>
          <w:sz w:val="20"/>
          <w:szCs w:val="20"/>
        </w:rPr>
      </w:pPr>
      <w:r w:rsidRPr="00A41366">
        <w:rPr>
          <w:rFonts w:ascii="Arial" w:hAnsi="Arial" w:cs="Arial"/>
          <w:sz w:val="20"/>
          <w:szCs w:val="20"/>
        </w:rPr>
        <w:t>Z postępowania o udzielenie zamówienia wyklucza się:</w:t>
      </w:r>
    </w:p>
    <w:p w14:paraId="24DD8ECB" w14:textId="77777777" w:rsidR="00505490" w:rsidRPr="00A41366" w:rsidRDefault="00505490" w:rsidP="00DA38A4">
      <w:pPr>
        <w:pStyle w:val="pkt"/>
        <w:numPr>
          <w:ilvl w:val="1"/>
          <w:numId w:val="11"/>
        </w:numPr>
        <w:spacing w:before="0" w:after="0" w:line="360" w:lineRule="auto"/>
        <w:contextualSpacing/>
        <w:rPr>
          <w:rFonts w:ascii="Arial" w:hAnsi="Arial" w:cs="Arial"/>
          <w:sz w:val="20"/>
          <w:szCs w:val="20"/>
        </w:rPr>
      </w:pPr>
      <w:r w:rsidRPr="00A41366">
        <w:rPr>
          <w:rFonts w:ascii="Arial" w:hAnsi="Arial" w:cs="Arial"/>
          <w:sz w:val="20"/>
          <w:szCs w:val="20"/>
        </w:rPr>
        <w:t>Wykonawców, którzy w ciągu ostatnich 3 lat przed wszczęciem postępowania wyrządzili szkodę nie wykonując zamówienia lub wykonując je nienależycie, a szkoda ta nie została dobrowolnie naprawiona do dnia wszczęcia postępowania, chyba że niewykonanie lub nienależyte wykonanie jest następstwem okoliczności, za które Wykonawca nie ponosi odpowiedzialności;</w:t>
      </w:r>
    </w:p>
    <w:p w14:paraId="62BBCF41" w14:textId="77777777" w:rsidR="00505490" w:rsidRPr="00A41366" w:rsidRDefault="00505490" w:rsidP="00DA38A4">
      <w:pPr>
        <w:pStyle w:val="pkt"/>
        <w:numPr>
          <w:ilvl w:val="1"/>
          <w:numId w:val="11"/>
        </w:numPr>
        <w:spacing w:before="0" w:after="0" w:line="360" w:lineRule="auto"/>
        <w:contextualSpacing/>
        <w:rPr>
          <w:rFonts w:ascii="Arial" w:hAnsi="Arial" w:cs="Arial"/>
          <w:sz w:val="20"/>
          <w:szCs w:val="20"/>
        </w:rPr>
      </w:pPr>
      <w:r w:rsidRPr="00A41366">
        <w:rPr>
          <w:rFonts w:ascii="Arial" w:hAnsi="Arial" w:cs="Arial"/>
          <w:sz w:val="20"/>
          <w:szCs w:val="20"/>
        </w:rPr>
        <w:t>Wykonawców, w stosunku do których otwarto likwidację lub których upadłość ogłoszono, z wyjątkiem Wykonawców, którzy po ogłoszeniu upadłości zawarli układ zatwierdzony prawomocnym postanowieniem sądu, jeżeli układ nie przewiduje zaspokojenia wierzycieli poprzez likwidację majątku upadłego;</w:t>
      </w:r>
    </w:p>
    <w:p w14:paraId="5A0AE96F" w14:textId="77777777" w:rsidR="00505490" w:rsidRPr="00A41366" w:rsidRDefault="00505490" w:rsidP="00DA38A4">
      <w:pPr>
        <w:pStyle w:val="pkt"/>
        <w:numPr>
          <w:ilvl w:val="1"/>
          <w:numId w:val="11"/>
        </w:numPr>
        <w:spacing w:before="0" w:after="0" w:line="360" w:lineRule="auto"/>
        <w:contextualSpacing/>
        <w:rPr>
          <w:rFonts w:ascii="Arial" w:hAnsi="Arial" w:cs="Arial"/>
          <w:sz w:val="20"/>
          <w:szCs w:val="20"/>
        </w:rPr>
      </w:pPr>
      <w:r w:rsidRPr="00A41366">
        <w:rPr>
          <w:rFonts w:ascii="Arial" w:hAnsi="Arial" w:cs="Arial"/>
          <w:sz w:val="20"/>
          <w:szCs w:val="20"/>
        </w:rPr>
        <w:t>Wykonawców, którzy zalegają z uiszczeniem podatków, opłat lub składek na ubezpieczenie społeczne lub zdrowotne, z wyjątkiem przypadków gdy uzyskali oni przewidziane prawem zwolnienie, odroczenie, rozłożenie na raty zaległych płatności lub wstrzymanie w całości wykonania decyzji właściwego organu;</w:t>
      </w:r>
    </w:p>
    <w:p w14:paraId="6FAA305F" w14:textId="77777777" w:rsidR="00505490" w:rsidRPr="00A41366" w:rsidRDefault="00505490" w:rsidP="00DA38A4">
      <w:pPr>
        <w:pStyle w:val="pkt"/>
        <w:numPr>
          <w:ilvl w:val="1"/>
          <w:numId w:val="11"/>
        </w:numPr>
        <w:spacing w:before="0" w:after="0" w:line="360" w:lineRule="auto"/>
        <w:contextualSpacing/>
        <w:rPr>
          <w:rFonts w:ascii="Arial" w:hAnsi="Arial" w:cs="Arial"/>
          <w:sz w:val="20"/>
          <w:szCs w:val="20"/>
        </w:rPr>
      </w:pPr>
      <w:r w:rsidRPr="00A41366">
        <w:rPr>
          <w:rFonts w:ascii="Arial" w:hAnsi="Arial" w:cs="Arial"/>
          <w:sz w:val="20"/>
          <w:szCs w:val="20"/>
        </w:rPr>
        <w:t>osoby fizyczne, które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14:paraId="6F0E9FAD" w14:textId="77777777" w:rsidR="00505490" w:rsidRPr="00A41366" w:rsidRDefault="00505490" w:rsidP="00DA38A4">
      <w:pPr>
        <w:pStyle w:val="pkt"/>
        <w:numPr>
          <w:ilvl w:val="1"/>
          <w:numId w:val="11"/>
        </w:numPr>
        <w:spacing w:before="0" w:after="0" w:line="360" w:lineRule="auto"/>
        <w:contextualSpacing/>
        <w:rPr>
          <w:rFonts w:ascii="Arial" w:hAnsi="Arial" w:cs="Arial"/>
          <w:sz w:val="20"/>
          <w:szCs w:val="20"/>
        </w:rPr>
      </w:pPr>
      <w:r w:rsidRPr="00A41366">
        <w:rPr>
          <w:rFonts w:ascii="Arial" w:hAnsi="Arial" w:cs="Arial"/>
          <w:sz w:val="20"/>
          <w:szCs w:val="20"/>
        </w:rPr>
        <w:t>spółki jawne, których wspólnika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14:paraId="1F1090BB" w14:textId="77777777" w:rsidR="00505490" w:rsidRPr="00A41366" w:rsidRDefault="00505490" w:rsidP="00DA38A4">
      <w:pPr>
        <w:pStyle w:val="pkt"/>
        <w:numPr>
          <w:ilvl w:val="1"/>
          <w:numId w:val="11"/>
        </w:numPr>
        <w:spacing w:before="0" w:after="0" w:line="360" w:lineRule="auto"/>
        <w:contextualSpacing/>
        <w:rPr>
          <w:rFonts w:ascii="Arial" w:hAnsi="Arial" w:cs="Arial"/>
          <w:sz w:val="20"/>
          <w:szCs w:val="20"/>
        </w:rPr>
      </w:pPr>
      <w:r w:rsidRPr="00A41366">
        <w:rPr>
          <w:rFonts w:ascii="Arial" w:hAnsi="Arial" w:cs="Arial"/>
          <w:sz w:val="20"/>
          <w:szCs w:val="20"/>
        </w:rPr>
        <w:t>spółki partnerskie, których partnera lub członka zarządu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14:paraId="598D2A87" w14:textId="77777777" w:rsidR="00505490" w:rsidRPr="00A41366" w:rsidRDefault="00505490" w:rsidP="00DA38A4">
      <w:pPr>
        <w:pStyle w:val="pkt"/>
        <w:numPr>
          <w:ilvl w:val="1"/>
          <w:numId w:val="11"/>
        </w:numPr>
        <w:spacing w:before="0" w:after="0" w:line="360" w:lineRule="auto"/>
        <w:contextualSpacing/>
        <w:rPr>
          <w:rFonts w:ascii="Arial" w:hAnsi="Arial" w:cs="Arial"/>
          <w:sz w:val="20"/>
          <w:szCs w:val="20"/>
        </w:rPr>
      </w:pPr>
      <w:r w:rsidRPr="00A41366">
        <w:rPr>
          <w:rFonts w:ascii="Arial" w:hAnsi="Arial" w:cs="Arial"/>
          <w:sz w:val="20"/>
          <w:szCs w:val="20"/>
        </w:rPr>
        <w:t xml:space="preserve">spółki komandytowe oraz spółki komandytowo-akcyjne, których komplementariusza prawomocnie skazano za przestępstwo popełnione w związku z postępowaniem o udzielenie </w:t>
      </w:r>
      <w:r w:rsidRPr="00A41366">
        <w:rPr>
          <w:rFonts w:ascii="Arial" w:hAnsi="Arial" w:cs="Arial"/>
          <w:sz w:val="20"/>
          <w:szCs w:val="20"/>
        </w:rPr>
        <w:lastRenderedPageBreak/>
        <w:t>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14:paraId="17A559A8" w14:textId="77777777" w:rsidR="00505490" w:rsidRPr="00A41366" w:rsidRDefault="00505490" w:rsidP="00DA38A4">
      <w:pPr>
        <w:pStyle w:val="pkt"/>
        <w:numPr>
          <w:ilvl w:val="1"/>
          <w:numId w:val="11"/>
        </w:numPr>
        <w:spacing w:before="0" w:after="0" w:line="360" w:lineRule="auto"/>
        <w:contextualSpacing/>
        <w:rPr>
          <w:rFonts w:ascii="Arial" w:hAnsi="Arial" w:cs="Arial"/>
          <w:sz w:val="20"/>
          <w:szCs w:val="20"/>
        </w:rPr>
      </w:pPr>
      <w:r w:rsidRPr="00A41366">
        <w:rPr>
          <w:rFonts w:ascii="Arial" w:hAnsi="Arial" w:cs="Arial"/>
          <w:sz w:val="20"/>
          <w:szCs w:val="20"/>
        </w:rPr>
        <w:t>osoby prawne, których urzędującego członka organu zarządzającego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14:paraId="3D6D48FD" w14:textId="77777777" w:rsidR="00505490" w:rsidRPr="00A41366" w:rsidRDefault="00505490" w:rsidP="00DA38A4">
      <w:pPr>
        <w:pStyle w:val="pkt"/>
        <w:numPr>
          <w:ilvl w:val="1"/>
          <w:numId w:val="11"/>
        </w:numPr>
        <w:spacing w:before="0" w:after="0" w:line="360" w:lineRule="auto"/>
        <w:contextualSpacing/>
        <w:rPr>
          <w:rFonts w:ascii="Arial" w:hAnsi="Arial" w:cs="Arial"/>
          <w:sz w:val="20"/>
          <w:szCs w:val="20"/>
        </w:rPr>
      </w:pPr>
      <w:r w:rsidRPr="00A41366">
        <w:rPr>
          <w:rFonts w:ascii="Arial" w:hAnsi="Arial" w:cs="Arial"/>
          <w:sz w:val="20"/>
          <w:szCs w:val="20"/>
        </w:rPr>
        <w:t xml:space="preserve">podmioty zbiorowe, wobec których sąd orzekł zakaz ubiegania się o zamówienia, na podstawie przepisów o odpowiedzialności podmiotów zbiorowych za czyny zabronione pod groźbą kary. </w:t>
      </w:r>
    </w:p>
    <w:p w14:paraId="2495EC47" w14:textId="77777777" w:rsidR="00505490" w:rsidRPr="00A41366" w:rsidRDefault="00505490" w:rsidP="00DA38A4">
      <w:pPr>
        <w:pStyle w:val="pkt"/>
        <w:numPr>
          <w:ilvl w:val="1"/>
          <w:numId w:val="11"/>
        </w:numPr>
        <w:spacing w:before="0" w:after="0" w:line="360" w:lineRule="auto"/>
        <w:contextualSpacing/>
        <w:rPr>
          <w:rFonts w:ascii="Arial" w:hAnsi="Arial" w:cs="Arial"/>
          <w:sz w:val="20"/>
          <w:szCs w:val="20"/>
        </w:rPr>
      </w:pPr>
      <w:r w:rsidRPr="00A41366">
        <w:rPr>
          <w:rFonts w:ascii="Arial" w:hAnsi="Arial" w:cs="Arial"/>
          <w:sz w:val="20"/>
          <w:szCs w:val="20"/>
        </w:rPr>
        <w:t>nie spełniają warunków udziału w postępowaniu, o których mowa w punktach 1.1 do 1.3;</w:t>
      </w:r>
    </w:p>
    <w:p w14:paraId="26961585" w14:textId="77777777" w:rsidR="00505490" w:rsidRPr="00A41366" w:rsidRDefault="00505490" w:rsidP="00DA38A4">
      <w:pPr>
        <w:pStyle w:val="pkt"/>
        <w:numPr>
          <w:ilvl w:val="0"/>
          <w:numId w:val="11"/>
        </w:numPr>
        <w:spacing w:before="0" w:after="0" w:line="360" w:lineRule="auto"/>
        <w:contextualSpacing/>
        <w:rPr>
          <w:rFonts w:ascii="Arial" w:hAnsi="Arial" w:cs="Arial"/>
          <w:sz w:val="20"/>
          <w:szCs w:val="20"/>
        </w:rPr>
      </w:pPr>
      <w:r w:rsidRPr="00A41366">
        <w:rPr>
          <w:rFonts w:ascii="Arial" w:hAnsi="Arial" w:cs="Arial"/>
          <w:sz w:val="20"/>
          <w:szCs w:val="20"/>
        </w:rPr>
        <w:t>Zamawiający wykluczy z postępowania o udzielenie zamówienia również Wykonawców, którzy:</w:t>
      </w:r>
    </w:p>
    <w:p w14:paraId="66C44BDB" w14:textId="77777777" w:rsidR="00505490" w:rsidRPr="00A41366" w:rsidRDefault="00505490" w:rsidP="00DA38A4">
      <w:pPr>
        <w:pStyle w:val="pkt"/>
        <w:numPr>
          <w:ilvl w:val="1"/>
          <w:numId w:val="11"/>
        </w:numPr>
        <w:spacing w:before="0" w:after="0" w:line="360" w:lineRule="auto"/>
        <w:contextualSpacing/>
        <w:rPr>
          <w:rFonts w:ascii="Arial" w:hAnsi="Arial" w:cs="Arial"/>
          <w:sz w:val="20"/>
          <w:szCs w:val="20"/>
        </w:rPr>
      </w:pPr>
      <w:r w:rsidRPr="00A41366">
        <w:rPr>
          <w:rFonts w:ascii="Arial" w:hAnsi="Arial" w:cs="Arial"/>
          <w:sz w:val="20"/>
          <w:szCs w:val="20"/>
        </w:rPr>
        <w:t>wykonywali bezpośrednio czynności związane z przygotowaniem prowadzonego postępowania, lub posługiwali się w celu sporządzenia oferty osobami uczestniczącymi w dokonywaniu tych czynności, chyba że udział tych Wykonawców w postępowaniu nie utrudni uczciwej konkurencji ;</w:t>
      </w:r>
    </w:p>
    <w:p w14:paraId="139F07C6" w14:textId="77777777" w:rsidR="00505490" w:rsidRPr="00A41366" w:rsidRDefault="00505490" w:rsidP="00DA38A4">
      <w:pPr>
        <w:pStyle w:val="pkt"/>
        <w:numPr>
          <w:ilvl w:val="1"/>
          <w:numId w:val="11"/>
        </w:numPr>
        <w:spacing w:before="0" w:after="0" w:line="360" w:lineRule="auto"/>
        <w:contextualSpacing/>
        <w:rPr>
          <w:rFonts w:ascii="Arial" w:hAnsi="Arial" w:cs="Arial"/>
          <w:sz w:val="20"/>
          <w:szCs w:val="20"/>
        </w:rPr>
      </w:pPr>
      <w:r w:rsidRPr="00A41366">
        <w:rPr>
          <w:rFonts w:ascii="Arial" w:hAnsi="Arial" w:cs="Arial"/>
          <w:sz w:val="20"/>
          <w:szCs w:val="20"/>
        </w:rPr>
        <w:t>złożyli nieprawdziwe informacje mające wpływ na wynik prowadzonego postępowania;</w:t>
      </w:r>
    </w:p>
    <w:p w14:paraId="56F9EA08" w14:textId="77777777" w:rsidR="00505490" w:rsidRPr="00A41366" w:rsidRDefault="00505490" w:rsidP="00DA38A4">
      <w:pPr>
        <w:pStyle w:val="pkt"/>
        <w:numPr>
          <w:ilvl w:val="1"/>
          <w:numId w:val="11"/>
        </w:numPr>
        <w:spacing w:before="0" w:after="0" w:line="360" w:lineRule="auto"/>
        <w:contextualSpacing/>
        <w:rPr>
          <w:rFonts w:ascii="Arial" w:hAnsi="Arial" w:cs="Arial"/>
          <w:sz w:val="20"/>
          <w:szCs w:val="20"/>
        </w:rPr>
      </w:pPr>
      <w:r w:rsidRPr="00A41366">
        <w:rPr>
          <w:rFonts w:ascii="Arial" w:hAnsi="Arial" w:cs="Arial"/>
          <w:sz w:val="20"/>
          <w:szCs w:val="20"/>
        </w:rPr>
        <w:t>nie złożyli oświadczenia o spełnianiu warunków udziału w postępowaniu lub dokumentów potwierdzających spełnianie tych warunków lub złożone dokumenty zawierają błędy, z zastrzeżeniem pkt XII.2 SIWZ;</w:t>
      </w:r>
    </w:p>
    <w:p w14:paraId="4C940A19" w14:textId="77777777" w:rsidR="00505490" w:rsidRPr="00A41366" w:rsidRDefault="00505490" w:rsidP="00DA38A4">
      <w:pPr>
        <w:pStyle w:val="pkt"/>
        <w:numPr>
          <w:ilvl w:val="1"/>
          <w:numId w:val="11"/>
        </w:numPr>
        <w:spacing w:before="0" w:after="0" w:line="360" w:lineRule="auto"/>
        <w:contextualSpacing/>
        <w:rPr>
          <w:rFonts w:ascii="Arial" w:hAnsi="Arial" w:cs="Arial"/>
          <w:sz w:val="20"/>
          <w:szCs w:val="20"/>
        </w:rPr>
      </w:pPr>
      <w:r w:rsidRPr="00A41366">
        <w:rPr>
          <w:rFonts w:ascii="Arial" w:hAnsi="Arial" w:cs="Arial"/>
          <w:sz w:val="20"/>
          <w:szCs w:val="20"/>
        </w:rPr>
        <w:t>nie wnieśli wadium, w tym również na przedłużony okres związania ofertą, lub nie zgodzili się na przedłużenie okresu związania ofertą.</w:t>
      </w:r>
    </w:p>
    <w:p w14:paraId="66544F13" w14:textId="77777777" w:rsidR="00505490" w:rsidRPr="00A41366" w:rsidRDefault="00505490" w:rsidP="00DA38A4">
      <w:pPr>
        <w:pStyle w:val="pkt"/>
        <w:numPr>
          <w:ilvl w:val="0"/>
          <w:numId w:val="11"/>
        </w:numPr>
        <w:spacing w:before="0" w:after="0" w:line="360" w:lineRule="auto"/>
        <w:contextualSpacing/>
        <w:rPr>
          <w:rFonts w:ascii="Arial" w:hAnsi="Arial" w:cs="Arial"/>
          <w:sz w:val="20"/>
          <w:szCs w:val="20"/>
        </w:rPr>
      </w:pPr>
      <w:r w:rsidRPr="00A41366">
        <w:rPr>
          <w:rFonts w:ascii="Arial" w:hAnsi="Arial" w:cs="Arial"/>
          <w:sz w:val="20"/>
          <w:szCs w:val="20"/>
        </w:rPr>
        <w:t>Ofertę Wykonawcy wykluczonego uznaje się za odrzuconą.</w:t>
      </w:r>
    </w:p>
    <w:p w14:paraId="4B6A7E9E" w14:textId="77777777" w:rsidR="00505490" w:rsidRPr="00A41366" w:rsidRDefault="00505490" w:rsidP="00DA38A4">
      <w:pPr>
        <w:pStyle w:val="pkt"/>
        <w:spacing w:before="0" w:after="0" w:line="360" w:lineRule="auto"/>
        <w:ind w:left="360" w:firstLine="0"/>
        <w:contextualSpacing/>
        <w:rPr>
          <w:rFonts w:ascii="Arial" w:hAnsi="Arial" w:cs="Arial"/>
          <w:sz w:val="20"/>
          <w:szCs w:val="20"/>
        </w:rPr>
      </w:pPr>
    </w:p>
    <w:p w14:paraId="4F8850C2" w14:textId="77777777" w:rsidR="00505490" w:rsidRPr="00A41366" w:rsidRDefault="00505490" w:rsidP="00DA38A4">
      <w:pPr>
        <w:pStyle w:val="Nagwek1"/>
        <w:pBdr>
          <w:top w:val="single" w:sz="4" w:space="1" w:color="auto"/>
          <w:left w:val="single" w:sz="4" w:space="4" w:color="auto"/>
          <w:bottom w:val="single" w:sz="4" w:space="1" w:color="auto"/>
          <w:right w:val="single" w:sz="4" w:space="4" w:color="auto"/>
        </w:pBdr>
        <w:shd w:val="clear" w:color="auto" w:fill="F3F3F3"/>
        <w:spacing w:before="0" w:after="0" w:line="360" w:lineRule="auto"/>
        <w:ind w:left="284" w:hanging="284"/>
        <w:contextualSpacing/>
        <w:jc w:val="both"/>
        <w:rPr>
          <w:rFonts w:ascii="Arial" w:hAnsi="Arial" w:cs="Arial"/>
          <w:sz w:val="20"/>
          <w:szCs w:val="20"/>
        </w:rPr>
      </w:pPr>
      <w:bookmarkStart w:id="4" w:name="_Toc509470211"/>
      <w:r w:rsidRPr="00A41366">
        <w:rPr>
          <w:rFonts w:ascii="Arial" w:hAnsi="Arial" w:cs="Arial"/>
          <w:sz w:val="20"/>
          <w:szCs w:val="20"/>
        </w:rPr>
        <w:t>IV. Wykaz oświadczeń i dokumentów, jakie mają dostarczyć Wykonawcy w celu potwierdzenia spełnienia warunków udziału w postępowaniu</w:t>
      </w:r>
      <w:bookmarkEnd w:id="4"/>
    </w:p>
    <w:p w14:paraId="3B8F08C1" w14:textId="77777777" w:rsidR="00505490" w:rsidRPr="00A41366" w:rsidRDefault="00505490" w:rsidP="00DA38A4">
      <w:pPr>
        <w:pStyle w:val="pkt"/>
        <w:numPr>
          <w:ilvl w:val="0"/>
          <w:numId w:val="3"/>
        </w:numPr>
        <w:spacing w:before="0" w:after="0" w:line="360" w:lineRule="auto"/>
        <w:contextualSpacing/>
        <w:rPr>
          <w:rFonts w:ascii="Arial" w:hAnsi="Arial" w:cs="Arial"/>
          <w:sz w:val="20"/>
          <w:szCs w:val="20"/>
        </w:rPr>
      </w:pPr>
      <w:r w:rsidRPr="00A41366">
        <w:rPr>
          <w:rFonts w:ascii="Arial" w:hAnsi="Arial" w:cs="Arial"/>
          <w:sz w:val="20"/>
          <w:szCs w:val="20"/>
        </w:rPr>
        <w:t>W celu potwierdzenia spełnienia warunków określonych w punkcie III SIWZ, od Wykonawców ubiegających się o przyznanie zamówienia wymagane jest przedstawienie następujących dokumentów:</w:t>
      </w:r>
    </w:p>
    <w:p w14:paraId="794FABA0" w14:textId="77777777" w:rsidR="00505490" w:rsidRPr="00A41366" w:rsidRDefault="00505490" w:rsidP="00DA38A4">
      <w:pPr>
        <w:pStyle w:val="pkt"/>
        <w:numPr>
          <w:ilvl w:val="1"/>
          <w:numId w:val="3"/>
        </w:numPr>
        <w:spacing w:before="0" w:after="0" w:line="360" w:lineRule="auto"/>
        <w:ind w:left="850" w:hanging="493"/>
        <w:contextualSpacing/>
        <w:rPr>
          <w:rFonts w:ascii="Arial" w:hAnsi="Arial" w:cs="Arial"/>
          <w:sz w:val="20"/>
          <w:szCs w:val="20"/>
        </w:rPr>
      </w:pPr>
      <w:r w:rsidRPr="00A41366">
        <w:rPr>
          <w:rFonts w:ascii="Arial" w:hAnsi="Arial" w:cs="Arial"/>
          <w:sz w:val="20"/>
          <w:szCs w:val="20"/>
        </w:rPr>
        <w:t>Oświadczenie o spełnianiu warunków udziału w postępowaniu, określonych w punkcie III.1 SIWZ (według wzoru stanowiącego załącznik nr 3 do SIWZ).</w:t>
      </w:r>
    </w:p>
    <w:p w14:paraId="00781F53" w14:textId="77777777" w:rsidR="00505490" w:rsidRPr="00A41366" w:rsidRDefault="00505490" w:rsidP="00DA38A4">
      <w:pPr>
        <w:pStyle w:val="pkt"/>
        <w:numPr>
          <w:ilvl w:val="1"/>
          <w:numId w:val="3"/>
        </w:numPr>
        <w:spacing w:before="0" w:after="0" w:line="360" w:lineRule="auto"/>
        <w:ind w:left="850" w:hanging="493"/>
        <w:contextualSpacing/>
        <w:rPr>
          <w:rFonts w:ascii="Arial" w:hAnsi="Arial" w:cs="Arial"/>
          <w:sz w:val="20"/>
          <w:szCs w:val="20"/>
        </w:rPr>
      </w:pPr>
      <w:r w:rsidRPr="00A41366">
        <w:rPr>
          <w:rFonts w:ascii="Arial" w:hAnsi="Arial" w:cs="Arial"/>
          <w:sz w:val="20"/>
          <w:szCs w:val="20"/>
        </w:rPr>
        <w:t xml:space="preserve">Aktualny odpis z właściwego rejestru albo aktualne zaświadczenie o wpisie do ewidencji działalności gospodarczej, jeżeli odrębne przepisy wymagają wpisu do rejestru lub zgłoszenia </w:t>
      </w:r>
      <w:r w:rsidRPr="00A41366">
        <w:rPr>
          <w:rFonts w:ascii="Arial" w:hAnsi="Arial" w:cs="Arial"/>
          <w:sz w:val="20"/>
          <w:szCs w:val="20"/>
        </w:rPr>
        <w:lastRenderedPageBreak/>
        <w:t xml:space="preserve">do ewidencji działalności gospodarczej, </w:t>
      </w:r>
      <w:r w:rsidRPr="00A41366">
        <w:rPr>
          <w:rFonts w:ascii="Arial" w:hAnsi="Arial" w:cs="Arial"/>
          <w:b/>
          <w:sz w:val="20"/>
          <w:szCs w:val="20"/>
        </w:rPr>
        <w:t>wystawione nie wcześniej niż 6 miesięcy przed upływem terminu składania ofert</w:t>
      </w:r>
      <w:r w:rsidRPr="00A41366">
        <w:rPr>
          <w:rFonts w:ascii="Arial" w:hAnsi="Arial" w:cs="Arial"/>
          <w:sz w:val="20"/>
          <w:szCs w:val="20"/>
        </w:rPr>
        <w:t>.</w:t>
      </w:r>
    </w:p>
    <w:p w14:paraId="1B5672EB" w14:textId="17F4DD50" w:rsidR="00505490" w:rsidRPr="00A41366" w:rsidRDefault="00505490" w:rsidP="00DA38A4">
      <w:pPr>
        <w:pStyle w:val="pkt"/>
        <w:numPr>
          <w:ilvl w:val="1"/>
          <w:numId w:val="3"/>
        </w:numPr>
        <w:spacing w:before="0" w:after="0" w:line="360" w:lineRule="auto"/>
        <w:contextualSpacing/>
        <w:rPr>
          <w:rFonts w:ascii="Arial" w:hAnsi="Arial" w:cs="Arial"/>
          <w:sz w:val="20"/>
          <w:szCs w:val="20"/>
        </w:rPr>
      </w:pPr>
      <w:r w:rsidRPr="00A41366">
        <w:rPr>
          <w:rFonts w:ascii="Arial" w:hAnsi="Arial" w:cs="Arial"/>
          <w:sz w:val="20"/>
          <w:szCs w:val="20"/>
        </w:rPr>
        <w:t>Oświadczenie Wykonawcy, że zgodnie z wymogiem Zamawiającego (pkt. III.1.1 SIWZ) Wykonawca realizujący zamówienie posiada status autoryzowanego partnera firmy Dell (załącznik nr do 6  SIWZ).</w:t>
      </w:r>
      <w:r w:rsidR="00E524AB">
        <w:rPr>
          <w:rFonts w:ascii="Arial" w:hAnsi="Arial" w:cs="Arial"/>
          <w:sz w:val="20"/>
          <w:szCs w:val="20"/>
        </w:rPr>
        <w:t xml:space="preserve"> </w:t>
      </w:r>
      <w:r w:rsidR="00E524AB" w:rsidRPr="00E524AB">
        <w:rPr>
          <w:rFonts w:ascii="Arial" w:hAnsi="Arial" w:cs="Arial"/>
          <w:sz w:val="20"/>
          <w:szCs w:val="20"/>
          <w:u w:val="single"/>
        </w:rPr>
        <w:t>Zamawiający zastrzega możliwość sprawdzenia statusu Wykonawcy w firmie Dell.</w:t>
      </w:r>
    </w:p>
    <w:p w14:paraId="5E836AF3" w14:textId="77777777" w:rsidR="00505490" w:rsidRPr="00A41366" w:rsidRDefault="00505490" w:rsidP="00DA38A4">
      <w:pPr>
        <w:pStyle w:val="pkt"/>
        <w:numPr>
          <w:ilvl w:val="0"/>
          <w:numId w:val="3"/>
        </w:numPr>
        <w:spacing w:before="0" w:after="0" w:line="360" w:lineRule="auto"/>
        <w:contextualSpacing/>
        <w:rPr>
          <w:rFonts w:ascii="Arial" w:hAnsi="Arial" w:cs="Arial"/>
          <w:sz w:val="20"/>
          <w:szCs w:val="20"/>
        </w:rPr>
      </w:pPr>
      <w:r w:rsidRPr="00A41366">
        <w:rPr>
          <w:rFonts w:ascii="Arial" w:hAnsi="Arial" w:cs="Arial"/>
          <w:sz w:val="20"/>
          <w:szCs w:val="20"/>
        </w:rPr>
        <w:t>W przypadku oferty złożonej przez Wykonawców występujących wspólnie, dokumenty wymienione w pkt. 1.2 składa każdy z Wykonawców.</w:t>
      </w:r>
    </w:p>
    <w:p w14:paraId="72AADFDA" w14:textId="77777777" w:rsidR="00505490" w:rsidRPr="00A41366" w:rsidRDefault="00505490" w:rsidP="00DA38A4">
      <w:pPr>
        <w:pStyle w:val="pkt"/>
        <w:numPr>
          <w:ilvl w:val="0"/>
          <w:numId w:val="3"/>
        </w:numPr>
        <w:spacing w:before="0" w:after="0" w:line="360" w:lineRule="auto"/>
        <w:ind w:left="357" w:hanging="357"/>
        <w:contextualSpacing/>
        <w:rPr>
          <w:rFonts w:ascii="Arial" w:hAnsi="Arial" w:cs="Arial"/>
          <w:sz w:val="20"/>
          <w:szCs w:val="20"/>
        </w:rPr>
      </w:pPr>
      <w:r w:rsidRPr="00A41366">
        <w:rPr>
          <w:rFonts w:ascii="Arial" w:hAnsi="Arial" w:cs="Arial"/>
          <w:sz w:val="20"/>
          <w:szCs w:val="20"/>
        </w:rPr>
        <w:t xml:space="preserve">Dokumenty wymienione w punkcie 1 mogą być przedstawione w formie oryginałów albo kopii poświadczonych </w:t>
      </w:r>
      <w:r w:rsidRPr="00A41366">
        <w:rPr>
          <w:rFonts w:ascii="Arial" w:hAnsi="Arial" w:cs="Arial"/>
          <w:b/>
          <w:sz w:val="20"/>
          <w:szCs w:val="20"/>
        </w:rPr>
        <w:t>„za zgodność z oryginałem”</w:t>
      </w:r>
      <w:r w:rsidRPr="00A41366">
        <w:rPr>
          <w:rFonts w:ascii="Arial" w:hAnsi="Arial" w:cs="Arial"/>
          <w:sz w:val="20"/>
          <w:szCs w:val="20"/>
        </w:rPr>
        <w:t xml:space="preserve"> przez Wykonawcę, a w przypadku dokumentu, </w:t>
      </w:r>
      <w:r w:rsidRPr="00A41366">
        <w:rPr>
          <w:rFonts w:ascii="Arial" w:hAnsi="Arial" w:cs="Arial"/>
          <w:sz w:val="20"/>
          <w:szCs w:val="20"/>
        </w:rPr>
        <w:br/>
        <w:t>o którym mowa w pkt. 1.2 wydanym w Polsce w formie wydruku wygenerowanego ze strony internetowej CEIDG (osoby fizyczne) lub  ze strony internetowej Ministerstwa Sprawiedliwości (osoby prawne).</w:t>
      </w:r>
    </w:p>
    <w:p w14:paraId="205AA230" w14:textId="77777777" w:rsidR="00505490" w:rsidRPr="00A41366" w:rsidRDefault="00505490" w:rsidP="00DA38A4">
      <w:pPr>
        <w:pStyle w:val="pkt"/>
        <w:numPr>
          <w:ilvl w:val="0"/>
          <w:numId w:val="3"/>
        </w:numPr>
        <w:spacing w:before="0" w:after="0" w:line="360" w:lineRule="auto"/>
        <w:ind w:left="357" w:hanging="357"/>
        <w:contextualSpacing/>
        <w:rPr>
          <w:rFonts w:ascii="Arial" w:hAnsi="Arial" w:cs="Arial"/>
          <w:sz w:val="20"/>
          <w:szCs w:val="20"/>
        </w:rPr>
      </w:pPr>
      <w:r w:rsidRPr="00A41366">
        <w:rPr>
          <w:rFonts w:ascii="Arial" w:hAnsi="Arial" w:cs="Arial"/>
          <w:sz w:val="20"/>
          <w:szCs w:val="20"/>
        </w:rPr>
        <w:t xml:space="preserve">Jeżeli Wykonawca ma siedzibę lub miejsce zamieszkania </w:t>
      </w:r>
      <w:r w:rsidRPr="00A41366">
        <w:rPr>
          <w:rFonts w:ascii="Arial" w:hAnsi="Arial" w:cs="Arial"/>
          <w:b/>
          <w:sz w:val="20"/>
          <w:szCs w:val="20"/>
        </w:rPr>
        <w:t>poza terytorium Rzeczpospolitej Polskiej</w:t>
      </w:r>
      <w:r w:rsidRPr="00A41366">
        <w:rPr>
          <w:rFonts w:ascii="Arial" w:hAnsi="Arial" w:cs="Arial"/>
          <w:sz w:val="20"/>
          <w:szCs w:val="20"/>
        </w:rPr>
        <w:t>, w kraju w którym nie wydaje się odpisu z rejestru, Wykonawca składa dokument lub dokumenty wystawione w kraju, w którym ma siedzibę lub miejsce zamieszkania, potwierdzające, że nie otwarto jego likwidacji ani nie ogłoszono upadłości.</w:t>
      </w:r>
    </w:p>
    <w:p w14:paraId="500CC5CE" w14:textId="77777777" w:rsidR="00505490" w:rsidRPr="00A41366" w:rsidRDefault="00505490" w:rsidP="00DA38A4">
      <w:pPr>
        <w:pStyle w:val="pkt"/>
        <w:numPr>
          <w:ilvl w:val="0"/>
          <w:numId w:val="3"/>
        </w:numPr>
        <w:spacing w:before="0" w:after="0" w:line="360" w:lineRule="auto"/>
        <w:ind w:left="357" w:hanging="357"/>
        <w:contextualSpacing/>
        <w:rPr>
          <w:rFonts w:ascii="Arial" w:hAnsi="Arial" w:cs="Arial"/>
          <w:sz w:val="20"/>
          <w:szCs w:val="20"/>
        </w:rPr>
      </w:pPr>
      <w:r w:rsidRPr="00A41366">
        <w:rPr>
          <w:rFonts w:ascii="Arial" w:hAnsi="Arial" w:cs="Arial"/>
          <w:sz w:val="20"/>
          <w:szCs w:val="20"/>
        </w:rPr>
        <w:t xml:space="preserve">Ponadto na żądanie Zamawiającego wystosowane po upływie terminu składania ofert Wykonawca, który ma siedzibę lub miejsce zamieszkania poza terytorium Rzeczpospolitej Polskiej i złożył odpis z rejestru ma obowiązek złożyć dokument lub dokumenty wystawione w kraju, w którym ma siedzibę lub miejsce zamieszkania, potwierdzające, że nie otwarto jego likwidacji ani nie ogłoszono upadłości. </w:t>
      </w:r>
    </w:p>
    <w:p w14:paraId="150D5CC9" w14:textId="77777777" w:rsidR="00505490" w:rsidRPr="00A41366" w:rsidRDefault="00505490" w:rsidP="00DA38A4">
      <w:pPr>
        <w:pStyle w:val="pkt"/>
        <w:numPr>
          <w:ilvl w:val="0"/>
          <w:numId w:val="3"/>
        </w:numPr>
        <w:spacing w:before="0" w:after="0" w:line="360" w:lineRule="auto"/>
        <w:ind w:left="357" w:hanging="357"/>
        <w:contextualSpacing/>
        <w:rPr>
          <w:rFonts w:ascii="Arial" w:hAnsi="Arial" w:cs="Arial"/>
          <w:sz w:val="20"/>
          <w:szCs w:val="20"/>
        </w:rPr>
      </w:pPr>
      <w:r w:rsidRPr="00A41366">
        <w:rPr>
          <w:rFonts w:ascii="Arial" w:hAnsi="Arial" w:cs="Arial"/>
          <w:sz w:val="20"/>
          <w:szCs w:val="20"/>
        </w:rPr>
        <w:t xml:space="preserve">Dokumenty, o których mowa w pkt 4-5 powinny być wystawione nie wcześniej niż 6 miesięcy przed upływem terminu składania ofert. Dokumenty mogą być przedstawione w formie oryginału albo kopii poświadczonej </w:t>
      </w:r>
      <w:r w:rsidRPr="00A41366">
        <w:rPr>
          <w:rFonts w:ascii="Arial" w:hAnsi="Arial" w:cs="Arial"/>
          <w:b/>
          <w:bCs/>
          <w:sz w:val="20"/>
          <w:szCs w:val="20"/>
        </w:rPr>
        <w:t>„za zgodność z oryginałem”</w:t>
      </w:r>
      <w:r w:rsidRPr="00A41366">
        <w:rPr>
          <w:rFonts w:ascii="Arial" w:hAnsi="Arial" w:cs="Arial"/>
          <w:sz w:val="20"/>
          <w:szCs w:val="20"/>
        </w:rPr>
        <w:t xml:space="preserve"> przez Wykonawcę. </w:t>
      </w:r>
    </w:p>
    <w:p w14:paraId="3CAD428B" w14:textId="77777777" w:rsidR="00505490" w:rsidRPr="00A41366" w:rsidRDefault="00505490" w:rsidP="00DA38A4">
      <w:pPr>
        <w:pStyle w:val="pkt"/>
        <w:numPr>
          <w:ilvl w:val="0"/>
          <w:numId w:val="3"/>
        </w:numPr>
        <w:spacing w:before="0" w:after="0" w:line="360" w:lineRule="auto"/>
        <w:ind w:left="357" w:hanging="357"/>
        <w:contextualSpacing/>
        <w:rPr>
          <w:rFonts w:ascii="Arial" w:hAnsi="Arial" w:cs="Arial"/>
          <w:sz w:val="20"/>
          <w:szCs w:val="20"/>
        </w:rPr>
      </w:pPr>
      <w:r w:rsidRPr="00A41366">
        <w:rPr>
          <w:rFonts w:ascii="Arial" w:hAnsi="Arial" w:cs="Arial"/>
          <w:sz w:val="20"/>
          <w:szCs w:val="20"/>
        </w:rPr>
        <w:t xml:space="preserve">Jeżeli </w:t>
      </w:r>
      <w:r w:rsidRPr="00A41366">
        <w:rPr>
          <w:rFonts w:ascii="Arial" w:hAnsi="Arial" w:cs="Arial"/>
          <w:b/>
          <w:sz w:val="20"/>
          <w:szCs w:val="20"/>
        </w:rPr>
        <w:t>w kraju pochodzenia osoby lub w kraju</w:t>
      </w:r>
      <w:r w:rsidRPr="00A41366">
        <w:rPr>
          <w:rFonts w:ascii="Arial" w:hAnsi="Arial" w:cs="Arial"/>
          <w:sz w:val="20"/>
          <w:szCs w:val="20"/>
        </w:rPr>
        <w:t>, w którym Wykonawca ma siedzibę lub miejsce zamieszkania, nie wydaje się dokumentów, o których mowa w punkcie 4-5, zastępuje się je dokumentem zawierającym oświadczenie złożone przed notariuszem, właściwym organem sądowym, administracyjnym albo organem samorządu zawodowego lub gospodarczego odpowiedniego kraju pochodzenia osoby lub kraju, w którym Wykonawca ma siedzibę lub miejsce zamieszkania. Zapis pkt 6 stosuje się odpowiednio.</w:t>
      </w:r>
    </w:p>
    <w:p w14:paraId="5DDE98D3" w14:textId="77777777" w:rsidR="00505490" w:rsidRPr="00A41366" w:rsidRDefault="00505490" w:rsidP="00DA38A4">
      <w:pPr>
        <w:pStyle w:val="pkt"/>
        <w:numPr>
          <w:ilvl w:val="0"/>
          <w:numId w:val="3"/>
        </w:numPr>
        <w:spacing w:before="0" w:after="0" w:line="360" w:lineRule="auto"/>
        <w:contextualSpacing/>
        <w:rPr>
          <w:rFonts w:ascii="Arial" w:hAnsi="Arial" w:cs="Arial"/>
          <w:sz w:val="20"/>
          <w:szCs w:val="20"/>
        </w:rPr>
      </w:pPr>
      <w:r w:rsidRPr="00A41366">
        <w:rPr>
          <w:rFonts w:ascii="Arial" w:hAnsi="Arial" w:cs="Arial"/>
          <w:sz w:val="20"/>
          <w:szCs w:val="20"/>
        </w:rPr>
        <w:t xml:space="preserve">Dokumenty sporządzone w języku obcym są składane wraz z tłumaczeniem na język polski. </w:t>
      </w:r>
    </w:p>
    <w:p w14:paraId="3F99B7AF" w14:textId="77777777" w:rsidR="00505490" w:rsidRPr="00A41366" w:rsidRDefault="00505490" w:rsidP="00DA38A4">
      <w:pPr>
        <w:pStyle w:val="pkt"/>
        <w:spacing w:before="0" w:after="0" w:line="360" w:lineRule="auto"/>
        <w:ind w:left="360" w:firstLine="0"/>
        <w:contextualSpacing/>
        <w:rPr>
          <w:rFonts w:ascii="Arial" w:hAnsi="Arial" w:cs="Arial"/>
          <w:sz w:val="20"/>
          <w:szCs w:val="20"/>
        </w:rPr>
      </w:pPr>
    </w:p>
    <w:p w14:paraId="07289709" w14:textId="77777777" w:rsidR="00505490" w:rsidRPr="00A41366" w:rsidRDefault="00505490" w:rsidP="00DA38A4">
      <w:pPr>
        <w:pStyle w:val="Nagwek1"/>
        <w:pBdr>
          <w:top w:val="single" w:sz="4" w:space="1" w:color="auto"/>
          <w:left w:val="single" w:sz="4" w:space="4" w:color="auto"/>
          <w:bottom w:val="single" w:sz="4" w:space="1" w:color="auto"/>
          <w:right w:val="single" w:sz="4" w:space="4" w:color="auto"/>
        </w:pBdr>
        <w:shd w:val="clear" w:color="auto" w:fill="F3F3F3"/>
        <w:spacing w:before="0" w:after="0" w:line="360" w:lineRule="auto"/>
        <w:ind w:left="284" w:hanging="284"/>
        <w:contextualSpacing/>
        <w:jc w:val="both"/>
        <w:rPr>
          <w:rFonts w:ascii="Arial" w:hAnsi="Arial" w:cs="Arial"/>
          <w:sz w:val="20"/>
          <w:szCs w:val="20"/>
        </w:rPr>
      </w:pPr>
      <w:bookmarkStart w:id="5" w:name="_Toc126485337"/>
      <w:bookmarkStart w:id="6" w:name="_Toc509470212"/>
      <w:r w:rsidRPr="00A41366">
        <w:rPr>
          <w:rFonts w:ascii="Arial" w:hAnsi="Arial" w:cs="Arial"/>
          <w:sz w:val="20"/>
          <w:szCs w:val="20"/>
        </w:rPr>
        <w:t>V. Informacja o sposobie porozumiewania się Zamawiającego z Wykonawcami oraz  przekazywania oświadczeń  i  dokumentów</w:t>
      </w:r>
      <w:bookmarkEnd w:id="5"/>
      <w:bookmarkEnd w:id="6"/>
    </w:p>
    <w:p w14:paraId="3B36DB4F" w14:textId="77777777" w:rsidR="00505490" w:rsidRPr="00A41366" w:rsidRDefault="00505490" w:rsidP="00DA38A4">
      <w:pPr>
        <w:pStyle w:val="pkt"/>
        <w:numPr>
          <w:ilvl w:val="0"/>
          <w:numId w:val="12"/>
        </w:numPr>
        <w:spacing w:before="0" w:after="0" w:line="360" w:lineRule="auto"/>
        <w:contextualSpacing/>
        <w:rPr>
          <w:rFonts w:ascii="Arial" w:hAnsi="Arial" w:cs="Arial"/>
          <w:sz w:val="20"/>
          <w:szCs w:val="20"/>
        </w:rPr>
      </w:pPr>
      <w:r w:rsidRPr="00A41366">
        <w:rPr>
          <w:rFonts w:ascii="Arial" w:hAnsi="Arial" w:cs="Arial"/>
          <w:sz w:val="20"/>
          <w:szCs w:val="20"/>
        </w:rPr>
        <w:t>Postępowanie o udzielenie zamówienia prowadzi się w języku polskim.</w:t>
      </w:r>
    </w:p>
    <w:p w14:paraId="42883187" w14:textId="77777777" w:rsidR="00505490" w:rsidRPr="00A41366" w:rsidRDefault="00505490" w:rsidP="00DA38A4">
      <w:pPr>
        <w:pStyle w:val="pkt"/>
        <w:numPr>
          <w:ilvl w:val="0"/>
          <w:numId w:val="12"/>
        </w:numPr>
        <w:spacing w:before="0" w:after="0" w:line="360" w:lineRule="auto"/>
        <w:contextualSpacing/>
        <w:rPr>
          <w:rFonts w:ascii="Arial" w:hAnsi="Arial" w:cs="Arial"/>
          <w:sz w:val="20"/>
          <w:szCs w:val="20"/>
        </w:rPr>
      </w:pPr>
      <w:r w:rsidRPr="00A41366">
        <w:rPr>
          <w:rFonts w:ascii="Arial" w:hAnsi="Arial" w:cs="Arial"/>
          <w:sz w:val="20"/>
          <w:szCs w:val="20"/>
        </w:rPr>
        <w:t>Wszelkie oświadczenia, wnioski, zawiadomienia, informacje oraz protesty Zamawiający i Wykonawcy przekazują pisemnie lub faksem lub drogą elektroniczną.</w:t>
      </w:r>
    </w:p>
    <w:p w14:paraId="7DE0DAFC" w14:textId="77777777" w:rsidR="00505490" w:rsidRPr="00A41366" w:rsidRDefault="00505490" w:rsidP="00DA38A4">
      <w:pPr>
        <w:pStyle w:val="pkt"/>
        <w:numPr>
          <w:ilvl w:val="0"/>
          <w:numId w:val="12"/>
        </w:numPr>
        <w:spacing w:before="0" w:after="0" w:line="360" w:lineRule="auto"/>
        <w:contextualSpacing/>
        <w:rPr>
          <w:rFonts w:ascii="Arial" w:hAnsi="Arial" w:cs="Arial"/>
          <w:sz w:val="20"/>
          <w:szCs w:val="20"/>
        </w:rPr>
      </w:pPr>
      <w:r w:rsidRPr="00A41366">
        <w:rPr>
          <w:rFonts w:ascii="Arial" w:hAnsi="Arial" w:cs="Arial"/>
          <w:sz w:val="20"/>
          <w:szCs w:val="20"/>
        </w:rPr>
        <w:lastRenderedPageBreak/>
        <w:t>Jeżeli Zamawiający lub Wykonawcy przekazują oświadczenia, wnioski, zawiadomienia, informacje oraz protesty za pomocą faksu lub drogą elektroniczną, każda ze stron na żądanie drugiej niezwłocznie potwierdza fakt ich otrzymania.</w:t>
      </w:r>
    </w:p>
    <w:p w14:paraId="363DF8AC" w14:textId="77777777" w:rsidR="00505490" w:rsidRPr="00A41366" w:rsidRDefault="00505490" w:rsidP="00DA38A4">
      <w:pPr>
        <w:pStyle w:val="pkt"/>
        <w:spacing w:before="0" w:after="0" w:line="360" w:lineRule="auto"/>
        <w:ind w:left="360" w:firstLine="0"/>
        <w:contextualSpacing/>
        <w:rPr>
          <w:rFonts w:ascii="Arial" w:hAnsi="Arial" w:cs="Arial"/>
          <w:sz w:val="20"/>
          <w:szCs w:val="20"/>
        </w:rPr>
      </w:pPr>
    </w:p>
    <w:p w14:paraId="0279B388" w14:textId="77777777" w:rsidR="00505490" w:rsidRPr="00A41366" w:rsidRDefault="00505490" w:rsidP="00DA38A4">
      <w:pPr>
        <w:pStyle w:val="Nagwek1"/>
        <w:pBdr>
          <w:top w:val="single" w:sz="4" w:space="1" w:color="auto"/>
          <w:left w:val="single" w:sz="4" w:space="4" w:color="auto"/>
          <w:bottom w:val="single" w:sz="4" w:space="1" w:color="auto"/>
          <w:right w:val="single" w:sz="4" w:space="4" w:color="auto"/>
        </w:pBdr>
        <w:shd w:val="clear" w:color="auto" w:fill="F3F3F3"/>
        <w:spacing w:before="0" w:after="0" w:line="360" w:lineRule="auto"/>
        <w:ind w:left="284" w:hanging="284"/>
        <w:contextualSpacing/>
        <w:jc w:val="both"/>
        <w:rPr>
          <w:rFonts w:ascii="Arial" w:hAnsi="Arial" w:cs="Arial"/>
          <w:sz w:val="20"/>
          <w:szCs w:val="20"/>
        </w:rPr>
      </w:pPr>
      <w:bookmarkStart w:id="7" w:name="_Toc509470213"/>
      <w:r w:rsidRPr="00A41366">
        <w:rPr>
          <w:rFonts w:ascii="Arial" w:hAnsi="Arial" w:cs="Arial"/>
          <w:sz w:val="20"/>
          <w:szCs w:val="20"/>
        </w:rPr>
        <w:t>VI. Wskazanie osób uprawnionych do porozumiewania się z wykonawcami</w:t>
      </w:r>
      <w:bookmarkEnd w:id="7"/>
    </w:p>
    <w:p w14:paraId="11E9221B" w14:textId="77777777" w:rsidR="00505490" w:rsidRPr="00A41366" w:rsidRDefault="00505490" w:rsidP="00DA38A4">
      <w:pPr>
        <w:pStyle w:val="pkt"/>
        <w:numPr>
          <w:ilvl w:val="0"/>
          <w:numId w:val="17"/>
        </w:numPr>
        <w:shd w:val="clear" w:color="auto" w:fill="FFFFFF"/>
        <w:spacing w:before="0" w:after="0" w:line="360" w:lineRule="auto"/>
        <w:contextualSpacing/>
        <w:rPr>
          <w:rFonts w:ascii="Arial" w:hAnsi="Arial" w:cs="Arial"/>
          <w:sz w:val="20"/>
          <w:szCs w:val="20"/>
        </w:rPr>
      </w:pPr>
      <w:r w:rsidRPr="00A41366">
        <w:rPr>
          <w:rFonts w:ascii="Arial" w:hAnsi="Arial" w:cs="Arial"/>
          <w:sz w:val="20"/>
          <w:szCs w:val="20"/>
        </w:rPr>
        <w:t>Osobami uprawnionymi do porozumiewania się z Wykonawcami są:</w:t>
      </w:r>
    </w:p>
    <w:p w14:paraId="37CE140B" w14:textId="77777777" w:rsidR="00505490" w:rsidRPr="00A41366" w:rsidRDefault="00505490" w:rsidP="00DA38A4">
      <w:pPr>
        <w:pStyle w:val="pkt"/>
        <w:numPr>
          <w:ilvl w:val="1"/>
          <w:numId w:val="17"/>
        </w:numPr>
        <w:shd w:val="clear" w:color="auto" w:fill="FFFFFF"/>
        <w:spacing w:before="0" w:after="0" w:line="360" w:lineRule="auto"/>
        <w:ind w:hanging="150"/>
        <w:contextualSpacing/>
        <w:rPr>
          <w:rFonts w:ascii="Arial" w:hAnsi="Arial" w:cs="Arial"/>
          <w:sz w:val="20"/>
          <w:szCs w:val="20"/>
        </w:rPr>
      </w:pPr>
      <w:r w:rsidRPr="00A41366">
        <w:rPr>
          <w:rFonts w:ascii="Arial" w:hAnsi="Arial" w:cs="Arial"/>
          <w:sz w:val="20"/>
          <w:szCs w:val="20"/>
        </w:rPr>
        <w:t xml:space="preserve">. W sprawach formalnych: p. Elżbieta Cieślik, tel. 12 254 11 58, faks: 12 254 12 41. e-mail: </w:t>
      </w:r>
      <w:hyperlink r:id="rId10" w:history="1">
        <w:r w:rsidRPr="00A41366">
          <w:rPr>
            <w:rStyle w:val="Hipercze"/>
            <w:rFonts w:ascii="Arial" w:hAnsi="Arial" w:cs="Arial"/>
            <w:sz w:val="20"/>
            <w:szCs w:val="20"/>
          </w:rPr>
          <w:t>zamowienia@mpk.krakow.pl</w:t>
        </w:r>
      </w:hyperlink>
    </w:p>
    <w:p w14:paraId="77E3B73E" w14:textId="77777777" w:rsidR="00505490" w:rsidRPr="00A41366" w:rsidRDefault="00505490" w:rsidP="00DA38A4">
      <w:pPr>
        <w:pStyle w:val="pkt"/>
        <w:numPr>
          <w:ilvl w:val="1"/>
          <w:numId w:val="17"/>
        </w:numPr>
        <w:shd w:val="clear" w:color="auto" w:fill="FFFFFF"/>
        <w:spacing w:before="0" w:after="0" w:line="360" w:lineRule="auto"/>
        <w:ind w:left="572" w:hanging="147"/>
        <w:contextualSpacing/>
        <w:rPr>
          <w:rFonts w:ascii="Arial" w:hAnsi="Arial" w:cs="Arial"/>
          <w:sz w:val="20"/>
          <w:szCs w:val="20"/>
        </w:rPr>
      </w:pPr>
      <w:r w:rsidRPr="00A41366">
        <w:rPr>
          <w:rFonts w:ascii="Arial" w:hAnsi="Arial" w:cs="Arial"/>
          <w:sz w:val="20"/>
          <w:szCs w:val="20"/>
        </w:rPr>
        <w:t xml:space="preserve">. W sprawach dotyczących przedmiotu zamówienia: p. Paweł Musiał, tel. 12 254 19 22, </w:t>
      </w:r>
      <w:r w:rsidRPr="00A41366">
        <w:rPr>
          <w:rFonts w:ascii="Arial" w:hAnsi="Arial" w:cs="Arial"/>
          <w:sz w:val="20"/>
          <w:szCs w:val="20"/>
        </w:rPr>
        <w:br/>
        <w:t>p. Grzegorz Lasocki, 12 254 19 28</w:t>
      </w:r>
    </w:p>
    <w:p w14:paraId="75F9D023" w14:textId="77777777" w:rsidR="00505490" w:rsidRPr="00A41366" w:rsidRDefault="00505490" w:rsidP="00DA38A4">
      <w:pPr>
        <w:pStyle w:val="pkt"/>
        <w:shd w:val="clear" w:color="auto" w:fill="FFFFFF"/>
        <w:spacing w:before="0" w:after="0" w:line="360" w:lineRule="auto"/>
        <w:ind w:left="572" w:firstLine="0"/>
        <w:contextualSpacing/>
        <w:rPr>
          <w:rFonts w:ascii="Arial" w:hAnsi="Arial" w:cs="Arial"/>
          <w:sz w:val="20"/>
          <w:szCs w:val="20"/>
        </w:rPr>
      </w:pPr>
    </w:p>
    <w:p w14:paraId="0BB2D06B" w14:textId="77777777" w:rsidR="00505490" w:rsidRPr="00A41366" w:rsidRDefault="00505490" w:rsidP="00DA38A4">
      <w:pPr>
        <w:pStyle w:val="Nagwek1"/>
        <w:pBdr>
          <w:top w:val="single" w:sz="4" w:space="1" w:color="auto"/>
          <w:left w:val="single" w:sz="4" w:space="4" w:color="auto"/>
          <w:bottom w:val="single" w:sz="4" w:space="1" w:color="auto"/>
          <w:right w:val="single" w:sz="4" w:space="4" w:color="auto"/>
        </w:pBdr>
        <w:shd w:val="clear" w:color="auto" w:fill="F3F3F3"/>
        <w:spacing w:before="0" w:after="0" w:line="360" w:lineRule="auto"/>
        <w:ind w:left="284" w:hanging="284"/>
        <w:contextualSpacing/>
        <w:jc w:val="both"/>
        <w:rPr>
          <w:rFonts w:ascii="Arial" w:hAnsi="Arial" w:cs="Arial"/>
          <w:sz w:val="20"/>
          <w:szCs w:val="20"/>
        </w:rPr>
      </w:pPr>
      <w:bookmarkStart w:id="8" w:name="_Toc509470214"/>
      <w:r w:rsidRPr="00A41366">
        <w:rPr>
          <w:rFonts w:ascii="Arial" w:hAnsi="Arial" w:cs="Arial"/>
          <w:sz w:val="20"/>
          <w:szCs w:val="20"/>
        </w:rPr>
        <w:t>VII. Termin związania ofertą</w:t>
      </w:r>
      <w:bookmarkEnd w:id="8"/>
    </w:p>
    <w:p w14:paraId="65F25C88" w14:textId="77777777" w:rsidR="00505490" w:rsidRPr="00A41366" w:rsidRDefault="00505490" w:rsidP="00DA38A4">
      <w:pPr>
        <w:pStyle w:val="pkt"/>
        <w:numPr>
          <w:ilvl w:val="0"/>
          <w:numId w:val="4"/>
        </w:numPr>
        <w:spacing w:before="0" w:after="0" w:line="360" w:lineRule="auto"/>
        <w:contextualSpacing/>
        <w:rPr>
          <w:rFonts w:ascii="Arial" w:hAnsi="Arial" w:cs="Arial"/>
          <w:b/>
          <w:sz w:val="20"/>
          <w:szCs w:val="20"/>
        </w:rPr>
      </w:pPr>
      <w:r w:rsidRPr="00A41366">
        <w:rPr>
          <w:rFonts w:ascii="Arial" w:hAnsi="Arial" w:cs="Arial"/>
          <w:sz w:val="20"/>
          <w:szCs w:val="20"/>
        </w:rPr>
        <w:t xml:space="preserve">Wykonawca jest związany ofertą od upływu terminu składania ofert: </w:t>
      </w:r>
      <w:r w:rsidRPr="00A41366">
        <w:rPr>
          <w:rFonts w:ascii="Arial" w:hAnsi="Arial" w:cs="Arial"/>
          <w:b/>
          <w:sz w:val="20"/>
          <w:szCs w:val="20"/>
        </w:rPr>
        <w:t>60 dni.</w:t>
      </w:r>
    </w:p>
    <w:p w14:paraId="1DD4A812" w14:textId="77777777" w:rsidR="00505490" w:rsidRPr="00A41366" w:rsidRDefault="00505490" w:rsidP="00DA38A4">
      <w:pPr>
        <w:pStyle w:val="pkt"/>
        <w:numPr>
          <w:ilvl w:val="0"/>
          <w:numId w:val="4"/>
        </w:numPr>
        <w:spacing w:before="0" w:after="0" w:line="360" w:lineRule="auto"/>
        <w:contextualSpacing/>
        <w:rPr>
          <w:rFonts w:ascii="Arial" w:hAnsi="Arial" w:cs="Arial"/>
          <w:sz w:val="20"/>
          <w:szCs w:val="20"/>
        </w:rPr>
      </w:pPr>
      <w:bookmarkStart w:id="9" w:name="_Toc70402020"/>
      <w:bookmarkStart w:id="10" w:name="_Toc71533546"/>
      <w:r w:rsidRPr="00A41366">
        <w:rPr>
          <w:rFonts w:ascii="Arial" w:hAnsi="Arial" w:cs="Arial"/>
          <w:sz w:val="20"/>
          <w:szCs w:val="20"/>
        </w:rPr>
        <w:t>Wykonawca samodzielnie lub na wniosek Zamawiającego może przedłużyć termin związania ofertą o oznaczony okres.</w:t>
      </w:r>
    </w:p>
    <w:p w14:paraId="02408C24" w14:textId="77777777" w:rsidR="00505490" w:rsidRPr="00A41366" w:rsidRDefault="00505490" w:rsidP="00DA38A4">
      <w:pPr>
        <w:pStyle w:val="pkt"/>
        <w:numPr>
          <w:ilvl w:val="0"/>
          <w:numId w:val="4"/>
        </w:numPr>
        <w:spacing w:before="0" w:after="0" w:line="360" w:lineRule="auto"/>
        <w:contextualSpacing/>
        <w:rPr>
          <w:rFonts w:ascii="Arial" w:hAnsi="Arial" w:cs="Arial"/>
          <w:sz w:val="20"/>
          <w:szCs w:val="20"/>
        </w:rPr>
      </w:pPr>
      <w:r w:rsidRPr="00A41366">
        <w:rPr>
          <w:rFonts w:ascii="Arial" w:hAnsi="Arial" w:cs="Arial"/>
          <w:sz w:val="20"/>
          <w:szCs w:val="20"/>
        </w:rPr>
        <w:t>Odmowa wyrażenia zgody, o której mowa w ust. 2, nie powoduje utraty wadium.</w:t>
      </w:r>
    </w:p>
    <w:p w14:paraId="014CED24" w14:textId="77777777" w:rsidR="00505490" w:rsidRPr="00A41366" w:rsidRDefault="00505490" w:rsidP="00DA38A4">
      <w:pPr>
        <w:pStyle w:val="pkt"/>
        <w:numPr>
          <w:ilvl w:val="0"/>
          <w:numId w:val="4"/>
        </w:numPr>
        <w:spacing w:before="0" w:after="0" w:line="360" w:lineRule="auto"/>
        <w:contextualSpacing/>
        <w:rPr>
          <w:rFonts w:ascii="Arial" w:hAnsi="Arial" w:cs="Arial"/>
          <w:sz w:val="20"/>
          <w:szCs w:val="20"/>
        </w:rPr>
      </w:pPr>
      <w:r w:rsidRPr="00A41366">
        <w:rPr>
          <w:rFonts w:ascii="Arial" w:hAnsi="Arial" w:cs="Arial"/>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7F322A0F" w14:textId="77777777" w:rsidR="00505490" w:rsidRPr="00A41366" w:rsidRDefault="00505490" w:rsidP="00DA38A4">
      <w:pPr>
        <w:pStyle w:val="pkt"/>
        <w:numPr>
          <w:ilvl w:val="0"/>
          <w:numId w:val="4"/>
        </w:numPr>
        <w:spacing w:before="0" w:after="0" w:line="360" w:lineRule="auto"/>
        <w:contextualSpacing/>
        <w:rPr>
          <w:rFonts w:ascii="Arial" w:hAnsi="Arial" w:cs="Arial"/>
          <w:sz w:val="20"/>
          <w:szCs w:val="20"/>
        </w:rPr>
      </w:pPr>
      <w:r w:rsidRPr="00A41366">
        <w:rPr>
          <w:rFonts w:ascii="Arial" w:hAnsi="Arial" w:cs="Arial"/>
          <w:sz w:val="20"/>
          <w:szCs w:val="20"/>
        </w:rPr>
        <w:t>Bieg terminu związania ofertą rozpoczyna się wraz z upływem terminu otwarcia ofert.</w:t>
      </w:r>
    </w:p>
    <w:p w14:paraId="42848A30" w14:textId="77777777" w:rsidR="00505490" w:rsidRPr="00A41366" w:rsidRDefault="00505490" w:rsidP="00DA38A4">
      <w:pPr>
        <w:pStyle w:val="pkt"/>
        <w:spacing w:before="0" w:after="0" w:line="360" w:lineRule="auto"/>
        <w:ind w:left="360" w:firstLine="0"/>
        <w:contextualSpacing/>
        <w:rPr>
          <w:rFonts w:ascii="Arial" w:hAnsi="Arial" w:cs="Arial"/>
          <w:sz w:val="20"/>
          <w:szCs w:val="20"/>
        </w:rPr>
      </w:pPr>
    </w:p>
    <w:p w14:paraId="71B62D20" w14:textId="77777777" w:rsidR="00505490" w:rsidRPr="00A41366" w:rsidRDefault="00505490" w:rsidP="00DA38A4">
      <w:pPr>
        <w:pStyle w:val="Nagwek1"/>
        <w:pBdr>
          <w:top w:val="single" w:sz="4" w:space="1" w:color="auto"/>
          <w:left w:val="single" w:sz="4" w:space="4" w:color="auto"/>
          <w:bottom w:val="single" w:sz="4" w:space="1" w:color="auto"/>
          <w:right w:val="single" w:sz="4" w:space="4" w:color="auto"/>
        </w:pBdr>
        <w:shd w:val="clear" w:color="auto" w:fill="F3F3F3"/>
        <w:spacing w:before="0" w:after="0" w:line="360" w:lineRule="auto"/>
        <w:ind w:left="284" w:hanging="284"/>
        <w:contextualSpacing/>
        <w:jc w:val="both"/>
        <w:rPr>
          <w:rFonts w:ascii="Arial" w:hAnsi="Arial" w:cs="Arial"/>
          <w:sz w:val="20"/>
          <w:szCs w:val="20"/>
        </w:rPr>
      </w:pPr>
      <w:r w:rsidRPr="00A41366">
        <w:rPr>
          <w:rFonts w:ascii="Arial" w:hAnsi="Arial" w:cs="Arial"/>
          <w:sz w:val="20"/>
          <w:szCs w:val="20"/>
        </w:rPr>
        <w:t xml:space="preserve"> </w:t>
      </w:r>
      <w:bookmarkStart w:id="11" w:name="_Toc509470215"/>
      <w:r w:rsidRPr="00A41366">
        <w:rPr>
          <w:rFonts w:ascii="Arial" w:hAnsi="Arial" w:cs="Arial"/>
          <w:sz w:val="20"/>
          <w:szCs w:val="20"/>
        </w:rPr>
        <w:t>VIII. Wymagania dotyczące wadium</w:t>
      </w:r>
      <w:bookmarkEnd w:id="9"/>
      <w:bookmarkEnd w:id="10"/>
      <w:bookmarkEnd w:id="11"/>
    </w:p>
    <w:p w14:paraId="74EE0EB8" w14:textId="77777777" w:rsidR="00505490" w:rsidRPr="00A41366" w:rsidRDefault="00505490" w:rsidP="00DA38A4">
      <w:pPr>
        <w:pStyle w:val="pkt"/>
        <w:numPr>
          <w:ilvl w:val="0"/>
          <w:numId w:val="16"/>
        </w:numPr>
        <w:spacing w:before="0" w:after="0" w:line="360" w:lineRule="auto"/>
        <w:contextualSpacing/>
        <w:rPr>
          <w:rFonts w:ascii="Arial" w:hAnsi="Arial" w:cs="Arial"/>
          <w:b/>
          <w:sz w:val="20"/>
          <w:szCs w:val="20"/>
        </w:rPr>
      </w:pPr>
      <w:r w:rsidRPr="00A41366">
        <w:rPr>
          <w:rFonts w:ascii="Arial" w:hAnsi="Arial" w:cs="Arial"/>
          <w:sz w:val="20"/>
          <w:szCs w:val="20"/>
        </w:rPr>
        <w:t>Wykonawca przystępujący do przetargu obowiązany jest wnieść przed upływem terminu składania ofert wadium w wysokości</w:t>
      </w:r>
      <w:r w:rsidRPr="00A41366">
        <w:rPr>
          <w:rFonts w:ascii="Arial" w:hAnsi="Arial" w:cs="Arial"/>
          <w:b/>
          <w:sz w:val="20"/>
          <w:szCs w:val="20"/>
        </w:rPr>
        <w:t>: 20 000,00</w:t>
      </w:r>
      <w:r w:rsidRPr="00A41366">
        <w:rPr>
          <w:rFonts w:ascii="Arial" w:hAnsi="Arial" w:cs="Arial"/>
          <w:sz w:val="20"/>
          <w:szCs w:val="20"/>
        </w:rPr>
        <w:t xml:space="preserve"> zł (słownie: dwadzieścia tysięcy zł 00/100)</w:t>
      </w:r>
    </w:p>
    <w:p w14:paraId="6BB7B0D6" w14:textId="77777777" w:rsidR="00505490" w:rsidRPr="00A41366" w:rsidRDefault="00505490" w:rsidP="00DA38A4">
      <w:pPr>
        <w:numPr>
          <w:ilvl w:val="0"/>
          <w:numId w:val="16"/>
        </w:numPr>
        <w:spacing w:after="0" w:line="360" w:lineRule="auto"/>
        <w:contextualSpacing/>
        <w:rPr>
          <w:rFonts w:ascii="Arial" w:hAnsi="Arial" w:cs="Arial"/>
          <w:sz w:val="20"/>
          <w:szCs w:val="20"/>
        </w:rPr>
      </w:pPr>
      <w:r w:rsidRPr="00A41366">
        <w:rPr>
          <w:rFonts w:ascii="Arial" w:hAnsi="Arial" w:cs="Arial"/>
          <w:sz w:val="20"/>
          <w:szCs w:val="20"/>
        </w:rPr>
        <w:t>Wadium może być wnoszone w jednej lub kilku następujących formach:</w:t>
      </w:r>
    </w:p>
    <w:p w14:paraId="0107F5A9" w14:textId="77777777" w:rsidR="00505490" w:rsidRPr="00A41366" w:rsidRDefault="00505490" w:rsidP="00DA38A4">
      <w:pPr>
        <w:numPr>
          <w:ilvl w:val="1"/>
          <w:numId w:val="16"/>
        </w:numPr>
        <w:spacing w:after="0" w:line="360" w:lineRule="auto"/>
        <w:contextualSpacing/>
        <w:rPr>
          <w:rFonts w:ascii="Arial" w:hAnsi="Arial" w:cs="Arial"/>
          <w:sz w:val="20"/>
          <w:szCs w:val="20"/>
        </w:rPr>
      </w:pPr>
      <w:r w:rsidRPr="00A41366">
        <w:rPr>
          <w:rFonts w:ascii="Arial" w:hAnsi="Arial" w:cs="Arial"/>
          <w:sz w:val="20"/>
          <w:szCs w:val="20"/>
        </w:rPr>
        <w:t>pieniądzu;</w:t>
      </w:r>
    </w:p>
    <w:p w14:paraId="296807DF" w14:textId="77777777" w:rsidR="00505490" w:rsidRPr="00A41366" w:rsidRDefault="00505490" w:rsidP="00DA38A4">
      <w:pPr>
        <w:numPr>
          <w:ilvl w:val="1"/>
          <w:numId w:val="16"/>
        </w:numPr>
        <w:spacing w:after="0" w:line="360" w:lineRule="auto"/>
        <w:contextualSpacing/>
        <w:rPr>
          <w:rFonts w:ascii="Arial" w:hAnsi="Arial" w:cs="Arial"/>
          <w:sz w:val="20"/>
          <w:szCs w:val="20"/>
        </w:rPr>
      </w:pPr>
      <w:r w:rsidRPr="00A41366">
        <w:rPr>
          <w:rFonts w:ascii="Arial" w:hAnsi="Arial" w:cs="Arial"/>
          <w:sz w:val="20"/>
          <w:szCs w:val="20"/>
        </w:rPr>
        <w:t>poręczeniach bankowych lub poręczeniach spółdzielczej kasy oszczędnościowo-kredytowej, z tym że poręczenie kasy jest zawsze poręczeniem pieniężnym;</w:t>
      </w:r>
    </w:p>
    <w:p w14:paraId="1702C7B0" w14:textId="77777777" w:rsidR="00505490" w:rsidRPr="00A41366" w:rsidRDefault="00505490" w:rsidP="00DA38A4">
      <w:pPr>
        <w:numPr>
          <w:ilvl w:val="1"/>
          <w:numId w:val="16"/>
        </w:numPr>
        <w:spacing w:after="0" w:line="360" w:lineRule="auto"/>
        <w:contextualSpacing/>
        <w:rPr>
          <w:rFonts w:ascii="Arial" w:hAnsi="Arial" w:cs="Arial"/>
          <w:sz w:val="20"/>
          <w:szCs w:val="20"/>
        </w:rPr>
      </w:pPr>
      <w:r w:rsidRPr="00A41366">
        <w:rPr>
          <w:rFonts w:ascii="Arial" w:hAnsi="Arial" w:cs="Arial"/>
          <w:sz w:val="20"/>
          <w:szCs w:val="20"/>
        </w:rPr>
        <w:t>gwarancjach bankowych;</w:t>
      </w:r>
    </w:p>
    <w:p w14:paraId="60B36977" w14:textId="77777777" w:rsidR="00505490" w:rsidRPr="00A41366" w:rsidRDefault="00505490" w:rsidP="00DA38A4">
      <w:pPr>
        <w:numPr>
          <w:ilvl w:val="1"/>
          <w:numId w:val="16"/>
        </w:numPr>
        <w:spacing w:after="0" w:line="360" w:lineRule="auto"/>
        <w:contextualSpacing/>
        <w:rPr>
          <w:rFonts w:ascii="Arial" w:hAnsi="Arial" w:cs="Arial"/>
          <w:sz w:val="20"/>
          <w:szCs w:val="20"/>
        </w:rPr>
      </w:pPr>
      <w:r w:rsidRPr="00A41366">
        <w:rPr>
          <w:rFonts w:ascii="Arial" w:hAnsi="Arial" w:cs="Arial"/>
          <w:sz w:val="20"/>
          <w:szCs w:val="20"/>
        </w:rPr>
        <w:t>gwarancjach ubezpieczeniowych;</w:t>
      </w:r>
    </w:p>
    <w:p w14:paraId="5DE1D71A" w14:textId="77777777" w:rsidR="00505490" w:rsidRPr="00A41366" w:rsidRDefault="00505490" w:rsidP="00DA38A4">
      <w:pPr>
        <w:numPr>
          <w:ilvl w:val="1"/>
          <w:numId w:val="16"/>
        </w:numPr>
        <w:spacing w:after="0" w:line="360" w:lineRule="auto"/>
        <w:contextualSpacing/>
        <w:rPr>
          <w:rFonts w:ascii="Arial" w:hAnsi="Arial" w:cs="Arial"/>
          <w:sz w:val="20"/>
          <w:szCs w:val="20"/>
        </w:rPr>
      </w:pPr>
      <w:r w:rsidRPr="00A41366">
        <w:rPr>
          <w:rFonts w:ascii="Arial" w:hAnsi="Arial" w:cs="Arial"/>
          <w:sz w:val="20"/>
          <w:szCs w:val="20"/>
        </w:rPr>
        <w:t>poręczeniach udzielanych przez podmioty, o których mowa w art. 6b ust. 5 pkt 2 ustawy z dnia 9 listopada 2000r. o utworzeniu Polskiej Agencji Rozwoju Przedsiębiorczości.</w:t>
      </w:r>
    </w:p>
    <w:p w14:paraId="3C05F2F0" w14:textId="71C01095" w:rsidR="00505490" w:rsidRPr="00A41366" w:rsidRDefault="00505490" w:rsidP="00DA38A4">
      <w:pPr>
        <w:numPr>
          <w:ilvl w:val="0"/>
          <w:numId w:val="16"/>
        </w:numPr>
        <w:spacing w:after="0" w:line="360" w:lineRule="auto"/>
        <w:contextualSpacing/>
        <w:jc w:val="both"/>
        <w:rPr>
          <w:rFonts w:ascii="Arial" w:hAnsi="Arial" w:cs="Arial"/>
          <w:sz w:val="20"/>
          <w:szCs w:val="20"/>
        </w:rPr>
      </w:pPr>
      <w:r w:rsidRPr="00A41366">
        <w:rPr>
          <w:rFonts w:ascii="Arial" w:hAnsi="Arial" w:cs="Arial"/>
          <w:sz w:val="20"/>
          <w:szCs w:val="20"/>
        </w:rPr>
        <w:t xml:space="preserve">W przypadku wnoszenia wadium w pieniądzu, kwotę należy przelać na konto Zamawiającego w </w:t>
      </w:r>
      <w:r w:rsidRPr="00A41366">
        <w:rPr>
          <w:rFonts w:ascii="Arial" w:hAnsi="Arial" w:cs="Arial"/>
          <w:b/>
          <w:sz w:val="20"/>
          <w:szCs w:val="20"/>
        </w:rPr>
        <w:t>BZ WBK nr 30 1090 2053 0000 0001 3089 5742</w:t>
      </w:r>
      <w:r w:rsidRPr="00A41366">
        <w:rPr>
          <w:rFonts w:ascii="Arial" w:hAnsi="Arial" w:cs="Arial"/>
          <w:sz w:val="20"/>
          <w:szCs w:val="20"/>
        </w:rPr>
        <w:t xml:space="preserve">, z dopiskiem </w:t>
      </w:r>
      <w:r w:rsidRPr="00A41366">
        <w:rPr>
          <w:rFonts w:ascii="Arial" w:hAnsi="Arial" w:cs="Arial"/>
          <w:b/>
          <w:sz w:val="20"/>
          <w:szCs w:val="20"/>
        </w:rPr>
        <w:t xml:space="preserve">„Wadium do zabezpieczenia oferty złożonej przez………. – na </w:t>
      </w:r>
      <w:r w:rsidR="006E03E1">
        <w:rPr>
          <w:rFonts w:ascii="Arial" w:hAnsi="Arial" w:cs="Arial"/>
          <w:b/>
          <w:sz w:val="20"/>
          <w:szCs w:val="20"/>
        </w:rPr>
        <w:t>dzierżawę</w:t>
      </w:r>
      <w:r w:rsidRPr="00A41366">
        <w:rPr>
          <w:rFonts w:ascii="Arial" w:hAnsi="Arial" w:cs="Arial"/>
          <w:b/>
          <w:sz w:val="20"/>
          <w:szCs w:val="20"/>
        </w:rPr>
        <w:t xml:space="preserve"> komputerów, znak sprawy LZ-281-13/18”</w:t>
      </w:r>
      <w:r w:rsidRPr="00A41366">
        <w:rPr>
          <w:rFonts w:ascii="Arial" w:hAnsi="Arial" w:cs="Arial"/>
          <w:sz w:val="20"/>
          <w:szCs w:val="20"/>
        </w:rPr>
        <w:t xml:space="preserve">. Wadium będzie wniesione w momencie uznania rachunku Zamawiającego (realnego wpływu wadium na rachunek Zamawiającego przed terminem otwarcia ofert). W przypadku przelewu wadium na konto, </w:t>
      </w:r>
      <w:r w:rsidRPr="00A41366">
        <w:rPr>
          <w:rFonts w:ascii="Arial" w:hAnsi="Arial" w:cs="Arial"/>
          <w:sz w:val="20"/>
          <w:szCs w:val="20"/>
        </w:rPr>
        <w:lastRenderedPageBreak/>
        <w:t>do oferty należy dołączyć kopię przelewu. Wadium wniesione w pieniądzu Zamawiający przechowuje na rachunku bankowym.</w:t>
      </w:r>
    </w:p>
    <w:p w14:paraId="4B45A9A5" w14:textId="77777777" w:rsidR="00505490" w:rsidRPr="00A41366" w:rsidRDefault="00505490" w:rsidP="00DA38A4">
      <w:pPr>
        <w:pStyle w:val="Zwykytekst"/>
        <w:spacing w:line="360" w:lineRule="auto"/>
        <w:ind w:left="360"/>
        <w:jc w:val="both"/>
        <w:rPr>
          <w:rFonts w:ascii="Arial" w:hAnsi="Arial" w:cs="Arial"/>
          <w:b/>
        </w:rPr>
      </w:pPr>
      <w:r w:rsidRPr="00A41366">
        <w:rPr>
          <w:rFonts w:ascii="Arial" w:hAnsi="Arial" w:cs="Arial"/>
          <w:b/>
        </w:rPr>
        <w:t xml:space="preserve">W przypadku dokonywania przelewu środków na wskazane powyżej konto w walucie innej niż PLN na Wykonawcy spoczywa obowiązek zlecenia we własnym banku przewalutowania kwoty przelewanych środków. Koszty operacji bankowej ponosi Wykonawca. </w:t>
      </w:r>
    </w:p>
    <w:p w14:paraId="4A89EB38" w14:textId="77777777" w:rsidR="00505490" w:rsidRPr="00A41366" w:rsidRDefault="00505490" w:rsidP="00DA38A4">
      <w:pPr>
        <w:numPr>
          <w:ilvl w:val="0"/>
          <w:numId w:val="16"/>
        </w:numPr>
        <w:spacing w:after="0" w:line="360" w:lineRule="auto"/>
        <w:jc w:val="both"/>
        <w:rPr>
          <w:rFonts w:ascii="Arial" w:hAnsi="Arial" w:cs="Arial"/>
          <w:sz w:val="20"/>
          <w:szCs w:val="20"/>
        </w:rPr>
      </w:pPr>
      <w:r w:rsidRPr="00A41366">
        <w:rPr>
          <w:rFonts w:ascii="Arial" w:hAnsi="Arial" w:cs="Arial"/>
          <w:sz w:val="20"/>
          <w:szCs w:val="20"/>
        </w:rPr>
        <w:t xml:space="preserve">W przypadku wnoszenia wadium w formie gwarancji lub poręczeń należy złożyć w ofercie </w:t>
      </w:r>
      <w:r w:rsidRPr="00A41366">
        <w:rPr>
          <w:rFonts w:ascii="Arial" w:hAnsi="Arial" w:cs="Arial"/>
          <w:b/>
          <w:sz w:val="20"/>
          <w:szCs w:val="20"/>
        </w:rPr>
        <w:t>oryginał dokumentu i kopię poświadczoną „za zgodność z oryginałem” przez Wykonawcę</w:t>
      </w:r>
      <w:r w:rsidRPr="00A41366">
        <w:rPr>
          <w:rFonts w:ascii="Arial" w:hAnsi="Arial" w:cs="Arial"/>
          <w:sz w:val="20"/>
          <w:szCs w:val="20"/>
        </w:rPr>
        <w:t>, przy czym oryginał gwarancji / poręczenia należy złożyć w formie umożliwiającej zwrot po zakończeniu postępowania. Siedziba instytucji wystawiającej gwarancję lub poręczenie musi być zlokalizowana w państwie członkowskim Unii Europejskiej lub w państwie, które jest stroną Porozumienia Światowej Organizacji Handlu w sprawie zamówień rządowych lub innych umów międzynarodowych, których  stroną jest Unia Europejska.</w:t>
      </w:r>
    </w:p>
    <w:p w14:paraId="281199BD" w14:textId="77777777" w:rsidR="00505490" w:rsidRPr="00A41366" w:rsidRDefault="00505490" w:rsidP="00DA38A4">
      <w:pPr>
        <w:pStyle w:val="pkt"/>
        <w:pBdr>
          <w:top w:val="single" w:sz="4" w:space="0" w:color="auto"/>
          <w:left w:val="single" w:sz="4" w:space="0" w:color="auto"/>
          <w:bottom w:val="single" w:sz="4" w:space="6" w:color="auto"/>
          <w:right w:val="single" w:sz="4" w:space="4" w:color="auto"/>
        </w:pBdr>
        <w:tabs>
          <w:tab w:val="left" w:pos="426"/>
        </w:tabs>
        <w:spacing w:before="0" w:after="0" w:line="360" w:lineRule="auto"/>
        <w:ind w:left="357" w:firstLine="0"/>
        <w:contextualSpacing/>
        <w:rPr>
          <w:rFonts w:ascii="Arial" w:hAnsi="Arial" w:cs="Arial"/>
          <w:b/>
          <w:sz w:val="20"/>
          <w:szCs w:val="20"/>
        </w:rPr>
      </w:pPr>
      <w:r w:rsidRPr="00A41366">
        <w:rPr>
          <w:rFonts w:ascii="Arial" w:hAnsi="Arial" w:cs="Arial"/>
          <w:b/>
          <w:i/>
          <w:sz w:val="20"/>
          <w:szCs w:val="20"/>
        </w:rPr>
        <w:t xml:space="preserve"> Dokument gwarancji lub poręczenia musi zawierać w treści możliwość zatrzymania wadium przez Zamawiającego na zasadach określonych w załączniku „warunki gwarancji bankowej/ gwarancji ubezpieczeniowej lub poręczenia wnoszonych jako wadium”. Dokument gwarancji lub poręczenia musi być sporządzony w języku polskim pod rygorem nieważności</w:t>
      </w:r>
      <w:r w:rsidRPr="00A41366">
        <w:rPr>
          <w:rFonts w:ascii="Arial" w:hAnsi="Arial" w:cs="Arial"/>
          <w:b/>
          <w:sz w:val="20"/>
          <w:szCs w:val="20"/>
        </w:rPr>
        <w:t>.</w:t>
      </w:r>
    </w:p>
    <w:p w14:paraId="4643ABB2" w14:textId="77777777" w:rsidR="00505490" w:rsidRPr="00A41366" w:rsidRDefault="00505490" w:rsidP="00DA38A4">
      <w:pPr>
        <w:numPr>
          <w:ilvl w:val="0"/>
          <w:numId w:val="16"/>
        </w:numPr>
        <w:spacing w:after="0" w:line="360" w:lineRule="auto"/>
        <w:contextualSpacing/>
        <w:rPr>
          <w:rFonts w:ascii="Arial" w:hAnsi="Arial" w:cs="Arial"/>
          <w:sz w:val="20"/>
          <w:szCs w:val="20"/>
        </w:rPr>
      </w:pPr>
      <w:r w:rsidRPr="00A41366">
        <w:rPr>
          <w:rFonts w:ascii="Arial" w:hAnsi="Arial" w:cs="Arial"/>
          <w:sz w:val="20"/>
          <w:szCs w:val="20"/>
        </w:rPr>
        <w:t xml:space="preserve">Wykonawca zobowiązany jest wnieść wadium </w:t>
      </w:r>
      <w:r w:rsidRPr="00A41366">
        <w:rPr>
          <w:rFonts w:ascii="Arial" w:hAnsi="Arial" w:cs="Arial"/>
          <w:b/>
          <w:sz w:val="20"/>
          <w:szCs w:val="20"/>
        </w:rPr>
        <w:t>na cały okres związania ofertą</w:t>
      </w:r>
      <w:r w:rsidRPr="00A41366">
        <w:rPr>
          <w:rFonts w:ascii="Arial" w:hAnsi="Arial" w:cs="Arial"/>
          <w:sz w:val="20"/>
          <w:szCs w:val="20"/>
        </w:rPr>
        <w:t>.</w:t>
      </w:r>
    </w:p>
    <w:p w14:paraId="2D1EA2CF" w14:textId="77777777" w:rsidR="00505490" w:rsidRPr="00A41366" w:rsidRDefault="00505490" w:rsidP="00DA38A4">
      <w:pPr>
        <w:numPr>
          <w:ilvl w:val="0"/>
          <w:numId w:val="16"/>
        </w:numPr>
        <w:spacing w:after="0" w:line="360" w:lineRule="auto"/>
        <w:contextualSpacing/>
        <w:jc w:val="both"/>
        <w:rPr>
          <w:rFonts w:ascii="Arial" w:hAnsi="Arial" w:cs="Arial"/>
          <w:sz w:val="20"/>
          <w:szCs w:val="20"/>
        </w:rPr>
      </w:pPr>
      <w:r w:rsidRPr="00A41366">
        <w:rPr>
          <w:rFonts w:ascii="Arial" w:hAnsi="Arial" w:cs="Arial"/>
          <w:sz w:val="20"/>
          <w:szCs w:val="20"/>
        </w:rPr>
        <w:t>Wykonawca, którego oferta nie będzie zabezpieczona wadium odpowiadającemu powyższym wymaganiom, zostanie przez Zamawiającego wykluczony z ubiegania się o udzielenie zamówienia.</w:t>
      </w:r>
    </w:p>
    <w:p w14:paraId="0B589C32" w14:textId="77777777" w:rsidR="00505490" w:rsidRPr="00A41366" w:rsidRDefault="00505490" w:rsidP="00DA38A4">
      <w:pPr>
        <w:numPr>
          <w:ilvl w:val="0"/>
          <w:numId w:val="16"/>
        </w:numPr>
        <w:spacing w:after="0" w:line="360" w:lineRule="auto"/>
        <w:contextualSpacing/>
        <w:jc w:val="both"/>
        <w:rPr>
          <w:rFonts w:ascii="Arial" w:hAnsi="Arial" w:cs="Arial"/>
          <w:sz w:val="20"/>
          <w:szCs w:val="20"/>
        </w:rPr>
      </w:pPr>
      <w:bookmarkStart w:id="12" w:name="_Toc208623486"/>
      <w:bookmarkStart w:id="13" w:name="_Toc215968522"/>
      <w:r w:rsidRPr="00A41366">
        <w:rPr>
          <w:rFonts w:ascii="Arial" w:hAnsi="Arial" w:cs="Arial"/>
          <w:sz w:val="20"/>
          <w:szCs w:val="20"/>
        </w:rPr>
        <w:t>Zamawiający zwraca wadium wszystkim wykonawcom niezwłocznie po wyborze oferty najkorzystniejszej lub unieważnieniu postępowania, z wyjątkiem wykonawcy, którego oferta została wybrana jako najkorzystniejsza. Wykonawcy, którego oferta została wybrana jako najkorzystniejsza, zamawiający zwraca wadium niezwłocznie po zawarciu umowy w sprawie zamówienia.</w:t>
      </w:r>
    </w:p>
    <w:p w14:paraId="616CD818" w14:textId="77777777" w:rsidR="00505490" w:rsidRPr="00A41366" w:rsidRDefault="00505490" w:rsidP="00DA38A4">
      <w:pPr>
        <w:numPr>
          <w:ilvl w:val="0"/>
          <w:numId w:val="16"/>
        </w:numPr>
        <w:spacing w:after="0" w:line="360" w:lineRule="auto"/>
        <w:contextualSpacing/>
        <w:jc w:val="both"/>
        <w:rPr>
          <w:rFonts w:ascii="Arial" w:hAnsi="Arial" w:cs="Arial"/>
          <w:sz w:val="20"/>
          <w:szCs w:val="20"/>
        </w:rPr>
      </w:pPr>
      <w:r w:rsidRPr="00A41366">
        <w:rPr>
          <w:rFonts w:ascii="Arial" w:hAnsi="Arial" w:cs="Arial"/>
          <w:iCs/>
          <w:sz w:val="20"/>
          <w:szCs w:val="20"/>
        </w:rPr>
        <w:t>Zamawiający zwraca niezwłocznie wadium, na wniosek wykonawcy, który wycofał ofertę przed upływem terminu składania ofert.</w:t>
      </w:r>
    </w:p>
    <w:bookmarkEnd w:id="12"/>
    <w:bookmarkEnd w:id="13"/>
    <w:p w14:paraId="27AAF7D2" w14:textId="77777777" w:rsidR="00505490" w:rsidRPr="00A41366" w:rsidRDefault="00505490" w:rsidP="00DA38A4">
      <w:pPr>
        <w:numPr>
          <w:ilvl w:val="0"/>
          <w:numId w:val="16"/>
        </w:numPr>
        <w:spacing w:after="0" w:line="360" w:lineRule="auto"/>
        <w:contextualSpacing/>
        <w:jc w:val="both"/>
        <w:rPr>
          <w:rFonts w:ascii="Arial" w:hAnsi="Arial" w:cs="Arial"/>
          <w:sz w:val="20"/>
          <w:szCs w:val="20"/>
        </w:rPr>
      </w:pPr>
      <w:r w:rsidRPr="00A41366">
        <w:rPr>
          <w:rFonts w:ascii="Arial" w:hAnsi="Arial" w:cs="Arial"/>
          <w:sz w:val="20"/>
          <w:szCs w:val="20"/>
        </w:rPr>
        <w:t>Zamawiający żąda ponownego wniesienia wadium przez Wykonawcę, któremu zwrócono wadium na podstawie pkt. 7, jeżeli w wyniku ostatecznego rozstrzygnięcia protestu jego oferta została wybrana jako najkorzystniejsza. Wykonawca wnosi wadium w terminie określonym przez Zamawiającego.</w:t>
      </w:r>
    </w:p>
    <w:p w14:paraId="64F20ABA" w14:textId="77777777" w:rsidR="00505490" w:rsidRPr="00A41366" w:rsidRDefault="00505490" w:rsidP="00DA38A4">
      <w:pPr>
        <w:numPr>
          <w:ilvl w:val="0"/>
          <w:numId w:val="16"/>
        </w:numPr>
        <w:spacing w:after="0" w:line="360" w:lineRule="auto"/>
        <w:contextualSpacing/>
        <w:jc w:val="both"/>
        <w:rPr>
          <w:rFonts w:ascii="Arial" w:hAnsi="Arial" w:cs="Arial"/>
          <w:sz w:val="20"/>
          <w:szCs w:val="20"/>
        </w:rPr>
      </w:pPr>
      <w:r w:rsidRPr="00A41366">
        <w:rPr>
          <w:rFonts w:ascii="Arial" w:hAnsi="Arial" w:cs="Arial"/>
          <w:sz w:val="20"/>
          <w:szCs w:val="20"/>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349280CD" w14:textId="7E3E33E8" w:rsidR="00505490" w:rsidRPr="00A41366" w:rsidRDefault="00505490" w:rsidP="00DA38A4">
      <w:pPr>
        <w:numPr>
          <w:ilvl w:val="0"/>
          <w:numId w:val="16"/>
        </w:numPr>
        <w:spacing w:after="0" w:line="360" w:lineRule="auto"/>
        <w:contextualSpacing/>
        <w:jc w:val="both"/>
        <w:rPr>
          <w:rFonts w:ascii="Arial" w:hAnsi="Arial" w:cs="Arial"/>
          <w:sz w:val="20"/>
          <w:szCs w:val="20"/>
        </w:rPr>
      </w:pPr>
      <w:bookmarkStart w:id="14" w:name="_Toc215968524"/>
      <w:r w:rsidRPr="00A41366">
        <w:rPr>
          <w:rFonts w:ascii="Arial" w:hAnsi="Arial" w:cs="Arial"/>
          <w:b/>
          <w:sz w:val="20"/>
          <w:szCs w:val="20"/>
        </w:rPr>
        <w:t xml:space="preserve">Zamawiający zatrzymuje wadium wraz z odsetkami, jeżeli Wykonawca w odpowiedzi na wezwanie o którym mowa w pkt. XII.2 SIWZ nie złożył dokumentów lub oświadczeń, o których mowa w pkt. IV.1 </w:t>
      </w:r>
      <w:bookmarkStart w:id="15" w:name="_GoBack"/>
      <w:bookmarkEnd w:id="15"/>
      <w:r w:rsidRPr="00A41366">
        <w:rPr>
          <w:rFonts w:ascii="Arial" w:hAnsi="Arial" w:cs="Arial"/>
          <w:b/>
          <w:sz w:val="20"/>
          <w:szCs w:val="20"/>
        </w:rPr>
        <w:t>SIWZ lub pełnomocnictw, co powodowałoby brak możliwości wybrania oferty złożonej przez Wykonawcę jako najkorzystniejszej, chyba że udowodni, że wynika to z przyczyn nieleżących po jego stronie.</w:t>
      </w:r>
      <w:bookmarkEnd w:id="14"/>
    </w:p>
    <w:p w14:paraId="7363FC48" w14:textId="77777777" w:rsidR="00505490" w:rsidRPr="00A41366" w:rsidRDefault="00505490" w:rsidP="00DA38A4">
      <w:pPr>
        <w:numPr>
          <w:ilvl w:val="0"/>
          <w:numId w:val="16"/>
        </w:numPr>
        <w:spacing w:after="0" w:line="360" w:lineRule="auto"/>
        <w:contextualSpacing/>
        <w:jc w:val="both"/>
        <w:rPr>
          <w:rFonts w:ascii="Arial" w:hAnsi="Arial" w:cs="Arial"/>
          <w:sz w:val="20"/>
          <w:szCs w:val="20"/>
        </w:rPr>
      </w:pPr>
      <w:r w:rsidRPr="00A41366">
        <w:rPr>
          <w:rFonts w:ascii="Arial" w:hAnsi="Arial" w:cs="Arial"/>
          <w:sz w:val="20"/>
          <w:szCs w:val="20"/>
        </w:rPr>
        <w:lastRenderedPageBreak/>
        <w:t>Zamawiający zatrzymuje wadium wraz z odsetkami, jeżeli Wykonawca, którego oferta została wybrana:</w:t>
      </w:r>
    </w:p>
    <w:p w14:paraId="5DD23EC1" w14:textId="77777777" w:rsidR="00505490" w:rsidRPr="00A41366" w:rsidRDefault="00505490" w:rsidP="00DA38A4">
      <w:pPr>
        <w:numPr>
          <w:ilvl w:val="1"/>
          <w:numId w:val="16"/>
        </w:numPr>
        <w:spacing w:after="0" w:line="360" w:lineRule="auto"/>
        <w:contextualSpacing/>
        <w:jc w:val="both"/>
        <w:rPr>
          <w:rFonts w:ascii="Arial" w:hAnsi="Arial" w:cs="Arial"/>
          <w:sz w:val="20"/>
          <w:szCs w:val="20"/>
        </w:rPr>
      </w:pPr>
      <w:r w:rsidRPr="00A41366">
        <w:rPr>
          <w:rFonts w:ascii="Arial" w:hAnsi="Arial" w:cs="Arial"/>
          <w:sz w:val="20"/>
          <w:szCs w:val="20"/>
        </w:rPr>
        <w:t>odmówił podpisania umowy w sprawie zamówienia na warunkach określonych w ofercie;</w:t>
      </w:r>
    </w:p>
    <w:p w14:paraId="65BE61D4" w14:textId="77777777" w:rsidR="00505490" w:rsidRPr="00A41366" w:rsidRDefault="00505490" w:rsidP="00DA38A4">
      <w:pPr>
        <w:numPr>
          <w:ilvl w:val="1"/>
          <w:numId w:val="16"/>
        </w:numPr>
        <w:spacing w:after="0" w:line="360" w:lineRule="auto"/>
        <w:contextualSpacing/>
        <w:jc w:val="both"/>
        <w:rPr>
          <w:rFonts w:ascii="Arial" w:hAnsi="Arial" w:cs="Arial"/>
          <w:sz w:val="20"/>
          <w:szCs w:val="20"/>
        </w:rPr>
      </w:pPr>
      <w:r w:rsidRPr="00A41366">
        <w:rPr>
          <w:rFonts w:ascii="Arial" w:hAnsi="Arial" w:cs="Arial"/>
          <w:sz w:val="20"/>
          <w:szCs w:val="20"/>
        </w:rPr>
        <w:t>zawarcie umowy w sprawie zamówienia stało się niemożliwe z przyczyn leżących po stronie Wykonawcy.</w:t>
      </w:r>
    </w:p>
    <w:p w14:paraId="53BBFB8C" w14:textId="77777777" w:rsidR="00505490" w:rsidRPr="00A41366" w:rsidRDefault="00505490" w:rsidP="00DA38A4">
      <w:pPr>
        <w:spacing w:after="0" w:line="360" w:lineRule="auto"/>
        <w:ind w:left="851"/>
        <w:contextualSpacing/>
        <w:jc w:val="both"/>
        <w:rPr>
          <w:rFonts w:ascii="Arial" w:hAnsi="Arial" w:cs="Arial"/>
          <w:sz w:val="20"/>
          <w:szCs w:val="20"/>
        </w:rPr>
      </w:pPr>
    </w:p>
    <w:p w14:paraId="6DAE1B86" w14:textId="77777777" w:rsidR="00505490" w:rsidRPr="00A41366" w:rsidRDefault="00505490" w:rsidP="00DA38A4">
      <w:pPr>
        <w:pStyle w:val="Nagwek1"/>
        <w:pBdr>
          <w:top w:val="single" w:sz="4" w:space="1" w:color="auto"/>
          <w:left w:val="single" w:sz="4" w:space="4" w:color="auto"/>
          <w:bottom w:val="single" w:sz="4" w:space="1" w:color="auto"/>
          <w:right w:val="single" w:sz="4" w:space="4" w:color="auto"/>
        </w:pBdr>
        <w:shd w:val="clear" w:color="auto" w:fill="F3F3F3"/>
        <w:spacing w:before="0" w:after="0" w:line="360" w:lineRule="auto"/>
        <w:ind w:left="284" w:hanging="284"/>
        <w:contextualSpacing/>
        <w:jc w:val="both"/>
        <w:rPr>
          <w:rFonts w:ascii="Arial" w:hAnsi="Arial" w:cs="Arial"/>
          <w:sz w:val="20"/>
          <w:szCs w:val="20"/>
        </w:rPr>
      </w:pPr>
      <w:bookmarkStart w:id="16" w:name="_Toc509470216"/>
      <w:r w:rsidRPr="00A41366">
        <w:rPr>
          <w:rFonts w:ascii="Arial" w:hAnsi="Arial" w:cs="Arial"/>
          <w:sz w:val="20"/>
          <w:szCs w:val="20"/>
        </w:rPr>
        <w:t>IX. Opis sposobu przygotowywania ofert</w:t>
      </w:r>
      <w:bookmarkEnd w:id="16"/>
    </w:p>
    <w:p w14:paraId="4B62D293" w14:textId="77777777" w:rsidR="00505490" w:rsidRPr="00A41366" w:rsidRDefault="00505490" w:rsidP="00DA38A4">
      <w:pPr>
        <w:pStyle w:val="Zwykytekst"/>
        <w:numPr>
          <w:ilvl w:val="0"/>
          <w:numId w:val="5"/>
        </w:numPr>
        <w:spacing w:line="360" w:lineRule="auto"/>
        <w:contextualSpacing/>
        <w:jc w:val="both"/>
        <w:rPr>
          <w:rFonts w:ascii="Arial" w:hAnsi="Arial" w:cs="Arial"/>
        </w:rPr>
      </w:pPr>
      <w:r w:rsidRPr="00A41366">
        <w:rPr>
          <w:rFonts w:ascii="Arial" w:hAnsi="Arial" w:cs="Arial"/>
        </w:rPr>
        <w:t>Oferta powinna być przygotowana z uwzględnieniem poniższych zasad:</w:t>
      </w:r>
    </w:p>
    <w:p w14:paraId="293524A6" w14:textId="77777777" w:rsidR="00505490" w:rsidRPr="00A41366" w:rsidRDefault="00505490" w:rsidP="00DA38A4">
      <w:pPr>
        <w:pStyle w:val="Zwykytekst"/>
        <w:numPr>
          <w:ilvl w:val="1"/>
          <w:numId w:val="5"/>
        </w:numPr>
        <w:spacing w:line="360" w:lineRule="auto"/>
        <w:contextualSpacing/>
        <w:jc w:val="both"/>
        <w:rPr>
          <w:rFonts w:ascii="Arial" w:hAnsi="Arial" w:cs="Arial"/>
        </w:rPr>
      </w:pPr>
      <w:r w:rsidRPr="00A41366">
        <w:rPr>
          <w:rFonts w:ascii="Arial" w:hAnsi="Arial" w:cs="Arial"/>
        </w:rPr>
        <w:t>Wykonawca może złożyć tylko jedną ofertę.</w:t>
      </w:r>
    </w:p>
    <w:p w14:paraId="76CBC693" w14:textId="77777777" w:rsidR="00505490" w:rsidRPr="00A41366" w:rsidRDefault="00505490" w:rsidP="00DA38A4">
      <w:pPr>
        <w:pStyle w:val="Zwykytekst"/>
        <w:numPr>
          <w:ilvl w:val="1"/>
          <w:numId w:val="5"/>
        </w:numPr>
        <w:spacing w:line="360" w:lineRule="auto"/>
        <w:contextualSpacing/>
        <w:jc w:val="both"/>
        <w:rPr>
          <w:rFonts w:ascii="Arial" w:hAnsi="Arial" w:cs="Arial"/>
        </w:rPr>
      </w:pPr>
      <w:r w:rsidRPr="00A41366">
        <w:rPr>
          <w:rFonts w:ascii="Arial" w:hAnsi="Arial" w:cs="Arial"/>
        </w:rPr>
        <w:t>Ofertę należy złożyć w formie pisemnej pod rygorem nieważności.</w:t>
      </w:r>
    </w:p>
    <w:p w14:paraId="028DE02E" w14:textId="77777777" w:rsidR="00505490" w:rsidRPr="00A41366" w:rsidRDefault="00505490" w:rsidP="00DA38A4">
      <w:pPr>
        <w:pStyle w:val="Zwykytekst"/>
        <w:numPr>
          <w:ilvl w:val="1"/>
          <w:numId w:val="5"/>
        </w:numPr>
        <w:spacing w:line="360" w:lineRule="auto"/>
        <w:contextualSpacing/>
        <w:jc w:val="both"/>
        <w:rPr>
          <w:rFonts w:ascii="Arial" w:hAnsi="Arial" w:cs="Arial"/>
        </w:rPr>
      </w:pPr>
      <w:r w:rsidRPr="00A41366">
        <w:rPr>
          <w:rFonts w:ascii="Arial" w:hAnsi="Arial" w:cs="Arial"/>
        </w:rPr>
        <w:t>Oferta musi odpowiadać wymogom określonym w niniejszej specyfikacji.</w:t>
      </w:r>
    </w:p>
    <w:p w14:paraId="17DDF20C" w14:textId="77777777" w:rsidR="00505490" w:rsidRPr="00A41366" w:rsidRDefault="00505490" w:rsidP="00DA38A4">
      <w:pPr>
        <w:pStyle w:val="Zwykytekst"/>
        <w:numPr>
          <w:ilvl w:val="1"/>
          <w:numId w:val="5"/>
        </w:numPr>
        <w:spacing w:line="360" w:lineRule="auto"/>
        <w:contextualSpacing/>
        <w:jc w:val="both"/>
        <w:rPr>
          <w:rFonts w:ascii="Arial" w:hAnsi="Arial" w:cs="Arial"/>
        </w:rPr>
      </w:pPr>
      <w:r w:rsidRPr="00A41366">
        <w:rPr>
          <w:rFonts w:ascii="Arial" w:hAnsi="Arial" w:cs="Arial"/>
        </w:rPr>
        <w:t>Nie dopuszcza się składania ofert wariantowych.</w:t>
      </w:r>
    </w:p>
    <w:p w14:paraId="389B65B8" w14:textId="77777777" w:rsidR="00505490" w:rsidRPr="00A41366" w:rsidRDefault="00505490" w:rsidP="00DA38A4">
      <w:pPr>
        <w:pStyle w:val="pkt"/>
        <w:numPr>
          <w:ilvl w:val="1"/>
          <w:numId w:val="5"/>
        </w:numPr>
        <w:spacing w:before="0" w:after="0" w:line="360" w:lineRule="auto"/>
        <w:rPr>
          <w:rFonts w:ascii="Arial" w:hAnsi="Arial" w:cs="Arial"/>
          <w:sz w:val="20"/>
          <w:szCs w:val="20"/>
        </w:rPr>
      </w:pPr>
      <w:r w:rsidRPr="00A41366">
        <w:rPr>
          <w:rFonts w:ascii="Arial" w:hAnsi="Arial" w:cs="Arial"/>
          <w:sz w:val="20"/>
          <w:szCs w:val="20"/>
        </w:rPr>
        <w:t>Nie dopuszcza się składania ofert częściowych.</w:t>
      </w:r>
    </w:p>
    <w:p w14:paraId="3C9A0688" w14:textId="77777777" w:rsidR="00505490" w:rsidRPr="00A41366" w:rsidRDefault="00505490" w:rsidP="00DA38A4">
      <w:pPr>
        <w:pStyle w:val="Zwykytekst"/>
        <w:numPr>
          <w:ilvl w:val="1"/>
          <w:numId w:val="5"/>
        </w:numPr>
        <w:spacing w:line="360" w:lineRule="auto"/>
        <w:contextualSpacing/>
        <w:jc w:val="both"/>
        <w:rPr>
          <w:rFonts w:ascii="Arial" w:hAnsi="Arial" w:cs="Arial"/>
        </w:rPr>
      </w:pPr>
      <w:r w:rsidRPr="00A41366">
        <w:rPr>
          <w:rFonts w:ascii="Arial" w:hAnsi="Arial" w:cs="Arial"/>
        </w:rPr>
        <w:t>Ofertę należy sporządzić w języku polskim pod rygorem nieważności.</w:t>
      </w:r>
    </w:p>
    <w:p w14:paraId="7BF95C34" w14:textId="77777777" w:rsidR="00505490" w:rsidRPr="00A41366" w:rsidRDefault="00505490" w:rsidP="00DA38A4">
      <w:pPr>
        <w:pStyle w:val="Zwykytekst"/>
        <w:numPr>
          <w:ilvl w:val="1"/>
          <w:numId w:val="5"/>
        </w:numPr>
        <w:spacing w:line="360" w:lineRule="auto"/>
        <w:contextualSpacing/>
        <w:jc w:val="both"/>
        <w:rPr>
          <w:rFonts w:ascii="Arial" w:hAnsi="Arial" w:cs="Arial"/>
        </w:rPr>
      </w:pPr>
      <w:r w:rsidRPr="00A41366">
        <w:rPr>
          <w:rFonts w:ascii="Arial" w:hAnsi="Arial" w:cs="Arial"/>
        </w:rPr>
        <w:t>Załączone do oferty dokumenty sporządzone w językach obcych winny być przetłumaczone na język polski.</w:t>
      </w:r>
    </w:p>
    <w:p w14:paraId="28533E10" w14:textId="77777777" w:rsidR="00505490" w:rsidRPr="00A41366" w:rsidRDefault="00505490" w:rsidP="00DA38A4">
      <w:pPr>
        <w:pStyle w:val="Zwykytekst"/>
        <w:numPr>
          <w:ilvl w:val="1"/>
          <w:numId w:val="5"/>
        </w:numPr>
        <w:spacing w:line="360" w:lineRule="auto"/>
        <w:contextualSpacing/>
        <w:jc w:val="both"/>
        <w:rPr>
          <w:rFonts w:ascii="Arial" w:hAnsi="Arial" w:cs="Arial"/>
        </w:rPr>
      </w:pPr>
      <w:r w:rsidRPr="00A41366">
        <w:rPr>
          <w:rFonts w:ascii="Arial" w:hAnsi="Arial" w:cs="Arial"/>
        </w:rPr>
        <w:t>Ofertę należy złożyć w jednym egzemplarzu, w zamkniętym opakowaniu uniemożliwiającym odczytanie jego zawartości, opatrzonym informacjami:</w:t>
      </w:r>
    </w:p>
    <w:p w14:paraId="1C80B95E" w14:textId="77777777" w:rsidR="00505490" w:rsidRPr="00A41366" w:rsidRDefault="00505490" w:rsidP="00DA38A4">
      <w:pPr>
        <w:pStyle w:val="Zwykytekst"/>
        <w:pBdr>
          <w:top w:val="single" w:sz="4" w:space="0" w:color="auto"/>
          <w:left w:val="single" w:sz="4" w:space="4" w:color="auto"/>
          <w:bottom w:val="single" w:sz="4" w:space="6" w:color="auto"/>
          <w:right w:val="single" w:sz="4" w:space="0" w:color="auto"/>
        </w:pBdr>
        <w:tabs>
          <w:tab w:val="left" w:pos="2700"/>
        </w:tabs>
        <w:spacing w:line="360" w:lineRule="auto"/>
        <w:ind w:left="851"/>
        <w:contextualSpacing/>
        <w:jc w:val="center"/>
        <w:rPr>
          <w:rFonts w:ascii="Arial" w:hAnsi="Arial" w:cs="Arial"/>
          <w:b/>
        </w:rPr>
      </w:pPr>
      <w:r w:rsidRPr="00A41366">
        <w:rPr>
          <w:rFonts w:ascii="Arial" w:hAnsi="Arial" w:cs="Arial"/>
          <w:b/>
        </w:rPr>
        <w:t>OFERTA</w:t>
      </w:r>
    </w:p>
    <w:p w14:paraId="1153FE8D" w14:textId="77777777" w:rsidR="00505490" w:rsidRPr="00A41366" w:rsidRDefault="00505490" w:rsidP="00DA38A4">
      <w:pPr>
        <w:pStyle w:val="Zwykytekst"/>
        <w:pBdr>
          <w:top w:val="single" w:sz="4" w:space="0" w:color="auto"/>
          <w:left w:val="single" w:sz="4" w:space="4" w:color="auto"/>
          <w:bottom w:val="single" w:sz="4" w:space="6" w:color="auto"/>
          <w:right w:val="single" w:sz="4" w:space="0" w:color="auto"/>
        </w:pBdr>
        <w:tabs>
          <w:tab w:val="left" w:pos="2700"/>
        </w:tabs>
        <w:spacing w:line="360" w:lineRule="auto"/>
        <w:ind w:left="2696" w:hanging="1845"/>
        <w:contextualSpacing/>
        <w:rPr>
          <w:rFonts w:ascii="Arial" w:hAnsi="Arial" w:cs="Arial"/>
          <w:b/>
        </w:rPr>
      </w:pPr>
      <w:r w:rsidRPr="00A41366">
        <w:rPr>
          <w:rFonts w:ascii="Arial" w:hAnsi="Arial" w:cs="Arial"/>
        </w:rPr>
        <w:t>adresat:</w:t>
      </w:r>
      <w:r w:rsidRPr="00A41366">
        <w:rPr>
          <w:rFonts w:ascii="Arial" w:hAnsi="Arial" w:cs="Arial"/>
        </w:rPr>
        <w:tab/>
      </w:r>
      <w:r w:rsidRPr="00A41366">
        <w:rPr>
          <w:rFonts w:ascii="Arial" w:hAnsi="Arial" w:cs="Arial"/>
          <w:b/>
        </w:rPr>
        <w:t xml:space="preserve">Miejskie Przedsiębiorstwo Komunikacyjne Spółka Akcyjna  </w:t>
      </w:r>
      <w:r w:rsidRPr="00A41366">
        <w:rPr>
          <w:rFonts w:ascii="Arial" w:hAnsi="Arial" w:cs="Arial"/>
          <w:b/>
        </w:rPr>
        <w:br/>
        <w:t>w Krakowie, ul. Jana Brożka 3, 30-347 Kraków</w:t>
      </w:r>
    </w:p>
    <w:p w14:paraId="5E5931ED" w14:textId="77777777" w:rsidR="00505490" w:rsidRPr="00A41366" w:rsidRDefault="00505490" w:rsidP="00DA38A4">
      <w:pPr>
        <w:pStyle w:val="Zwykytekst"/>
        <w:pBdr>
          <w:top w:val="single" w:sz="4" w:space="0" w:color="auto"/>
          <w:left w:val="single" w:sz="4" w:space="4" w:color="auto"/>
          <w:bottom w:val="single" w:sz="4" w:space="6" w:color="auto"/>
          <w:right w:val="single" w:sz="4" w:space="0" w:color="auto"/>
        </w:pBdr>
        <w:tabs>
          <w:tab w:val="left" w:pos="2700"/>
        </w:tabs>
        <w:spacing w:line="360" w:lineRule="auto"/>
        <w:ind w:left="851"/>
        <w:contextualSpacing/>
        <w:rPr>
          <w:rFonts w:ascii="Arial" w:hAnsi="Arial" w:cs="Arial"/>
        </w:rPr>
      </w:pPr>
      <w:r w:rsidRPr="00A41366">
        <w:rPr>
          <w:rFonts w:ascii="Arial" w:hAnsi="Arial" w:cs="Arial"/>
        </w:rPr>
        <w:t>tryb postępowania:</w:t>
      </w:r>
      <w:r w:rsidRPr="00A41366">
        <w:rPr>
          <w:rFonts w:ascii="Arial" w:hAnsi="Arial" w:cs="Arial"/>
        </w:rPr>
        <w:tab/>
        <w:t>przetarg sektorowy</w:t>
      </w:r>
    </w:p>
    <w:p w14:paraId="1EDD2E9C" w14:textId="77777777" w:rsidR="00505490" w:rsidRPr="00A41366" w:rsidRDefault="00505490" w:rsidP="00DA38A4">
      <w:pPr>
        <w:pStyle w:val="Zwykytekst"/>
        <w:pBdr>
          <w:top w:val="single" w:sz="4" w:space="0" w:color="auto"/>
          <w:left w:val="single" w:sz="4" w:space="4" w:color="auto"/>
          <w:bottom w:val="single" w:sz="4" w:space="6" w:color="auto"/>
          <w:right w:val="single" w:sz="4" w:space="0" w:color="auto"/>
        </w:pBdr>
        <w:tabs>
          <w:tab w:val="left" w:pos="2700"/>
        </w:tabs>
        <w:spacing w:line="360" w:lineRule="auto"/>
        <w:ind w:left="851"/>
        <w:contextualSpacing/>
        <w:rPr>
          <w:rFonts w:ascii="Arial" w:hAnsi="Arial" w:cs="Arial"/>
          <w:b/>
        </w:rPr>
      </w:pPr>
      <w:r w:rsidRPr="00A41366">
        <w:rPr>
          <w:rFonts w:ascii="Arial" w:hAnsi="Arial" w:cs="Arial"/>
        </w:rPr>
        <w:t>znak sprawy:</w:t>
      </w:r>
      <w:r w:rsidRPr="00A41366">
        <w:rPr>
          <w:rFonts w:ascii="Arial" w:hAnsi="Arial" w:cs="Arial"/>
        </w:rPr>
        <w:tab/>
      </w:r>
      <w:r w:rsidRPr="00A41366">
        <w:rPr>
          <w:rFonts w:ascii="Arial" w:hAnsi="Arial" w:cs="Arial"/>
          <w:b/>
        </w:rPr>
        <w:t>LZ-281-13/18</w:t>
      </w:r>
    </w:p>
    <w:p w14:paraId="2651E486" w14:textId="77777777" w:rsidR="00505490" w:rsidRPr="00A41366" w:rsidRDefault="00505490" w:rsidP="00DA38A4">
      <w:pPr>
        <w:pStyle w:val="Zwykytekst"/>
        <w:pBdr>
          <w:top w:val="single" w:sz="4" w:space="0" w:color="auto"/>
          <w:left w:val="single" w:sz="4" w:space="4" w:color="auto"/>
          <w:bottom w:val="single" w:sz="4" w:space="6" w:color="auto"/>
          <w:right w:val="single" w:sz="4" w:space="0" w:color="auto"/>
        </w:pBdr>
        <w:tabs>
          <w:tab w:val="left" w:pos="2700"/>
        </w:tabs>
        <w:spacing w:line="360" w:lineRule="auto"/>
        <w:ind w:left="2831" w:hanging="1980"/>
        <w:contextualSpacing/>
        <w:rPr>
          <w:rFonts w:ascii="Arial" w:hAnsi="Arial" w:cs="Arial"/>
          <w:b/>
        </w:rPr>
      </w:pPr>
      <w:r w:rsidRPr="00A41366">
        <w:rPr>
          <w:rFonts w:ascii="Arial" w:hAnsi="Arial" w:cs="Arial"/>
        </w:rPr>
        <w:t xml:space="preserve">Nazwa postępowania: </w:t>
      </w:r>
      <w:r w:rsidRPr="00A41366">
        <w:rPr>
          <w:rFonts w:ascii="Arial" w:hAnsi="Arial" w:cs="Arial"/>
          <w:b/>
        </w:rPr>
        <w:t>Dzierżawa 200 sztuk komputerów z monitorami 27”</w:t>
      </w:r>
    </w:p>
    <w:p w14:paraId="2EB8B7F5" w14:textId="77777777" w:rsidR="00505490" w:rsidRPr="00A41366" w:rsidRDefault="00505490" w:rsidP="00DA38A4">
      <w:pPr>
        <w:pStyle w:val="Zwykytekst"/>
        <w:pBdr>
          <w:top w:val="single" w:sz="4" w:space="0" w:color="auto"/>
          <w:left w:val="single" w:sz="4" w:space="4" w:color="auto"/>
          <w:bottom w:val="single" w:sz="4" w:space="6" w:color="auto"/>
          <w:right w:val="single" w:sz="4" w:space="0" w:color="auto"/>
        </w:pBdr>
        <w:tabs>
          <w:tab w:val="left" w:pos="2700"/>
        </w:tabs>
        <w:spacing w:line="360" w:lineRule="auto"/>
        <w:ind w:left="2700" w:hanging="1849"/>
        <w:contextualSpacing/>
        <w:rPr>
          <w:rFonts w:ascii="Arial" w:hAnsi="Arial" w:cs="Arial"/>
        </w:rPr>
      </w:pPr>
      <w:r w:rsidRPr="00A41366">
        <w:rPr>
          <w:rFonts w:ascii="Arial" w:hAnsi="Arial" w:cs="Arial"/>
        </w:rPr>
        <w:t>nazwa (imię i nazwisko) Wykonawcy: ……………………………………………………..</w:t>
      </w:r>
    </w:p>
    <w:p w14:paraId="7F75EC38" w14:textId="77777777" w:rsidR="00505490" w:rsidRPr="00A41366" w:rsidRDefault="00505490" w:rsidP="00DA38A4">
      <w:pPr>
        <w:pStyle w:val="Zwykytekst"/>
        <w:pBdr>
          <w:top w:val="single" w:sz="4" w:space="0" w:color="auto"/>
          <w:left w:val="single" w:sz="4" w:space="4" w:color="auto"/>
          <w:bottom w:val="single" w:sz="4" w:space="6" w:color="auto"/>
          <w:right w:val="single" w:sz="4" w:space="0" w:color="auto"/>
        </w:pBdr>
        <w:tabs>
          <w:tab w:val="left" w:pos="2700"/>
        </w:tabs>
        <w:spacing w:line="360" w:lineRule="auto"/>
        <w:ind w:left="851"/>
        <w:contextualSpacing/>
        <w:rPr>
          <w:rFonts w:ascii="Arial" w:hAnsi="Arial" w:cs="Arial"/>
        </w:rPr>
      </w:pPr>
      <w:r w:rsidRPr="00A41366">
        <w:rPr>
          <w:rFonts w:ascii="Arial" w:hAnsi="Arial" w:cs="Arial"/>
        </w:rPr>
        <w:t xml:space="preserve">adres Wykonawcy: </w:t>
      </w:r>
      <w:r w:rsidRPr="00A41366">
        <w:rPr>
          <w:rFonts w:ascii="Arial" w:hAnsi="Arial" w:cs="Arial"/>
        </w:rPr>
        <w:tab/>
        <w:t>.....................................................................................................</w:t>
      </w:r>
    </w:p>
    <w:p w14:paraId="69F425B7" w14:textId="2CF42989" w:rsidR="00505490" w:rsidRPr="00A41366" w:rsidRDefault="00505490" w:rsidP="00DA38A4">
      <w:pPr>
        <w:pStyle w:val="Zwykytekst"/>
        <w:pBdr>
          <w:top w:val="single" w:sz="4" w:space="0" w:color="auto"/>
          <w:left w:val="single" w:sz="4" w:space="4" w:color="auto"/>
          <w:bottom w:val="single" w:sz="4" w:space="6" w:color="auto"/>
          <w:right w:val="single" w:sz="4" w:space="0" w:color="auto"/>
        </w:pBdr>
        <w:tabs>
          <w:tab w:val="left" w:pos="2700"/>
        </w:tabs>
        <w:spacing w:line="360" w:lineRule="auto"/>
        <w:ind w:left="851"/>
        <w:contextualSpacing/>
        <w:jc w:val="center"/>
        <w:rPr>
          <w:rFonts w:ascii="Arial" w:hAnsi="Arial" w:cs="Arial"/>
          <w:b/>
        </w:rPr>
      </w:pPr>
      <w:r w:rsidRPr="00A41366">
        <w:rPr>
          <w:rFonts w:ascii="Arial" w:hAnsi="Arial" w:cs="Arial"/>
          <w:b/>
        </w:rPr>
        <w:t xml:space="preserve">„NIE OTWIERAĆ PRZED </w:t>
      </w:r>
      <w:r w:rsidR="00247B05">
        <w:rPr>
          <w:rFonts w:ascii="Arial" w:hAnsi="Arial" w:cs="Arial"/>
          <w:b/>
        </w:rPr>
        <w:t>24</w:t>
      </w:r>
      <w:r w:rsidR="00655879" w:rsidRPr="00A41366">
        <w:rPr>
          <w:rFonts w:ascii="Arial" w:hAnsi="Arial" w:cs="Arial"/>
          <w:b/>
        </w:rPr>
        <w:t>.04.</w:t>
      </w:r>
      <w:r w:rsidRPr="00A41366">
        <w:rPr>
          <w:rFonts w:ascii="Arial" w:hAnsi="Arial" w:cs="Arial"/>
          <w:b/>
        </w:rPr>
        <w:t>2018 r. GODZ. 10:30”</w:t>
      </w:r>
    </w:p>
    <w:p w14:paraId="5657C39B" w14:textId="77777777" w:rsidR="00505490" w:rsidRPr="00A41366" w:rsidRDefault="00505490" w:rsidP="00DA38A4">
      <w:pPr>
        <w:pStyle w:val="pkt"/>
        <w:numPr>
          <w:ilvl w:val="1"/>
          <w:numId w:val="5"/>
        </w:numPr>
        <w:spacing w:before="0" w:after="0" w:line="360" w:lineRule="auto"/>
        <w:ind w:left="850" w:hanging="493"/>
        <w:contextualSpacing/>
        <w:rPr>
          <w:rFonts w:ascii="Arial" w:hAnsi="Arial" w:cs="Arial"/>
          <w:sz w:val="20"/>
          <w:szCs w:val="20"/>
        </w:rPr>
      </w:pPr>
      <w:r w:rsidRPr="00A41366">
        <w:rPr>
          <w:rFonts w:ascii="Arial" w:hAnsi="Arial" w:cs="Arial"/>
          <w:sz w:val="20"/>
          <w:szCs w:val="20"/>
        </w:rPr>
        <w:t xml:space="preserve">Wymaga się, aby oferta była podpisana przez osobę lub osoby </w:t>
      </w:r>
      <w:r w:rsidRPr="00A41366">
        <w:rPr>
          <w:rFonts w:ascii="Arial" w:hAnsi="Arial" w:cs="Arial"/>
          <w:b/>
          <w:sz w:val="20"/>
          <w:szCs w:val="20"/>
        </w:rPr>
        <w:t>uprawnione do zaciągania zobowiązań</w:t>
      </w:r>
      <w:r w:rsidRPr="00A41366">
        <w:rPr>
          <w:rFonts w:ascii="Arial" w:hAnsi="Arial" w:cs="Arial"/>
          <w:sz w:val="20"/>
          <w:szCs w:val="20"/>
        </w:rPr>
        <w:t>, w sposób jednoznacznie identyfikujący osobę lub osoby podpisujące ofertę.</w:t>
      </w:r>
    </w:p>
    <w:p w14:paraId="7FF8013F" w14:textId="77777777" w:rsidR="00505490" w:rsidRPr="00A41366" w:rsidRDefault="00505490" w:rsidP="00DA38A4">
      <w:pPr>
        <w:pStyle w:val="pkt"/>
        <w:numPr>
          <w:ilvl w:val="1"/>
          <w:numId w:val="5"/>
        </w:numPr>
        <w:spacing w:before="0" w:after="0" w:line="360" w:lineRule="auto"/>
        <w:contextualSpacing/>
        <w:rPr>
          <w:rFonts w:ascii="Arial" w:hAnsi="Arial" w:cs="Arial"/>
          <w:sz w:val="20"/>
          <w:szCs w:val="20"/>
        </w:rPr>
      </w:pPr>
      <w:r w:rsidRPr="00A41366">
        <w:rPr>
          <w:rFonts w:ascii="Arial" w:hAnsi="Arial" w:cs="Arial"/>
          <w:sz w:val="20"/>
          <w:szCs w:val="20"/>
        </w:rPr>
        <w:t>Pełnomocnictwo do podpisania oferty należy dołączyć do oferty (oryginał lub kopia potwierdzona za zgodność z oryginałem przez Wykonawcę lub notariusza), o ile prawo do podpisania oferty nie wynika z innych dokumentów dołączonych do oferty. Przyjmuje się, że pełnomocnictwo do podpisania oferty obejmuje pełnomocnictwo do poświadczenia za zgodność z oryginałem ewentualnych kopii składanych wraz z ofertą.</w:t>
      </w:r>
    </w:p>
    <w:p w14:paraId="6854DC53" w14:textId="77777777" w:rsidR="00505490" w:rsidRPr="00A41366" w:rsidRDefault="00505490" w:rsidP="00DA38A4">
      <w:pPr>
        <w:pStyle w:val="pkt"/>
        <w:numPr>
          <w:ilvl w:val="1"/>
          <w:numId w:val="5"/>
        </w:numPr>
        <w:spacing w:before="0" w:after="0" w:line="360" w:lineRule="auto"/>
        <w:contextualSpacing/>
        <w:rPr>
          <w:rFonts w:ascii="Arial" w:hAnsi="Arial" w:cs="Arial"/>
          <w:sz w:val="20"/>
          <w:szCs w:val="20"/>
        </w:rPr>
      </w:pPr>
      <w:r w:rsidRPr="00A41366">
        <w:rPr>
          <w:rFonts w:ascii="Arial" w:hAnsi="Arial" w:cs="Arial"/>
          <w:sz w:val="20"/>
          <w:szCs w:val="20"/>
        </w:rPr>
        <w:t xml:space="preserve">Wszystkie kopie składane wraz z ofertą winny być poświadczone </w:t>
      </w:r>
      <w:r w:rsidRPr="00A41366">
        <w:rPr>
          <w:rFonts w:ascii="Arial" w:hAnsi="Arial" w:cs="Arial"/>
          <w:b/>
          <w:sz w:val="20"/>
          <w:szCs w:val="20"/>
        </w:rPr>
        <w:t>„za zgodność z oryginałem”</w:t>
      </w:r>
      <w:r w:rsidRPr="00A41366">
        <w:rPr>
          <w:rFonts w:ascii="Arial" w:hAnsi="Arial" w:cs="Arial"/>
          <w:sz w:val="20"/>
          <w:szCs w:val="20"/>
        </w:rPr>
        <w:t xml:space="preserve"> przez Wykonawcę.</w:t>
      </w:r>
    </w:p>
    <w:p w14:paraId="1A954188" w14:textId="77777777" w:rsidR="00505490" w:rsidRPr="00A41366" w:rsidRDefault="00505490" w:rsidP="00DA38A4">
      <w:pPr>
        <w:pStyle w:val="pkt"/>
        <w:numPr>
          <w:ilvl w:val="1"/>
          <w:numId w:val="5"/>
        </w:numPr>
        <w:spacing w:before="0" w:after="0" w:line="360" w:lineRule="auto"/>
        <w:contextualSpacing/>
        <w:rPr>
          <w:rFonts w:ascii="Arial" w:hAnsi="Arial" w:cs="Arial"/>
          <w:sz w:val="20"/>
          <w:szCs w:val="20"/>
        </w:rPr>
      </w:pPr>
      <w:r w:rsidRPr="00A41366">
        <w:rPr>
          <w:rFonts w:ascii="Arial" w:hAnsi="Arial" w:cs="Arial"/>
          <w:sz w:val="20"/>
          <w:szCs w:val="20"/>
        </w:rPr>
        <w:t>Wszystkie strony winny być parafowane oraz ponumerowane.</w:t>
      </w:r>
    </w:p>
    <w:p w14:paraId="6AFFCF07" w14:textId="77777777" w:rsidR="00505490" w:rsidRPr="00A41366" w:rsidRDefault="00505490" w:rsidP="00DA38A4">
      <w:pPr>
        <w:pStyle w:val="pkt"/>
        <w:numPr>
          <w:ilvl w:val="1"/>
          <w:numId w:val="5"/>
        </w:numPr>
        <w:spacing w:before="0" w:after="0" w:line="360" w:lineRule="auto"/>
        <w:contextualSpacing/>
        <w:rPr>
          <w:rFonts w:ascii="Arial" w:hAnsi="Arial" w:cs="Arial"/>
          <w:sz w:val="20"/>
          <w:szCs w:val="20"/>
        </w:rPr>
      </w:pPr>
      <w:r w:rsidRPr="00A41366">
        <w:rPr>
          <w:rFonts w:ascii="Arial" w:hAnsi="Arial" w:cs="Arial"/>
          <w:sz w:val="20"/>
          <w:szCs w:val="20"/>
        </w:rPr>
        <w:t>Wymaga się, aby wszelkie poprawki były dokonane w sposób czytelny, dodatkowo opatrzone datą dokonania poprawki oraz parafą osoby podpisującej ofertę.</w:t>
      </w:r>
    </w:p>
    <w:p w14:paraId="72B62A76" w14:textId="77777777" w:rsidR="00505490" w:rsidRPr="00A41366" w:rsidRDefault="00505490" w:rsidP="00DA38A4">
      <w:pPr>
        <w:pStyle w:val="pkt"/>
        <w:numPr>
          <w:ilvl w:val="1"/>
          <w:numId w:val="5"/>
        </w:numPr>
        <w:spacing w:before="0" w:after="0" w:line="360" w:lineRule="auto"/>
        <w:contextualSpacing/>
        <w:rPr>
          <w:rFonts w:ascii="Arial" w:hAnsi="Arial" w:cs="Arial"/>
          <w:sz w:val="20"/>
          <w:szCs w:val="20"/>
        </w:rPr>
      </w:pPr>
      <w:r w:rsidRPr="00A41366">
        <w:rPr>
          <w:rFonts w:ascii="Arial" w:hAnsi="Arial" w:cs="Arial"/>
          <w:sz w:val="20"/>
          <w:szCs w:val="20"/>
        </w:rPr>
        <w:lastRenderedPageBreak/>
        <w:t>Koszty opracowania i złożenia oferty ponosi Wykonawca.</w:t>
      </w:r>
    </w:p>
    <w:p w14:paraId="5187F8DC" w14:textId="77777777" w:rsidR="00505490" w:rsidRPr="00A41366" w:rsidRDefault="00505490" w:rsidP="00DA38A4">
      <w:pPr>
        <w:pStyle w:val="pkt"/>
        <w:numPr>
          <w:ilvl w:val="0"/>
          <w:numId w:val="5"/>
        </w:numPr>
        <w:spacing w:before="0" w:after="0" w:line="360" w:lineRule="auto"/>
        <w:contextualSpacing/>
        <w:rPr>
          <w:rFonts w:ascii="Arial" w:hAnsi="Arial" w:cs="Arial"/>
          <w:sz w:val="20"/>
          <w:szCs w:val="20"/>
          <w:u w:val="single"/>
        </w:rPr>
      </w:pPr>
      <w:r w:rsidRPr="00A41366">
        <w:rPr>
          <w:rFonts w:ascii="Arial" w:hAnsi="Arial" w:cs="Arial"/>
          <w:sz w:val="20"/>
          <w:szCs w:val="20"/>
          <w:u w:val="single"/>
        </w:rPr>
        <w:t>Zmiany i wycofanie oferty</w:t>
      </w:r>
      <w:r w:rsidRPr="00A41366">
        <w:rPr>
          <w:rFonts w:ascii="Arial" w:hAnsi="Arial" w:cs="Arial"/>
          <w:sz w:val="20"/>
          <w:szCs w:val="20"/>
        </w:rPr>
        <w:t>:</w:t>
      </w:r>
    </w:p>
    <w:p w14:paraId="686303D5" w14:textId="77777777" w:rsidR="00505490" w:rsidRPr="00A41366" w:rsidRDefault="00505490" w:rsidP="00DA38A4">
      <w:pPr>
        <w:pStyle w:val="pkt"/>
        <w:numPr>
          <w:ilvl w:val="1"/>
          <w:numId w:val="5"/>
        </w:numPr>
        <w:spacing w:before="0" w:after="0" w:line="360" w:lineRule="auto"/>
        <w:contextualSpacing/>
        <w:rPr>
          <w:rFonts w:ascii="Arial" w:hAnsi="Arial" w:cs="Arial"/>
          <w:sz w:val="20"/>
          <w:szCs w:val="20"/>
        </w:rPr>
      </w:pPr>
      <w:r w:rsidRPr="00A41366">
        <w:rPr>
          <w:rFonts w:ascii="Arial" w:hAnsi="Arial" w:cs="Arial"/>
          <w:sz w:val="20"/>
          <w:szCs w:val="20"/>
        </w:rPr>
        <w:t xml:space="preserve">Wykonawca może, przed upływem terminu składania ofert, wprowadzić zmiany </w:t>
      </w:r>
      <w:r w:rsidRPr="00A41366">
        <w:rPr>
          <w:rFonts w:ascii="Arial" w:hAnsi="Arial" w:cs="Arial"/>
          <w:sz w:val="20"/>
          <w:szCs w:val="20"/>
        </w:rPr>
        <w:br/>
        <w:t>w złożonej ofercie lub ją wycofać. Zarówno zmiany jak i wycofanie oferty wymagają zachowania formy pisemnej.</w:t>
      </w:r>
    </w:p>
    <w:p w14:paraId="39970282" w14:textId="77777777" w:rsidR="00505490" w:rsidRPr="00A41366" w:rsidRDefault="00505490" w:rsidP="00DA38A4">
      <w:pPr>
        <w:pStyle w:val="pkt"/>
        <w:numPr>
          <w:ilvl w:val="1"/>
          <w:numId w:val="5"/>
        </w:numPr>
        <w:spacing w:before="0" w:after="0" w:line="360" w:lineRule="auto"/>
        <w:contextualSpacing/>
        <w:rPr>
          <w:rFonts w:ascii="Arial" w:hAnsi="Arial" w:cs="Arial"/>
          <w:sz w:val="20"/>
          <w:szCs w:val="20"/>
        </w:rPr>
      </w:pPr>
      <w:r w:rsidRPr="00A41366">
        <w:rPr>
          <w:rFonts w:ascii="Arial" w:hAnsi="Arial" w:cs="Arial"/>
          <w:sz w:val="20"/>
          <w:szCs w:val="20"/>
        </w:rPr>
        <w:t>Zmiany dotyczące treści oferty powinny być przygotowane, opakowane i zaadresowane w ten sam sposób, co oferta pierwotna.</w:t>
      </w:r>
    </w:p>
    <w:p w14:paraId="7147FFED" w14:textId="77777777" w:rsidR="00505490" w:rsidRPr="00A41366" w:rsidRDefault="00505490" w:rsidP="00DA38A4">
      <w:pPr>
        <w:pStyle w:val="pkt"/>
        <w:numPr>
          <w:ilvl w:val="1"/>
          <w:numId w:val="5"/>
        </w:numPr>
        <w:spacing w:before="0" w:after="0" w:line="360" w:lineRule="auto"/>
        <w:contextualSpacing/>
        <w:rPr>
          <w:rFonts w:ascii="Arial" w:hAnsi="Arial" w:cs="Arial"/>
          <w:sz w:val="20"/>
          <w:szCs w:val="20"/>
        </w:rPr>
      </w:pPr>
      <w:r w:rsidRPr="00A41366">
        <w:rPr>
          <w:rFonts w:ascii="Arial" w:hAnsi="Arial" w:cs="Arial"/>
          <w:sz w:val="20"/>
          <w:szCs w:val="20"/>
        </w:rPr>
        <w:t xml:space="preserve">Opakowanie, w którym składana jest </w:t>
      </w:r>
      <w:r w:rsidRPr="00A41366">
        <w:rPr>
          <w:rFonts w:ascii="Arial" w:hAnsi="Arial" w:cs="Arial"/>
          <w:sz w:val="20"/>
          <w:szCs w:val="20"/>
          <w:u w:val="single"/>
        </w:rPr>
        <w:t>zmieniona oferta</w:t>
      </w:r>
      <w:r w:rsidRPr="00A41366">
        <w:rPr>
          <w:rFonts w:ascii="Arial" w:hAnsi="Arial" w:cs="Arial"/>
          <w:sz w:val="20"/>
          <w:szCs w:val="20"/>
        </w:rPr>
        <w:t xml:space="preserve"> powinno spełniać wszystkie wymagania dotyczące opakowania oferty (nieprzezroczyste, trwale zamknięte opakowania) i być oznakowane tak jak oferta pierwotna, w szczególności powinno być opatrzone napisem:” NIE OTWIERAĆ PRZED…” i dodatkowo napisem „ZMIANA”. </w:t>
      </w:r>
    </w:p>
    <w:p w14:paraId="72322AF8" w14:textId="77777777" w:rsidR="00505490" w:rsidRPr="00A41366" w:rsidRDefault="00505490" w:rsidP="00DA38A4">
      <w:pPr>
        <w:pStyle w:val="pkt"/>
        <w:numPr>
          <w:ilvl w:val="1"/>
          <w:numId w:val="5"/>
        </w:numPr>
        <w:spacing w:before="0" w:after="0" w:line="360" w:lineRule="auto"/>
        <w:contextualSpacing/>
        <w:rPr>
          <w:rFonts w:ascii="Arial" w:hAnsi="Arial" w:cs="Arial"/>
          <w:sz w:val="20"/>
          <w:szCs w:val="20"/>
        </w:rPr>
      </w:pPr>
      <w:r w:rsidRPr="00A41366">
        <w:rPr>
          <w:rFonts w:ascii="Arial" w:hAnsi="Arial" w:cs="Arial"/>
          <w:sz w:val="20"/>
          <w:szCs w:val="20"/>
        </w:rPr>
        <w:t xml:space="preserve">Powiadomienie o </w:t>
      </w:r>
      <w:r w:rsidRPr="00A41366">
        <w:rPr>
          <w:rFonts w:ascii="Arial" w:hAnsi="Arial" w:cs="Arial"/>
          <w:sz w:val="20"/>
          <w:szCs w:val="20"/>
          <w:u w:val="single"/>
        </w:rPr>
        <w:t>wycofaniu oferty</w:t>
      </w:r>
      <w:r w:rsidRPr="00A41366">
        <w:rPr>
          <w:rFonts w:ascii="Arial" w:hAnsi="Arial" w:cs="Arial"/>
          <w:sz w:val="20"/>
          <w:szCs w:val="20"/>
        </w:rPr>
        <w:t xml:space="preserve"> powinno być opakowane i zaadresowane w ten sam sposób, co oferta pierwotna. Dodatkowo opakowanie, w którym składane jest powiadomienie o wycofaniu oferty powinno być opatrzone napisem „WYCOFANIE”.</w:t>
      </w:r>
    </w:p>
    <w:p w14:paraId="09A76050" w14:textId="77777777" w:rsidR="00505490" w:rsidRPr="00A41366" w:rsidRDefault="00505490" w:rsidP="00DA38A4">
      <w:pPr>
        <w:pStyle w:val="pkt"/>
        <w:numPr>
          <w:ilvl w:val="1"/>
          <w:numId w:val="5"/>
        </w:numPr>
        <w:spacing w:before="0" w:after="0" w:line="360" w:lineRule="auto"/>
        <w:contextualSpacing/>
        <w:rPr>
          <w:rFonts w:ascii="Arial" w:hAnsi="Arial" w:cs="Arial"/>
          <w:sz w:val="20"/>
          <w:szCs w:val="20"/>
        </w:rPr>
      </w:pPr>
      <w:r w:rsidRPr="00A41366">
        <w:rPr>
          <w:rFonts w:ascii="Arial" w:hAnsi="Arial" w:cs="Arial"/>
          <w:sz w:val="20"/>
          <w:szCs w:val="20"/>
        </w:rPr>
        <w:t>Od Wykonawcy osobiście odbierającego ofertę wymaga się odpowiednio:</w:t>
      </w:r>
    </w:p>
    <w:p w14:paraId="7526860C" w14:textId="77777777" w:rsidR="00505490" w:rsidRPr="00A41366" w:rsidRDefault="00505490" w:rsidP="00DA38A4">
      <w:pPr>
        <w:pStyle w:val="pkt"/>
        <w:numPr>
          <w:ilvl w:val="2"/>
          <w:numId w:val="5"/>
        </w:numPr>
        <w:spacing w:before="0" w:after="0" w:line="360" w:lineRule="auto"/>
        <w:contextualSpacing/>
        <w:rPr>
          <w:rFonts w:ascii="Arial" w:hAnsi="Arial" w:cs="Arial"/>
          <w:sz w:val="20"/>
          <w:szCs w:val="20"/>
        </w:rPr>
      </w:pPr>
      <w:r w:rsidRPr="00A41366">
        <w:rPr>
          <w:rFonts w:ascii="Arial" w:hAnsi="Arial" w:cs="Arial"/>
          <w:sz w:val="20"/>
          <w:szCs w:val="20"/>
        </w:rPr>
        <w:t>Przedstawienia dokumentu tożsamości;</w:t>
      </w:r>
    </w:p>
    <w:p w14:paraId="61F161E9" w14:textId="77777777" w:rsidR="00505490" w:rsidRPr="00A41366" w:rsidRDefault="00505490" w:rsidP="00DA38A4">
      <w:pPr>
        <w:pStyle w:val="pkt"/>
        <w:numPr>
          <w:ilvl w:val="2"/>
          <w:numId w:val="5"/>
        </w:numPr>
        <w:spacing w:before="0" w:after="0" w:line="360" w:lineRule="auto"/>
        <w:contextualSpacing/>
        <w:rPr>
          <w:rFonts w:ascii="Arial" w:hAnsi="Arial" w:cs="Arial"/>
          <w:sz w:val="20"/>
          <w:szCs w:val="20"/>
        </w:rPr>
      </w:pPr>
      <w:r w:rsidRPr="00A41366">
        <w:rPr>
          <w:rFonts w:ascii="Arial" w:hAnsi="Arial" w:cs="Arial"/>
          <w:sz w:val="20"/>
          <w:szCs w:val="20"/>
        </w:rPr>
        <w:t>Złożenia czytelnego podpisu z datą pod oświadczeniem potwierdzającym osobisty odbiór oferty;</w:t>
      </w:r>
    </w:p>
    <w:p w14:paraId="044602B0" w14:textId="77777777" w:rsidR="00505490" w:rsidRPr="00A41366" w:rsidRDefault="00505490" w:rsidP="00DA38A4">
      <w:pPr>
        <w:pStyle w:val="pkt"/>
        <w:numPr>
          <w:ilvl w:val="1"/>
          <w:numId w:val="5"/>
        </w:numPr>
        <w:spacing w:before="0" w:after="0" w:line="360" w:lineRule="auto"/>
        <w:contextualSpacing/>
        <w:rPr>
          <w:rFonts w:ascii="Arial" w:hAnsi="Arial" w:cs="Arial"/>
          <w:sz w:val="20"/>
          <w:szCs w:val="20"/>
        </w:rPr>
      </w:pPr>
      <w:r w:rsidRPr="00A41366">
        <w:rPr>
          <w:rFonts w:ascii="Arial" w:hAnsi="Arial" w:cs="Arial"/>
          <w:sz w:val="20"/>
          <w:szCs w:val="20"/>
        </w:rPr>
        <w:t>Jeżeli ofertę odbiera pełnomocnik Wykonawcy – zobowiązany jest do przedłożenia pełnomocnictwa do osobistego odebrania wycofanej oferty.</w:t>
      </w:r>
    </w:p>
    <w:p w14:paraId="0CE1C1A7" w14:textId="77777777" w:rsidR="00505490" w:rsidRPr="00A41366" w:rsidRDefault="00505490" w:rsidP="00DA38A4">
      <w:pPr>
        <w:pStyle w:val="pkt"/>
        <w:numPr>
          <w:ilvl w:val="0"/>
          <w:numId w:val="5"/>
        </w:numPr>
        <w:spacing w:before="0" w:after="0" w:line="360" w:lineRule="auto"/>
        <w:contextualSpacing/>
        <w:rPr>
          <w:rFonts w:ascii="Arial" w:hAnsi="Arial" w:cs="Arial"/>
          <w:b/>
          <w:sz w:val="20"/>
          <w:szCs w:val="20"/>
          <w:u w:val="single"/>
        </w:rPr>
      </w:pPr>
      <w:r w:rsidRPr="00A41366">
        <w:rPr>
          <w:rFonts w:ascii="Arial" w:hAnsi="Arial" w:cs="Arial"/>
          <w:b/>
          <w:sz w:val="20"/>
          <w:szCs w:val="20"/>
          <w:u w:val="single"/>
        </w:rPr>
        <w:t>Zawartość oferty</w:t>
      </w:r>
      <w:r w:rsidRPr="00A41366">
        <w:rPr>
          <w:rFonts w:ascii="Arial" w:hAnsi="Arial" w:cs="Arial"/>
          <w:b/>
          <w:sz w:val="20"/>
          <w:szCs w:val="20"/>
        </w:rPr>
        <w:t>:</w:t>
      </w:r>
    </w:p>
    <w:p w14:paraId="4BCEE17C" w14:textId="77777777" w:rsidR="00505490" w:rsidRPr="00A41366" w:rsidRDefault="00505490" w:rsidP="00DA38A4">
      <w:pPr>
        <w:pStyle w:val="pkt"/>
        <w:numPr>
          <w:ilvl w:val="1"/>
          <w:numId w:val="5"/>
        </w:numPr>
        <w:spacing w:before="0" w:after="0" w:line="360" w:lineRule="auto"/>
        <w:ind w:left="850" w:hanging="493"/>
        <w:contextualSpacing/>
        <w:rPr>
          <w:rFonts w:ascii="Arial" w:hAnsi="Arial" w:cs="Arial"/>
          <w:sz w:val="20"/>
          <w:szCs w:val="20"/>
        </w:rPr>
      </w:pPr>
      <w:r w:rsidRPr="00A41366">
        <w:rPr>
          <w:rFonts w:ascii="Arial" w:hAnsi="Arial" w:cs="Arial"/>
          <w:sz w:val="20"/>
          <w:szCs w:val="20"/>
        </w:rPr>
        <w:t>Dowód wniesienia wadium;</w:t>
      </w:r>
    </w:p>
    <w:p w14:paraId="5AAD2644" w14:textId="77777777" w:rsidR="00505490" w:rsidRPr="00A41366" w:rsidRDefault="00505490" w:rsidP="00DA38A4">
      <w:pPr>
        <w:pStyle w:val="pkt"/>
        <w:numPr>
          <w:ilvl w:val="1"/>
          <w:numId w:val="5"/>
        </w:numPr>
        <w:spacing w:before="0" w:after="0" w:line="360" w:lineRule="auto"/>
        <w:ind w:left="850" w:hanging="493"/>
        <w:contextualSpacing/>
        <w:rPr>
          <w:rFonts w:ascii="Arial" w:hAnsi="Arial" w:cs="Arial"/>
          <w:sz w:val="20"/>
          <w:szCs w:val="20"/>
        </w:rPr>
      </w:pPr>
      <w:r w:rsidRPr="00A41366">
        <w:rPr>
          <w:rFonts w:ascii="Arial" w:hAnsi="Arial" w:cs="Arial"/>
          <w:sz w:val="20"/>
          <w:szCs w:val="20"/>
        </w:rPr>
        <w:t>Wypełniony formularz oferty (zgodnie z</w:t>
      </w:r>
      <w:r w:rsidRPr="00A41366">
        <w:rPr>
          <w:rFonts w:ascii="Arial" w:hAnsi="Arial" w:cs="Arial"/>
          <w:b/>
          <w:sz w:val="20"/>
          <w:szCs w:val="20"/>
        </w:rPr>
        <w:t xml:space="preserve"> </w:t>
      </w:r>
      <w:r w:rsidRPr="00A41366">
        <w:rPr>
          <w:rFonts w:ascii="Arial" w:hAnsi="Arial" w:cs="Arial"/>
          <w:sz w:val="20"/>
          <w:szCs w:val="20"/>
        </w:rPr>
        <w:t>załącznikiem nr 2 do SIWZ), podpisany przez Wykonawcę, w sposób określony w punkcie IX.1.9 SIWZ;</w:t>
      </w:r>
    </w:p>
    <w:p w14:paraId="3FA1DED6" w14:textId="77777777" w:rsidR="00505490" w:rsidRPr="00A41366" w:rsidRDefault="00505490" w:rsidP="00DA38A4">
      <w:pPr>
        <w:pStyle w:val="pkt"/>
        <w:numPr>
          <w:ilvl w:val="1"/>
          <w:numId w:val="5"/>
        </w:numPr>
        <w:spacing w:before="0" w:after="0" w:line="360" w:lineRule="auto"/>
        <w:ind w:left="850" w:hanging="493"/>
        <w:contextualSpacing/>
        <w:rPr>
          <w:rFonts w:ascii="Arial" w:hAnsi="Arial" w:cs="Arial"/>
          <w:sz w:val="20"/>
          <w:szCs w:val="20"/>
        </w:rPr>
      </w:pPr>
      <w:r w:rsidRPr="00A41366">
        <w:rPr>
          <w:rFonts w:ascii="Arial" w:hAnsi="Arial" w:cs="Arial"/>
          <w:sz w:val="20"/>
          <w:szCs w:val="20"/>
        </w:rPr>
        <w:t>Oświadczenia i dokumenty wymienione w punkcie IV SIWZ, podpisane przez Wykonawcę w sposób określony w punkcie IX.1.9 SIWZ.;</w:t>
      </w:r>
    </w:p>
    <w:p w14:paraId="3FEE934E" w14:textId="77777777" w:rsidR="00505490" w:rsidRPr="00A41366" w:rsidRDefault="00505490" w:rsidP="00DA38A4">
      <w:pPr>
        <w:pStyle w:val="pkt"/>
        <w:numPr>
          <w:ilvl w:val="1"/>
          <w:numId w:val="5"/>
        </w:numPr>
        <w:spacing w:before="0" w:after="0" w:line="360" w:lineRule="auto"/>
        <w:ind w:left="850" w:hanging="493"/>
        <w:contextualSpacing/>
        <w:rPr>
          <w:rFonts w:ascii="Arial" w:hAnsi="Arial" w:cs="Arial"/>
          <w:sz w:val="20"/>
          <w:szCs w:val="20"/>
        </w:rPr>
      </w:pPr>
      <w:r w:rsidRPr="00A41366">
        <w:rPr>
          <w:rFonts w:ascii="Arial" w:hAnsi="Arial" w:cs="Arial"/>
          <w:sz w:val="20"/>
          <w:szCs w:val="20"/>
        </w:rPr>
        <w:t>Upoważnienie (pełnomocnictwo) do reprezentowania firmy w postępowaniu, jeżeli nie wynika ono z dokumentów przedstawionych w ofercie;</w:t>
      </w:r>
    </w:p>
    <w:p w14:paraId="3E95EFD4" w14:textId="77777777" w:rsidR="00505490" w:rsidRPr="00A41366" w:rsidRDefault="00505490" w:rsidP="00DA38A4">
      <w:pPr>
        <w:pStyle w:val="pkt"/>
        <w:numPr>
          <w:ilvl w:val="1"/>
          <w:numId w:val="5"/>
        </w:numPr>
        <w:spacing w:before="0" w:after="0" w:line="360" w:lineRule="auto"/>
        <w:ind w:left="850" w:hanging="493"/>
        <w:contextualSpacing/>
        <w:rPr>
          <w:rFonts w:ascii="Arial" w:hAnsi="Arial" w:cs="Arial"/>
          <w:sz w:val="20"/>
          <w:szCs w:val="20"/>
        </w:rPr>
      </w:pPr>
      <w:r w:rsidRPr="00A41366">
        <w:rPr>
          <w:rFonts w:ascii="Arial" w:hAnsi="Arial" w:cs="Arial"/>
          <w:sz w:val="20"/>
          <w:szCs w:val="20"/>
        </w:rPr>
        <w:t>Umowa spółki cywilnej określająca sposób reprezentacji Wykonawcy, jeśli dotyczy;</w:t>
      </w:r>
    </w:p>
    <w:p w14:paraId="191E5F5A" w14:textId="77777777" w:rsidR="00505490" w:rsidRPr="00A41366" w:rsidRDefault="00505490" w:rsidP="00DA38A4">
      <w:pPr>
        <w:pStyle w:val="pkt"/>
        <w:numPr>
          <w:ilvl w:val="1"/>
          <w:numId w:val="5"/>
        </w:numPr>
        <w:spacing w:before="0" w:after="0" w:line="360" w:lineRule="auto"/>
        <w:ind w:left="850" w:hanging="493"/>
        <w:contextualSpacing/>
        <w:rPr>
          <w:rFonts w:ascii="Arial" w:hAnsi="Arial" w:cs="Arial"/>
          <w:sz w:val="20"/>
          <w:szCs w:val="20"/>
        </w:rPr>
      </w:pPr>
      <w:r w:rsidRPr="00A41366">
        <w:rPr>
          <w:rFonts w:ascii="Arial" w:hAnsi="Arial" w:cs="Arial"/>
          <w:sz w:val="20"/>
          <w:szCs w:val="20"/>
        </w:rPr>
        <w:t>Pełnomocnictwo, w przypadku podmiotów występujących wspólnie, do reprezentowania ich w postępowaniu o udzielenie zamówienia albo reprezentowania w postępowaniu i zawarcia umowy w sprawie zamówienia, podpisane przez wszystkie podmioty występujące wspólnie, jeśli dotyczy.</w:t>
      </w:r>
    </w:p>
    <w:p w14:paraId="3D3CB02D" w14:textId="77777777" w:rsidR="00505490" w:rsidRPr="00A41366" w:rsidRDefault="00505490" w:rsidP="00DA38A4">
      <w:pPr>
        <w:pStyle w:val="pkt"/>
        <w:spacing w:before="0" w:after="0" w:line="360" w:lineRule="auto"/>
        <w:ind w:left="850" w:firstLine="0"/>
        <w:contextualSpacing/>
        <w:rPr>
          <w:rFonts w:ascii="Arial" w:hAnsi="Arial" w:cs="Arial"/>
          <w:color w:val="FF0000"/>
          <w:sz w:val="20"/>
          <w:szCs w:val="20"/>
        </w:rPr>
      </w:pPr>
    </w:p>
    <w:p w14:paraId="5C3F75D4" w14:textId="77777777" w:rsidR="00505490" w:rsidRPr="00A41366" w:rsidRDefault="00505490" w:rsidP="00DA38A4">
      <w:pPr>
        <w:pStyle w:val="Nagwek1"/>
        <w:pBdr>
          <w:top w:val="single" w:sz="4" w:space="1" w:color="auto"/>
          <w:left w:val="single" w:sz="4" w:space="4" w:color="auto"/>
          <w:bottom w:val="single" w:sz="4" w:space="1" w:color="auto"/>
          <w:right w:val="single" w:sz="4" w:space="4" w:color="auto"/>
        </w:pBdr>
        <w:shd w:val="clear" w:color="auto" w:fill="F3F3F3"/>
        <w:spacing w:before="0" w:after="0" w:line="360" w:lineRule="auto"/>
        <w:ind w:left="284" w:hanging="284"/>
        <w:contextualSpacing/>
        <w:jc w:val="both"/>
        <w:rPr>
          <w:rFonts w:ascii="Arial" w:hAnsi="Arial" w:cs="Arial"/>
          <w:sz w:val="20"/>
          <w:szCs w:val="20"/>
        </w:rPr>
      </w:pPr>
      <w:bookmarkStart w:id="17" w:name="_Toc509470217"/>
      <w:r w:rsidRPr="00A41366">
        <w:rPr>
          <w:rFonts w:ascii="Arial" w:hAnsi="Arial" w:cs="Arial"/>
          <w:sz w:val="20"/>
          <w:szCs w:val="20"/>
        </w:rPr>
        <w:t>X. Miejsce oraz termin składania i otwarcia ofert</w:t>
      </w:r>
      <w:bookmarkEnd w:id="17"/>
    </w:p>
    <w:p w14:paraId="09982ACC" w14:textId="42667AA3" w:rsidR="00505490" w:rsidRPr="00A41366" w:rsidRDefault="00505490" w:rsidP="00DA38A4">
      <w:pPr>
        <w:pStyle w:val="pkt"/>
        <w:numPr>
          <w:ilvl w:val="0"/>
          <w:numId w:val="6"/>
        </w:numPr>
        <w:spacing w:before="0" w:after="0" w:line="360" w:lineRule="auto"/>
        <w:contextualSpacing/>
        <w:rPr>
          <w:rFonts w:ascii="Arial" w:hAnsi="Arial" w:cs="Arial"/>
          <w:sz w:val="20"/>
          <w:szCs w:val="20"/>
        </w:rPr>
      </w:pPr>
      <w:r w:rsidRPr="00A41366">
        <w:rPr>
          <w:rFonts w:ascii="Arial" w:hAnsi="Arial" w:cs="Arial"/>
          <w:sz w:val="20"/>
          <w:szCs w:val="20"/>
        </w:rPr>
        <w:t xml:space="preserve">Oferty należy składać w budynku administracyjnym MPK S.A. w Krakowie przy </w:t>
      </w:r>
      <w:r w:rsidRPr="00A41366">
        <w:rPr>
          <w:rFonts w:ascii="Arial" w:hAnsi="Arial" w:cs="Arial"/>
          <w:sz w:val="20"/>
          <w:szCs w:val="20"/>
        </w:rPr>
        <w:br/>
        <w:t xml:space="preserve">ul. J. Brożka 3, w Biurze Obsługi Klienta (parter) lub przesłać na adres korespondencyjny Przedsiębiorstwa, w terminie </w:t>
      </w:r>
      <w:r w:rsidRPr="00A41366">
        <w:rPr>
          <w:rFonts w:ascii="Arial" w:hAnsi="Arial" w:cs="Arial"/>
          <w:b/>
          <w:sz w:val="20"/>
          <w:szCs w:val="20"/>
        </w:rPr>
        <w:t xml:space="preserve">do dnia </w:t>
      </w:r>
      <w:r w:rsidR="00247B05">
        <w:rPr>
          <w:rFonts w:ascii="Arial" w:hAnsi="Arial" w:cs="Arial"/>
          <w:b/>
          <w:sz w:val="20"/>
          <w:szCs w:val="20"/>
        </w:rPr>
        <w:t>24</w:t>
      </w:r>
      <w:r w:rsidR="00655879" w:rsidRPr="00A41366">
        <w:rPr>
          <w:rFonts w:ascii="Arial" w:hAnsi="Arial" w:cs="Arial"/>
          <w:b/>
          <w:sz w:val="20"/>
          <w:szCs w:val="20"/>
        </w:rPr>
        <w:t>.04.</w:t>
      </w:r>
      <w:r w:rsidRPr="00A41366">
        <w:rPr>
          <w:rFonts w:ascii="Arial" w:hAnsi="Arial" w:cs="Arial"/>
          <w:b/>
          <w:sz w:val="20"/>
          <w:szCs w:val="20"/>
        </w:rPr>
        <w:t>2018 r. do godz. 09:30</w:t>
      </w:r>
      <w:r w:rsidRPr="00A41366">
        <w:rPr>
          <w:rFonts w:ascii="Arial" w:hAnsi="Arial" w:cs="Arial"/>
          <w:sz w:val="20"/>
          <w:szCs w:val="20"/>
        </w:rPr>
        <w:t xml:space="preserve"> (liczy się data wpływu oferty do MPK S.A.).</w:t>
      </w:r>
    </w:p>
    <w:p w14:paraId="2DAE935A" w14:textId="77777777" w:rsidR="00505490" w:rsidRPr="00A41366" w:rsidRDefault="00505490" w:rsidP="00DA38A4">
      <w:pPr>
        <w:pStyle w:val="pkt"/>
        <w:numPr>
          <w:ilvl w:val="0"/>
          <w:numId w:val="6"/>
        </w:numPr>
        <w:spacing w:before="0" w:after="0" w:line="360" w:lineRule="auto"/>
        <w:contextualSpacing/>
        <w:rPr>
          <w:rFonts w:ascii="Arial" w:hAnsi="Arial" w:cs="Arial"/>
          <w:sz w:val="20"/>
          <w:szCs w:val="20"/>
        </w:rPr>
      </w:pPr>
      <w:r w:rsidRPr="00A41366">
        <w:rPr>
          <w:rFonts w:ascii="Arial" w:hAnsi="Arial" w:cs="Arial"/>
          <w:sz w:val="20"/>
          <w:szCs w:val="20"/>
        </w:rPr>
        <w:lastRenderedPageBreak/>
        <w:t>Zamawiający niezwłocznie zawiadamia wykonawcę o złożeniu oferty po terminie. Oferta złożona po terminie nie podlega zwrotowi.</w:t>
      </w:r>
    </w:p>
    <w:p w14:paraId="1D57A2DD" w14:textId="1F46753F" w:rsidR="00505490" w:rsidRPr="00A41366" w:rsidRDefault="00505490" w:rsidP="00DA38A4">
      <w:pPr>
        <w:pStyle w:val="pkt"/>
        <w:numPr>
          <w:ilvl w:val="0"/>
          <w:numId w:val="6"/>
        </w:numPr>
        <w:spacing w:before="0" w:after="0" w:line="360" w:lineRule="auto"/>
        <w:contextualSpacing/>
        <w:rPr>
          <w:rFonts w:ascii="Arial" w:hAnsi="Arial" w:cs="Arial"/>
          <w:sz w:val="20"/>
          <w:szCs w:val="20"/>
        </w:rPr>
      </w:pPr>
      <w:r w:rsidRPr="00A41366">
        <w:rPr>
          <w:rFonts w:ascii="Arial" w:hAnsi="Arial" w:cs="Arial"/>
          <w:sz w:val="20"/>
          <w:szCs w:val="20"/>
        </w:rPr>
        <w:t xml:space="preserve">Otwarcie ofert nastąpi </w:t>
      </w:r>
      <w:r w:rsidRPr="00A41366">
        <w:rPr>
          <w:rFonts w:ascii="Arial" w:hAnsi="Arial" w:cs="Arial"/>
          <w:b/>
          <w:sz w:val="20"/>
          <w:szCs w:val="20"/>
        </w:rPr>
        <w:t xml:space="preserve">w dniu </w:t>
      </w:r>
      <w:r w:rsidR="00247B05">
        <w:rPr>
          <w:rFonts w:ascii="Arial" w:hAnsi="Arial" w:cs="Arial"/>
          <w:b/>
          <w:sz w:val="20"/>
          <w:szCs w:val="20"/>
        </w:rPr>
        <w:t>24</w:t>
      </w:r>
      <w:r w:rsidR="00655879" w:rsidRPr="00A41366">
        <w:rPr>
          <w:rFonts w:ascii="Arial" w:hAnsi="Arial" w:cs="Arial"/>
          <w:b/>
          <w:sz w:val="20"/>
          <w:szCs w:val="20"/>
        </w:rPr>
        <w:t>.04.</w:t>
      </w:r>
      <w:r w:rsidRPr="00A41366">
        <w:rPr>
          <w:rFonts w:ascii="Arial" w:hAnsi="Arial" w:cs="Arial"/>
          <w:b/>
          <w:sz w:val="20"/>
          <w:szCs w:val="20"/>
        </w:rPr>
        <w:t xml:space="preserve">2018 r. o godz. 10:30 </w:t>
      </w:r>
      <w:r w:rsidRPr="00A41366">
        <w:rPr>
          <w:rFonts w:ascii="Arial" w:hAnsi="Arial" w:cs="Arial"/>
          <w:sz w:val="20"/>
          <w:szCs w:val="20"/>
        </w:rPr>
        <w:t>w budynku administracyjnym MPK S.A. w Krakowie przy ul. J. Brożka 3, w Centrum Konferencyjnym (parter).</w:t>
      </w:r>
    </w:p>
    <w:p w14:paraId="460FB07B" w14:textId="77777777" w:rsidR="00505490" w:rsidRPr="00A41366" w:rsidRDefault="00505490" w:rsidP="00DA38A4">
      <w:pPr>
        <w:pStyle w:val="pkt"/>
        <w:numPr>
          <w:ilvl w:val="0"/>
          <w:numId w:val="6"/>
        </w:numPr>
        <w:spacing w:before="0" w:after="0" w:line="360" w:lineRule="auto"/>
        <w:contextualSpacing/>
        <w:rPr>
          <w:rFonts w:ascii="Arial" w:hAnsi="Arial" w:cs="Arial"/>
          <w:sz w:val="20"/>
          <w:szCs w:val="20"/>
        </w:rPr>
      </w:pPr>
      <w:r w:rsidRPr="00A41366">
        <w:rPr>
          <w:rFonts w:ascii="Arial" w:hAnsi="Arial" w:cs="Arial"/>
          <w:sz w:val="20"/>
          <w:szCs w:val="20"/>
        </w:rPr>
        <w:t>Otwarcie ofert jest jawne.</w:t>
      </w:r>
    </w:p>
    <w:p w14:paraId="62F2415D" w14:textId="77777777" w:rsidR="00505490" w:rsidRPr="00A41366" w:rsidRDefault="00505490" w:rsidP="00DA38A4">
      <w:pPr>
        <w:pStyle w:val="pkt"/>
        <w:numPr>
          <w:ilvl w:val="0"/>
          <w:numId w:val="6"/>
        </w:numPr>
        <w:spacing w:before="0" w:after="0" w:line="360" w:lineRule="auto"/>
        <w:contextualSpacing/>
        <w:rPr>
          <w:rFonts w:ascii="Arial" w:hAnsi="Arial" w:cs="Arial"/>
          <w:sz w:val="20"/>
          <w:szCs w:val="20"/>
        </w:rPr>
      </w:pPr>
      <w:r w:rsidRPr="00A41366">
        <w:rPr>
          <w:rFonts w:ascii="Arial" w:hAnsi="Arial" w:cs="Arial"/>
          <w:sz w:val="20"/>
          <w:szCs w:val="20"/>
        </w:rPr>
        <w:t>Bezpośrednio przed otwarciem ofert Zamawiający poda kwotę jaką zamierza przeznaczyć na sfinansowanie zamówienia.</w:t>
      </w:r>
    </w:p>
    <w:p w14:paraId="02C26F18" w14:textId="77777777" w:rsidR="00505490" w:rsidRPr="00A41366" w:rsidRDefault="00505490" w:rsidP="00DA38A4">
      <w:pPr>
        <w:pStyle w:val="pkt"/>
        <w:numPr>
          <w:ilvl w:val="0"/>
          <w:numId w:val="6"/>
        </w:numPr>
        <w:spacing w:before="0" w:after="0" w:line="360" w:lineRule="auto"/>
        <w:contextualSpacing/>
        <w:rPr>
          <w:rFonts w:ascii="Arial" w:hAnsi="Arial" w:cs="Arial"/>
          <w:sz w:val="20"/>
          <w:szCs w:val="20"/>
        </w:rPr>
      </w:pPr>
      <w:r w:rsidRPr="00A41366">
        <w:rPr>
          <w:rFonts w:ascii="Arial" w:hAnsi="Arial" w:cs="Arial"/>
          <w:sz w:val="20"/>
          <w:szCs w:val="20"/>
        </w:rPr>
        <w:t>Podczas otwarcia ofert zostaną podane nazwy (firmy) oraz adresy wykonawców, a także informacje dotyczące ceny i innych istotnych elementów ofert.</w:t>
      </w:r>
    </w:p>
    <w:p w14:paraId="782CAB2E" w14:textId="77777777" w:rsidR="00505490" w:rsidRPr="00A41366" w:rsidRDefault="00505490" w:rsidP="00DA38A4">
      <w:pPr>
        <w:pStyle w:val="pkt"/>
        <w:spacing w:before="0" w:after="0" w:line="360" w:lineRule="auto"/>
        <w:ind w:left="360" w:firstLine="0"/>
        <w:contextualSpacing/>
        <w:rPr>
          <w:rFonts w:ascii="Arial" w:hAnsi="Arial" w:cs="Arial"/>
          <w:sz w:val="20"/>
          <w:szCs w:val="20"/>
        </w:rPr>
      </w:pPr>
    </w:p>
    <w:p w14:paraId="64AFFE25" w14:textId="77777777" w:rsidR="00505490" w:rsidRPr="00A41366" w:rsidRDefault="00505490" w:rsidP="00DA38A4">
      <w:pPr>
        <w:pStyle w:val="Nagwek1"/>
        <w:pBdr>
          <w:top w:val="single" w:sz="4" w:space="0" w:color="auto"/>
          <w:left w:val="single" w:sz="4" w:space="4" w:color="auto"/>
          <w:bottom w:val="single" w:sz="4" w:space="1" w:color="auto"/>
          <w:right w:val="single" w:sz="4" w:space="4" w:color="auto"/>
        </w:pBdr>
        <w:shd w:val="clear" w:color="auto" w:fill="F3F3F3"/>
        <w:spacing w:before="0" w:after="0" w:line="360" w:lineRule="auto"/>
        <w:ind w:left="284" w:hanging="284"/>
        <w:contextualSpacing/>
        <w:jc w:val="both"/>
        <w:rPr>
          <w:rFonts w:ascii="Arial" w:hAnsi="Arial" w:cs="Arial"/>
          <w:sz w:val="20"/>
          <w:szCs w:val="20"/>
        </w:rPr>
      </w:pPr>
      <w:bookmarkStart w:id="18" w:name="_Toc509470218"/>
      <w:r w:rsidRPr="00A41366">
        <w:rPr>
          <w:rFonts w:ascii="Arial" w:hAnsi="Arial" w:cs="Arial"/>
          <w:sz w:val="20"/>
          <w:szCs w:val="20"/>
        </w:rPr>
        <w:t>XI. Opis sposobu obliczenia ceny</w:t>
      </w:r>
      <w:bookmarkEnd w:id="18"/>
    </w:p>
    <w:p w14:paraId="4EB5BAB7" w14:textId="3ECE8248" w:rsidR="00505490" w:rsidRPr="00A41366" w:rsidRDefault="00505490" w:rsidP="00DA38A4">
      <w:pPr>
        <w:pStyle w:val="ust"/>
        <w:numPr>
          <w:ilvl w:val="0"/>
          <w:numId w:val="7"/>
        </w:numPr>
        <w:spacing w:before="0" w:after="0" w:line="360" w:lineRule="auto"/>
        <w:rPr>
          <w:rFonts w:ascii="Arial" w:hAnsi="Arial" w:cs="Arial"/>
          <w:sz w:val="20"/>
          <w:szCs w:val="20"/>
          <w:lang w:bidi="en-US"/>
        </w:rPr>
      </w:pPr>
      <w:r w:rsidRPr="00A41366">
        <w:rPr>
          <w:rFonts w:ascii="Arial" w:hAnsi="Arial" w:cs="Arial"/>
          <w:sz w:val="20"/>
          <w:szCs w:val="20"/>
        </w:rPr>
        <w:t>W ofercie należy podać c</w:t>
      </w:r>
      <w:r w:rsidRPr="00A41366">
        <w:rPr>
          <w:rFonts w:ascii="Arial" w:hAnsi="Arial" w:cs="Arial"/>
          <w:b/>
          <w:sz w:val="20"/>
          <w:szCs w:val="20"/>
        </w:rPr>
        <w:t>enę</w:t>
      </w:r>
      <w:r w:rsidRPr="00A41366">
        <w:rPr>
          <w:rFonts w:ascii="Arial" w:hAnsi="Arial" w:cs="Arial"/>
          <w:sz w:val="20"/>
          <w:szCs w:val="20"/>
        </w:rPr>
        <w:t xml:space="preserve"> w rozumieniu art. 3 ust. 1 pkt 1 i ust. 2  ustawy z dnia 9 maja 2014 r. o informowaniu o cenach towarów i usług </w:t>
      </w:r>
      <w:r w:rsidRPr="00A41366">
        <w:rPr>
          <w:rFonts w:ascii="Arial" w:eastAsia="Calibri" w:hAnsi="Arial" w:cs="Arial"/>
          <w:sz w:val="20"/>
          <w:szCs w:val="20"/>
        </w:rPr>
        <w:t xml:space="preserve"> </w:t>
      </w:r>
      <w:r w:rsidRPr="00A41366">
        <w:rPr>
          <w:rFonts w:ascii="Arial" w:hAnsi="Arial" w:cs="Arial"/>
          <w:sz w:val="20"/>
          <w:szCs w:val="20"/>
        </w:rPr>
        <w:t xml:space="preserve">(tekst jednolity Dz. U. 2017 r. poz. 1830)  za wykonanie przedmiotu zamówienia, z wyszczególnieniem </w:t>
      </w:r>
      <w:r w:rsidR="00842142" w:rsidRPr="00A41366">
        <w:rPr>
          <w:rFonts w:ascii="Arial" w:hAnsi="Arial" w:cs="Arial"/>
          <w:sz w:val="20"/>
          <w:szCs w:val="20"/>
        </w:rPr>
        <w:t>czynszu dzierżawy zestawu komputerowego</w:t>
      </w:r>
      <w:r w:rsidRPr="00A41366">
        <w:rPr>
          <w:rFonts w:ascii="Arial" w:hAnsi="Arial" w:cs="Arial"/>
          <w:sz w:val="20"/>
          <w:szCs w:val="20"/>
        </w:rPr>
        <w:t xml:space="preserve">, ceny wykupu </w:t>
      </w:r>
      <w:r w:rsidR="00842142" w:rsidRPr="00A41366">
        <w:rPr>
          <w:rFonts w:ascii="Arial" w:hAnsi="Arial" w:cs="Arial"/>
          <w:sz w:val="20"/>
          <w:szCs w:val="20"/>
        </w:rPr>
        <w:t>zestawu komputerowego</w:t>
      </w:r>
      <w:r w:rsidRPr="00A41366">
        <w:rPr>
          <w:rFonts w:ascii="Arial" w:hAnsi="Arial" w:cs="Arial"/>
          <w:sz w:val="20"/>
          <w:szCs w:val="20"/>
        </w:rPr>
        <w:t xml:space="preserve">, wartości netto i brutto całości przedmiotu zamówienia, obliczonych odpowiednio zgodnie z </w:t>
      </w:r>
      <w:r w:rsidR="00842142" w:rsidRPr="00A41366">
        <w:rPr>
          <w:rFonts w:ascii="Arial" w:hAnsi="Arial" w:cs="Arial"/>
          <w:sz w:val="20"/>
          <w:szCs w:val="20"/>
        </w:rPr>
        <w:t>tabelą</w:t>
      </w:r>
      <w:r w:rsidRPr="00A41366">
        <w:rPr>
          <w:rFonts w:ascii="Arial" w:hAnsi="Arial" w:cs="Arial"/>
          <w:sz w:val="20"/>
          <w:szCs w:val="20"/>
        </w:rPr>
        <w:t xml:space="preserve"> </w:t>
      </w:r>
      <w:r w:rsidR="00842142" w:rsidRPr="00A41366">
        <w:rPr>
          <w:rFonts w:ascii="Arial" w:hAnsi="Arial" w:cs="Arial"/>
          <w:sz w:val="20"/>
          <w:szCs w:val="20"/>
        </w:rPr>
        <w:t xml:space="preserve"> w</w:t>
      </w:r>
      <w:r w:rsidRPr="00A41366">
        <w:rPr>
          <w:rFonts w:ascii="Arial" w:hAnsi="Arial" w:cs="Arial"/>
          <w:sz w:val="20"/>
          <w:szCs w:val="20"/>
        </w:rPr>
        <w:t xml:space="preserve"> załącznik</w:t>
      </w:r>
      <w:r w:rsidR="00842142" w:rsidRPr="00A41366">
        <w:rPr>
          <w:rFonts w:ascii="Arial" w:hAnsi="Arial" w:cs="Arial"/>
          <w:sz w:val="20"/>
          <w:szCs w:val="20"/>
        </w:rPr>
        <w:t>u</w:t>
      </w:r>
      <w:r w:rsidRPr="00A41366">
        <w:rPr>
          <w:rFonts w:ascii="Arial" w:hAnsi="Arial" w:cs="Arial"/>
          <w:sz w:val="20"/>
          <w:szCs w:val="20"/>
        </w:rPr>
        <w:t xml:space="preserve"> nr 2 do SIWZ</w:t>
      </w:r>
    </w:p>
    <w:p w14:paraId="1A8E3D64" w14:textId="77777777" w:rsidR="00505490" w:rsidRPr="00A41366" w:rsidRDefault="00505490" w:rsidP="00DA38A4">
      <w:pPr>
        <w:pStyle w:val="pkt"/>
        <w:numPr>
          <w:ilvl w:val="0"/>
          <w:numId w:val="7"/>
        </w:numPr>
        <w:spacing w:before="0" w:after="0" w:line="360" w:lineRule="auto"/>
        <w:contextualSpacing/>
        <w:rPr>
          <w:rFonts w:ascii="Arial" w:hAnsi="Arial" w:cs="Arial"/>
          <w:sz w:val="20"/>
          <w:szCs w:val="20"/>
        </w:rPr>
      </w:pPr>
      <w:r w:rsidRPr="00A41366">
        <w:rPr>
          <w:rFonts w:ascii="Arial" w:hAnsi="Arial" w:cs="Arial"/>
          <w:sz w:val="20"/>
          <w:szCs w:val="20"/>
        </w:rPr>
        <w:t xml:space="preserve">Wszystkie ceny należy podać w złotych polskich (PLN), z dokładnością do dwóch miejsc po przecinku. </w:t>
      </w:r>
    </w:p>
    <w:p w14:paraId="5DD5ED98" w14:textId="77777777" w:rsidR="00505490" w:rsidRPr="00A41366" w:rsidRDefault="00505490" w:rsidP="00DA38A4">
      <w:pPr>
        <w:pStyle w:val="pkt"/>
        <w:numPr>
          <w:ilvl w:val="0"/>
          <w:numId w:val="7"/>
        </w:numPr>
        <w:spacing w:before="0" w:after="0" w:line="360" w:lineRule="auto"/>
        <w:ind w:left="357" w:hanging="357"/>
        <w:contextualSpacing/>
        <w:rPr>
          <w:rFonts w:ascii="Arial" w:hAnsi="Arial" w:cs="Arial"/>
          <w:sz w:val="20"/>
          <w:szCs w:val="20"/>
        </w:rPr>
      </w:pPr>
      <w:r w:rsidRPr="00A41366">
        <w:rPr>
          <w:rFonts w:ascii="Arial" w:hAnsi="Arial" w:cs="Arial"/>
          <w:sz w:val="20"/>
          <w:szCs w:val="20"/>
        </w:rPr>
        <w:t>W przypadku, gdy cena będzie zawierała więcej niż dwa miejsca po przecinku, Zamawiający  zaokrągli cenę  do 2 (dwóch) miejsc po przecinku, tj. dla cyfr mniejszych od 5 cenę zaokrągli w dół, a dla cyfr równych lub większych od 5 cenę zaokrągli w górę.</w:t>
      </w:r>
    </w:p>
    <w:p w14:paraId="7308D49E" w14:textId="77777777" w:rsidR="00505490" w:rsidRPr="00A41366" w:rsidRDefault="00505490" w:rsidP="00DA38A4">
      <w:pPr>
        <w:pStyle w:val="pkt"/>
        <w:numPr>
          <w:ilvl w:val="0"/>
          <w:numId w:val="7"/>
        </w:numPr>
        <w:spacing w:before="0" w:after="0" w:line="360" w:lineRule="auto"/>
        <w:ind w:left="357" w:hanging="357"/>
        <w:contextualSpacing/>
        <w:rPr>
          <w:rFonts w:ascii="Arial" w:hAnsi="Arial" w:cs="Arial"/>
          <w:sz w:val="20"/>
          <w:szCs w:val="20"/>
        </w:rPr>
      </w:pPr>
      <w:r w:rsidRPr="00A41366">
        <w:rPr>
          <w:rFonts w:ascii="Arial" w:hAnsi="Arial" w:cs="Arial"/>
          <w:sz w:val="20"/>
          <w:szCs w:val="20"/>
        </w:rPr>
        <w:t>W cenie jednostkowej należy uwzględnić wszystkie koszty wynikające z wymagań określonych w SIWZ, w tym koszty transportu.</w:t>
      </w:r>
    </w:p>
    <w:p w14:paraId="34D1A53D" w14:textId="77777777" w:rsidR="00505490" w:rsidRPr="00A41366" w:rsidRDefault="00505490" w:rsidP="00DA38A4">
      <w:pPr>
        <w:pStyle w:val="pkt"/>
        <w:numPr>
          <w:ilvl w:val="0"/>
          <w:numId w:val="7"/>
        </w:numPr>
        <w:spacing w:before="0" w:after="0" w:line="360" w:lineRule="auto"/>
        <w:ind w:left="357" w:hanging="357"/>
        <w:contextualSpacing/>
        <w:rPr>
          <w:rFonts w:ascii="Arial" w:hAnsi="Arial" w:cs="Arial"/>
          <w:sz w:val="20"/>
          <w:szCs w:val="20"/>
        </w:rPr>
      </w:pPr>
      <w:r w:rsidRPr="00A41366">
        <w:rPr>
          <w:rFonts w:ascii="Arial" w:hAnsi="Arial" w:cs="Arial"/>
          <w:sz w:val="20"/>
          <w:szCs w:val="20"/>
        </w:rPr>
        <w:t>Ceny jednostkowe podane nie mogą ulec podwyższeniu.</w:t>
      </w:r>
    </w:p>
    <w:p w14:paraId="69BCE81B" w14:textId="77777777" w:rsidR="00505490" w:rsidRPr="00A41366" w:rsidRDefault="00505490" w:rsidP="00DA38A4">
      <w:pPr>
        <w:pStyle w:val="pkt"/>
        <w:numPr>
          <w:ilvl w:val="0"/>
          <w:numId w:val="7"/>
        </w:numPr>
        <w:spacing w:before="0" w:after="0" w:line="360" w:lineRule="auto"/>
        <w:ind w:left="357" w:hanging="357"/>
        <w:contextualSpacing/>
        <w:rPr>
          <w:rFonts w:ascii="Arial" w:hAnsi="Arial" w:cs="Arial"/>
          <w:sz w:val="20"/>
          <w:szCs w:val="20"/>
        </w:rPr>
      </w:pPr>
      <w:r w:rsidRPr="00A41366">
        <w:rPr>
          <w:rFonts w:ascii="Arial" w:hAnsi="Arial" w:cs="Arial"/>
          <w:sz w:val="20"/>
          <w:szCs w:val="20"/>
        </w:rPr>
        <w:t>Ceny jednostkowe podane w ofercie nie podlegają negocjacjom.</w:t>
      </w:r>
    </w:p>
    <w:p w14:paraId="0F213093" w14:textId="77777777" w:rsidR="00505490" w:rsidRPr="00A41366" w:rsidRDefault="00505490" w:rsidP="00DA38A4">
      <w:pPr>
        <w:pStyle w:val="pkt"/>
        <w:numPr>
          <w:ilvl w:val="0"/>
          <w:numId w:val="7"/>
        </w:numPr>
        <w:spacing w:before="0" w:after="0" w:line="360" w:lineRule="auto"/>
        <w:ind w:left="357" w:hanging="357"/>
        <w:contextualSpacing/>
        <w:rPr>
          <w:rFonts w:ascii="Arial" w:hAnsi="Arial" w:cs="Arial"/>
          <w:sz w:val="20"/>
          <w:szCs w:val="20"/>
        </w:rPr>
      </w:pPr>
      <w:r w:rsidRPr="00A41366">
        <w:rPr>
          <w:rFonts w:ascii="Arial" w:hAnsi="Arial" w:cs="Arial"/>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75125F0" w14:textId="77777777" w:rsidR="00505490" w:rsidRPr="00A41366" w:rsidRDefault="00505490" w:rsidP="00DA38A4">
      <w:pPr>
        <w:pStyle w:val="pkt"/>
        <w:numPr>
          <w:ilvl w:val="0"/>
          <w:numId w:val="7"/>
        </w:numPr>
        <w:spacing w:before="0" w:after="0" w:line="360" w:lineRule="auto"/>
        <w:ind w:left="357" w:hanging="357"/>
        <w:contextualSpacing/>
        <w:rPr>
          <w:rFonts w:ascii="Arial" w:hAnsi="Arial" w:cs="Arial"/>
          <w:sz w:val="20"/>
          <w:szCs w:val="20"/>
        </w:rPr>
      </w:pPr>
      <w:r w:rsidRPr="00A41366">
        <w:rPr>
          <w:rFonts w:ascii="Arial" w:hAnsi="Arial" w:cs="Arial"/>
          <w:sz w:val="20"/>
          <w:szCs w:val="20"/>
        </w:rPr>
        <w:t xml:space="preserve">W ofercie Wykonawca wskazuje jaki jest jego aktualny status podatnika VAT. W przypadku nie podania przez Wykonawcę informacji o której mowa powyżej, Zamawiający na podstawie identyfikatora podatkowego NIP Wykonawcy uzna, że status podatnika VAT jest zgodny </w:t>
      </w:r>
      <w:r w:rsidRPr="00A41366">
        <w:rPr>
          <w:rFonts w:ascii="Arial" w:hAnsi="Arial" w:cs="Arial"/>
          <w:sz w:val="20"/>
          <w:szCs w:val="20"/>
        </w:rPr>
        <w:br/>
        <w:t xml:space="preserve">z informacją  dostępną na ogólnodostępnej bazie w Portalu Podatkowym na stronie Ministerstwa Finansów. W przypadku stwierdzenia niezgodności podanej informacji przez Wykonawcę </w:t>
      </w:r>
      <w:r w:rsidRPr="00A41366">
        <w:rPr>
          <w:rFonts w:ascii="Arial" w:hAnsi="Arial" w:cs="Arial"/>
          <w:sz w:val="20"/>
          <w:szCs w:val="20"/>
        </w:rPr>
        <w:br/>
        <w:t>z ogólnodostępną bazą w Portalu Podatkowym na stronie Ministerstwa Finansów Zamawiający ma prawo żądać od Wykonawcy wyjaśnień w tym zakresie.</w:t>
      </w:r>
    </w:p>
    <w:p w14:paraId="4F2913F2" w14:textId="77777777" w:rsidR="00505490" w:rsidRPr="00A41366" w:rsidRDefault="00505490" w:rsidP="00DA38A4">
      <w:pPr>
        <w:pStyle w:val="pkt"/>
        <w:spacing w:before="0" w:after="0" w:line="360" w:lineRule="auto"/>
        <w:ind w:left="357" w:firstLine="0"/>
        <w:rPr>
          <w:rFonts w:ascii="Arial" w:hAnsi="Arial" w:cs="Arial"/>
          <w:sz w:val="20"/>
          <w:szCs w:val="20"/>
        </w:rPr>
      </w:pPr>
    </w:p>
    <w:p w14:paraId="75EF07BF" w14:textId="77777777" w:rsidR="00505490" w:rsidRPr="00A41366" w:rsidRDefault="00505490" w:rsidP="00DA38A4">
      <w:pPr>
        <w:pStyle w:val="Nagwek1"/>
        <w:pBdr>
          <w:top w:val="single" w:sz="4" w:space="1" w:color="auto"/>
          <w:left w:val="single" w:sz="4" w:space="4" w:color="auto"/>
          <w:bottom w:val="single" w:sz="4" w:space="1" w:color="auto"/>
          <w:right w:val="single" w:sz="4" w:space="4" w:color="auto"/>
        </w:pBdr>
        <w:shd w:val="clear" w:color="auto" w:fill="F3F3F3"/>
        <w:spacing w:before="0" w:after="0" w:line="360" w:lineRule="auto"/>
        <w:ind w:left="284" w:hanging="284"/>
        <w:contextualSpacing/>
        <w:jc w:val="both"/>
        <w:rPr>
          <w:rFonts w:ascii="Arial" w:hAnsi="Arial" w:cs="Arial"/>
          <w:sz w:val="20"/>
          <w:szCs w:val="20"/>
        </w:rPr>
      </w:pPr>
      <w:bookmarkStart w:id="19" w:name="_Toc509470219"/>
      <w:r w:rsidRPr="00A41366">
        <w:rPr>
          <w:rFonts w:ascii="Arial" w:hAnsi="Arial" w:cs="Arial"/>
          <w:sz w:val="20"/>
          <w:szCs w:val="20"/>
        </w:rPr>
        <w:t>XII. Opis kryteriów, którymi Zamawiający będzie się kierował przy wyborze oferty wraz z podaniem znaczenia tych kryteriów oraz sposobu oceny ofert</w:t>
      </w:r>
      <w:bookmarkEnd w:id="19"/>
    </w:p>
    <w:p w14:paraId="6E092C9C" w14:textId="77777777" w:rsidR="00505490" w:rsidRPr="00A41366" w:rsidRDefault="00505490" w:rsidP="00DA38A4">
      <w:pPr>
        <w:pStyle w:val="pkt"/>
        <w:numPr>
          <w:ilvl w:val="0"/>
          <w:numId w:val="8"/>
        </w:numPr>
        <w:spacing w:before="0" w:after="0" w:line="360" w:lineRule="auto"/>
        <w:ind w:left="357" w:hanging="357"/>
        <w:contextualSpacing/>
        <w:rPr>
          <w:rFonts w:ascii="Arial" w:hAnsi="Arial" w:cs="Arial"/>
          <w:sz w:val="20"/>
          <w:szCs w:val="20"/>
        </w:rPr>
      </w:pPr>
      <w:r w:rsidRPr="00A41366">
        <w:rPr>
          <w:rFonts w:ascii="Arial" w:hAnsi="Arial" w:cs="Arial"/>
          <w:sz w:val="20"/>
          <w:szCs w:val="20"/>
        </w:rPr>
        <w:t>W toku badania i oceny ofert Zamawiający może żądać od Wykonawców wyjaśnień dotyczących treści złożonych ofert. Nie dopuszcza się prowadzenia między Zamawiającym a Wykonawcą negocjacji dotyczących złożonej oferty oraz, z zastrzeżeniem punktu 4, dokonywanie jakiejkolwiek zmiany w jej treści.</w:t>
      </w:r>
    </w:p>
    <w:p w14:paraId="7101512F" w14:textId="77777777" w:rsidR="00505490" w:rsidRPr="00A41366" w:rsidRDefault="00505490" w:rsidP="00DA38A4">
      <w:pPr>
        <w:pStyle w:val="pkt"/>
        <w:spacing w:before="0" w:after="0" w:line="360" w:lineRule="auto"/>
        <w:ind w:left="426" w:hanging="426"/>
        <w:contextualSpacing/>
        <w:rPr>
          <w:rFonts w:ascii="Arial" w:hAnsi="Arial" w:cs="Arial"/>
          <w:sz w:val="20"/>
          <w:szCs w:val="20"/>
        </w:rPr>
      </w:pPr>
      <w:r w:rsidRPr="00A41366">
        <w:rPr>
          <w:rFonts w:ascii="Arial" w:hAnsi="Arial" w:cs="Arial"/>
          <w:sz w:val="20"/>
          <w:szCs w:val="20"/>
        </w:rPr>
        <w:t>1a. W przypadku braku złożenia w ofercie informacji dotyczącej obowiązku podatkowego lub złożenia informacji sprzecznej z obowiązującymi przepisami ustawy o podatku od towarów i usług, Zamawiający może wezwać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p>
    <w:p w14:paraId="5A94634C" w14:textId="77777777" w:rsidR="00505490" w:rsidRPr="00A41366" w:rsidRDefault="00505490" w:rsidP="00DA38A4">
      <w:pPr>
        <w:pStyle w:val="pkt"/>
        <w:numPr>
          <w:ilvl w:val="0"/>
          <w:numId w:val="8"/>
        </w:numPr>
        <w:spacing w:before="0" w:after="0" w:line="360" w:lineRule="auto"/>
        <w:contextualSpacing/>
        <w:rPr>
          <w:rFonts w:ascii="Arial" w:hAnsi="Arial" w:cs="Arial"/>
          <w:sz w:val="20"/>
          <w:szCs w:val="20"/>
        </w:rPr>
      </w:pPr>
      <w:r w:rsidRPr="00A41366">
        <w:rPr>
          <w:rFonts w:ascii="Arial" w:hAnsi="Arial" w:cs="Arial"/>
          <w:sz w:val="20"/>
          <w:szCs w:val="20"/>
        </w:rPr>
        <w:t>Zamawiający wzywa Wykonawców, którzy w określonym terminie:</w:t>
      </w:r>
    </w:p>
    <w:p w14:paraId="09B231C1" w14:textId="77777777" w:rsidR="00505490" w:rsidRPr="00A41366" w:rsidRDefault="00505490" w:rsidP="00DA38A4">
      <w:pPr>
        <w:pStyle w:val="pkt"/>
        <w:numPr>
          <w:ilvl w:val="1"/>
          <w:numId w:val="8"/>
        </w:numPr>
        <w:spacing w:before="0" w:after="0" w:line="360" w:lineRule="auto"/>
        <w:contextualSpacing/>
        <w:rPr>
          <w:rFonts w:ascii="Arial" w:hAnsi="Arial" w:cs="Arial"/>
          <w:sz w:val="20"/>
          <w:szCs w:val="20"/>
        </w:rPr>
      </w:pPr>
      <w:r w:rsidRPr="00A41366">
        <w:rPr>
          <w:rFonts w:ascii="Arial" w:hAnsi="Arial" w:cs="Arial"/>
          <w:sz w:val="20"/>
          <w:szCs w:val="20"/>
        </w:rPr>
        <w:t>nie złożyli wymaganych przez Zamawiającego oświadczeń lub dokumentów,</w:t>
      </w:r>
    </w:p>
    <w:p w14:paraId="142B761C" w14:textId="77777777" w:rsidR="00505490" w:rsidRPr="00A41366" w:rsidRDefault="00505490" w:rsidP="00DA38A4">
      <w:pPr>
        <w:pStyle w:val="pkt"/>
        <w:numPr>
          <w:ilvl w:val="1"/>
          <w:numId w:val="8"/>
        </w:numPr>
        <w:spacing w:before="0" w:after="0" w:line="360" w:lineRule="auto"/>
        <w:contextualSpacing/>
        <w:rPr>
          <w:rFonts w:ascii="Arial" w:hAnsi="Arial" w:cs="Arial"/>
          <w:sz w:val="20"/>
          <w:szCs w:val="20"/>
        </w:rPr>
      </w:pPr>
      <w:r w:rsidRPr="00A41366">
        <w:rPr>
          <w:rFonts w:ascii="Arial" w:hAnsi="Arial" w:cs="Arial"/>
          <w:sz w:val="20"/>
          <w:szCs w:val="20"/>
        </w:rPr>
        <w:t>lub którzy nie złożyli pełnomocnictw,</w:t>
      </w:r>
    </w:p>
    <w:p w14:paraId="625EBE1A" w14:textId="77777777" w:rsidR="00505490" w:rsidRPr="00A41366" w:rsidRDefault="00505490" w:rsidP="00DA38A4">
      <w:pPr>
        <w:pStyle w:val="pkt"/>
        <w:numPr>
          <w:ilvl w:val="1"/>
          <w:numId w:val="8"/>
        </w:numPr>
        <w:spacing w:before="0" w:after="0" w:line="360" w:lineRule="auto"/>
        <w:contextualSpacing/>
        <w:rPr>
          <w:rFonts w:ascii="Arial" w:hAnsi="Arial" w:cs="Arial"/>
          <w:sz w:val="20"/>
          <w:szCs w:val="20"/>
        </w:rPr>
      </w:pPr>
      <w:r w:rsidRPr="00A41366">
        <w:rPr>
          <w:rFonts w:ascii="Arial" w:hAnsi="Arial" w:cs="Arial"/>
          <w:sz w:val="20"/>
          <w:szCs w:val="20"/>
        </w:rPr>
        <w:t>albo którzy złożyli wymagane przez Zamawiającego oświadczenia i dokumenty zawierające błędy,</w:t>
      </w:r>
    </w:p>
    <w:p w14:paraId="67AFD28B" w14:textId="77777777" w:rsidR="00505490" w:rsidRPr="00A41366" w:rsidRDefault="00505490" w:rsidP="00DA38A4">
      <w:pPr>
        <w:pStyle w:val="pkt"/>
        <w:numPr>
          <w:ilvl w:val="1"/>
          <w:numId w:val="8"/>
        </w:numPr>
        <w:spacing w:before="0" w:after="0" w:line="360" w:lineRule="auto"/>
        <w:ind w:hanging="425"/>
        <w:contextualSpacing/>
        <w:rPr>
          <w:rFonts w:ascii="Arial" w:hAnsi="Arial" w:cs="Arial"/>
          <w:sz w:val="20"/>
          <w:szCs w:val="20"/>
        </w:rPr>
      </w:pPr>
      <w:r w:rsidRPr="00A41366">
        <w:rPr>
          <w:rFonts w:ascii="Arial" w:hAnsi="Arial" w:cs="Arial"/>
          <w:sz w:val="20"/>
          <w:szCs w:val="20"/>
        </w:rPr>
        <w:t xml:space="preserve">lub którzy złożyli wadliwe pełnomocnictwa, </w:t>
      </w:r>
      <w:r w:rsidRPr="00A41366">
        <w:rPr>
          <w:rFonts w:ascii="Arial" w:hAnsi="Arial" w:cs="Arial"/>
          <w:b/>
          <w:sz w:val="20"/>
          <w:szCs w:val="20"/>
        </w:rPr>
        <w:t>do ich złożenia</w:t>
      </w:r>
      <w:r w:rsidRPr="00A41366">
        <w:rPr>
          <w:rFonts w:ascii="Arial" w:hAnsi="Arial" w:cs="Arial"/>
          <w:sz w:val="20"/>
          <w:szCs w:val="20"/>
        </w:rPr>
        <w:t xml:space="preserve"> w wyznaczonym terminie, chyba że mimo ich złożenia oferta Wykonawcy podlega odrzuceniu albo konieczne byłoby unieważnienie postępowania.</w:t>
      </w:r>
    </w:p>
    <w:p w14:paraId="5F2D1C4D" w14:textId="77777777" w:rsidR="00505490" w:rsidRPr="00A41366" w:rsidRDefault="00505490" w:rsidP="00DA38A4">
      <w:pPr>
        <w:pStyle w:val="pkt"/>
        <w:spacing w:before="0" w:after="0" w:line="360" w:lineRule="auto"/>
        <w:ind w:left="426" w:hanging="11"/>
        <w:contextualSpacing/>
        <w:rPr>
          <w:rFonts w:ascii="Arial" w:hAnsi="Arial" w:cs="Arial"/>
          <w:sz w:val="20"/>
          <w:szCs w:val="20"/>
        </w:rPr>
      </w:pPr>
      <w:r w:rsidRPr="00A41366">
        <w:rPr>
          <w:rFonts w:ascii="Arial" w:hAnsi="Arial" w:cs="Arial"/>
          <w:sz w:val="20"/>
          <w:szCs w:val="20"/>
        </w:rPr>
        <w:t>Złożone na wezwanie Zamawiającego oświadczenia lub dokumenty powinny potwierdzać spełnianie przez Wykonawcę warunków udziału w postępowaniu oraz spełnianie przez oferowane dostawy wymagań określonych przez Zamawiającego, nie później niż w dniu wyznaczonym przez Zamawiającego jako termin uzupełnienia oświadczeń lub dokumentów.</w:t>
      </w:r>
    </w:p>
    <w:p w14:paraId="60A38ED6" w14:textId="77777777" w:rsidR="00505490" w:rsidRPr="00A41366" w:rsidRDefault="00505490" w:rsidP="00DA38A4">
      <w:pPr>
        <w:pStyle w:val="pkt"/>
        <w:spacing w:before="0" w:after="0" w:line="360" w:lineRule="auto"/>
        <w:ind w:left="360" w:firstLine="0"/>
        <w:rPr>
          <w:rFonts w:ascii="Arial" w:hAnsi="Arial" w:cs="Arial"/>
          <w:sz w:val="20"/>
          <w:szCs w:val="20"/>
        </w:rPr>
      </w:pPr>
      <w:r w:rsidRPr="00A41366">
        <w:rPr>
          <w:rFonts w:ascii="Arial" w:hAnsi="Arial" w:cs="Arial"/>
          <w:sz w:val="20"/>
          <w:szCs w:val="20"/>
        </w:rPr>
        <w:t>Zamawiający może odstąpić od wezwania Wykonawcy do uzupełnienia dokumentu o którym mowa w IV.1.2 SIWZ w przypadku, gdy dokument ten Zamawiający jest w stanie uzyskać w formie wydruku wygenerowanego ze strony internetowej CEIDG (osoby fizyczne) lub ze strony internetowej Ministerstwa Sprawiedliwości (osoby prawne). W takiej sytuacji wykluczenie Wykonawcy z pkt III.8.3 SIWZ nie znajduje zastosowania.</w:t>
      </w:r>
    </w:p>
    <w:p w14:paraId="7DAB91EA" w14:textId="77777777" w:rsidR="00505490" w:rsidRPr="00A41366" w:rsidRDefault="00505490" w:rsidP="00DA38A4">
      <w:pPr>
        <w:pStyle w:val="pkt"/>
        <w:numPr>
          <w:ilvl w:val="0"/>
          <w:numId w:val="8"/>
        </w:numPr>
        <w:spacing w:before="0" w:after="0" w:line="360" w:lineRule="auto"/>
        <w:ind w:left="357" w:hanging="357"/>
        <w:contextualSpacing/>
        <w:rPr>
          <w:rFonts w:ascii="Arial" w:hAnsi="Arial" w:cs="Arial"/>
          <w:sz w:val="20"/>
          <w:szCs w:val="20"/>
        </w:rPr>
      </w:pPr>
      <w:r w:rsidRPr="00A41366">
        <w:rPr>
          <w:rFonts w:ascii="Arial" w:hAnsi="Arial" w:cs="Arial"/>
          <w:sz w:val="20"/>
          <w:szCs w:val="20"/>
        </w:rPr>
        <w:t>Zamawiający wzywa także, w wyznaczonym przez siebie terminie, do złożenia wyjaśnień dotyczących oświadczeń lub dokumentów potwierdzających spełnianie warunków udziału w postępowaniu i/lub przez oferowane dostawy wymagań określonych przez Zamawiającego.</w:t>
      </w:r>
    </w:p>
    <w:p w14:paraId="3A09A69C" w14:textId="77777777" w:rsidR="00505490" w:rsidRPr="00A41366" w:rsidRDefault="00505490" w:rsidP="00DA38A4">
      <w:pPr>
        <w:pStyle w:val="pkt"/>
        <w:numPr>
          <w:ilvl w:val="0"/>
          <w:numId w:val="8"/>
        </w:numPr>
        <w:spacing w:before="0" w:after="0" w:line="360" w:lineRule="auto"/>
        <w:contextualSpacing/>
        <w:rPr>
          <w:rFonts w:ascii="Arial" w:hAnsi="Arial" w:cs="Arial"/>
          <w:sz w:val="20"/>
          <w:szCs w:val="20"/>
        </w:rPr>
      </w:pPr>
      <w:r w:rsidRPr="00A41366">
        <w:rPr>
          <w:rFonts w:ascii="Arial" w:hAnsi="Arial" w:cs="Arial"/>
          <w:sz w:val="20"/>
          <w:szCs w:val="20"/>
        </w:rPr>
        <w:t>Zamawiający poprawia w tekście oferty:</w:t>
      </w:r>
    </w:p>
    <w:p w14:paraId="1F497807" w14:textId="77777777" w:rsidR="00505490" w:rsidRPr="00A41366" w:rsidRDefault="00505490" w:rsidP="00DA38A4">
      <w:pPr>
        <w:pStyle w:val="pkt"/>
        <w:numPr>
          <w:ilvl w:val="1"/>
          <w:numId w:val="8"/>
        </w:numPr>
        <w:spacing w:before="0" w:after="0" w:line="360" w:lineRule="auto"/>
        <w:contextualSpacing/>
        <w:rPr>
          <w:rFonts w:ascii="Arial" w:hAnsi="Arial" w:cs="Arial"/>
          <w:sz w:val="20"/>
          <w:szCs w:val="20"/>
        </w:rPr>
      </w:pPr>
      <w:r w:rsidRPr="00A41366">
        <w:rPr>
          <w:rFonts w:ascii="Arial" w:hAnsi="Arial" w:cs="Arial"/>
          <w:sz w:val="20"/>
          <w:szCs w:val="20"/>
        </w:rPr>
        <w:t>oczywiste omyłki pisarskie,</w:t>
      </w:r>
    </w:p>
    <w:p w14:paraId="608E77B6" w14:textId="77777777" w:rsidR="00505490" w:rsidRPr="00A41366" w:rsidRDefault="00505490" w:rsidP="00DA38A4">
      <w:pPr>
        <w:pStyle w:val="pkt"/>
        <w:numPr>
          <w:ilvl w:val="1"/>
          <w:numId w:val="8"/>
        </w:numPr>
        <w:spacing w:before="0" w:after="0" w:line="360" w:lineRule="auto"/>
        <w:contextualSpacing/>
        <w:rPr>
          <w:rFonts w:ascii="Arial" w:hAnsi="Arial" w:cs="Arial"/>
          <w:sz w:val="20"/>
          <w:szCs w:val="20"/>
        </w:rPr>
      </w:pPr>
      <w:r w:rsidRPr="00A41366">
        <w:rPr>
          <w:rFonts w:ascii="Arial" w:hAnsi="Arial" w:cs="Arial"/>
          <w:sz w:val="20"/>
          <w:szCs w:val="20"/>
        </w:rPr>
        <w:t>omyłki rachunkowe z uwzględnieniem konsekwencji rachunkowych dokonanych poprawek,</w:t>
      </w:r>
    </w:p>
    <w:p w14:paraId="549372C8" w14:textId="77777777" w:rsidR="00505490" w:rsidRPr="00A41366" w:rsidRDefault="00505490" w:rsidP="00DA38A4">
      <w:pPr>
        <w:pStyle w:val="pkt"/>
        <w:numPr>
          <w:ilvl w:val="1"/>
          <w:numId w:val="8"/>
        </w:numPr>
        <w:spacing w:before="0" w:after="0" w:line="360" w:lineRule="auto"/>
        <w:contextualSpacing/>
        <w:rPr>
          <w:rFonts w:ascii="Arial" w:hAnsi="Arial" w:cs="Arial"/>
          <w:sz w:val="20"/>
          <w:szCs w:val="20"/>
        </w:rPr>
      </w:pPr>
      <w:r w:rsidRPr="00A41366">
        <w:rPr>
          <w:rFonts w:ascii="Arial" w:hAnsi="Arial" w:cs="Arial"/>
          <w:sz w:val="20"/>
          <w:szCs w:val="20"/>
        </w:rPr>
        <w:lastRenderedPageBreak/>
        <w:t>inne omyłki polegające na niezgodności oferty ze specyfikacja istotnych warunków zamówienia, niepowodujące istotnych zmian w treści oferty – niezwłocznie zawiadamiając o tym Wykonawcę, którego oferta została poprawiona.</w:t>
      </w:r>
    </w:p>
    <w:p w14:paraId="37A7518D" w14:textId="77777777" w:rsidR="00505490" w:rsidRPr="00A41366" w:rsidRDefault="00505490" w:rsidP="00DA38A4">
      <w:pPr>
        <w:pStyle w:val="pkt"/>
        <w:spacing w:before="0" w:after="0" w:line="360" w:lineRule="auto"/>
        <w:ind w:left="360" w:firstLine="0"/>
        <w:contextualSpacing/>
        <w:rPr>
          <w:rFonts w:ascii="Arial" w:hAnsi="Arial" w:cs="Arial"/>
          <w:sz w:val="20"/>
          <w:szCs w:val="20"/>
        </w:rPr>
      </w:pPr>
      <w:r w:rsidRPr="00A41366">
        <w:rPr>
          <w:rFonts w:ascii="Arial" w:hAnsi="Arial" w:cs="Arial"/>
          <w:sz w:val="20"/>
          <w:szCs w:val="20"/>
        </w:rPr>
        <w:t>Zamawiający zastrzega, że odchylenia obliczonych przez Wykonawcę wartości wynikające z zastosowania różnych sposobów zaokrąglania nie stanowią omyłek rachunkowych wymagających poprawiania.</w:t>
      </w:r>
    </w:p>
    <w:p w14:paraId="28F06178" w14:textId="77777777" w:rsidR="00505490" w:rsidRPr="00A41366" w:rsidRDefault="00505490" w:rsidP="00DA38A4">
      <w:pPr>
        <w:pStyle w:val="pkt"/>
        <w:numPr>
          <w:ilvl w:val="0"/>
          <w:numId w:val="8"/>
        </w:numPr>
        <w:spacing w:before="0" w:after="0" w:line="360" w:lineRule="auto"/>
        <w:contextualSpacing/>
        <w:rPr>
          <w:rFonts w:ascii="Arial" w:hAnsi="Arial" w:cs="Arial"/>
          <w:sz w:val="20"/>
          <w:szCs w:val="20"/>
        </w:rPr>
      </w:pPr>
      <w:r w:rsidRPr="00A41366">
        <w:rPr>
          <w:rFonts w:ascii="Arial" w:hAnsi="Arial" w:cs="Arial"/>
          <w:sz w:val="20"/>
          <w:szCs w:val="20"/>
        </w:rPr>
        <w:t>Zamawiający odrzuca ofertę, jeżeli:</w:t>
      </w:r>
    </w:p>
    <w:p w14:paraId="28D80ADE" w14:textId="77777777" w:rsidR="00505490" w:rsidRPr="00A41366" w:rsidRDefault="00505490" w:rsidP="00DA38A4">
      <w:pPr>
        <w:pStyle w:val="pkt"/>
        <w:numPr>
          <w:ilvl w:val="1"/>
          <w:numId w:val="8"/>
        </w:numPr>
        <w:spacing w:before="0" w:after="0" w:line="360" w:lineRule="auto"/>
        <w:ind w:left="850" w:hanging="493"/>
        <w:contextualSpacing/>
        <w:rPr>
          <w:rFonts w:ascii="Arial" w:hAnsi="Arial" w:cs="Arial"/>
          <w:sz w:val="20"/>
          <w:szCs w:val="20"/>
        </w:rPr>
      </w:pPr>
      <w:r w:rsidRPr="00A41366">
        <w:rPr>
          <w:rFonts w:ascii="Arial" w:hAnsi="Arial" w:cs="Arial"/>
          <w:sz w:val="20"/>
          <w:szCs w:val="20"/>
        </w:rPr>
        <w:t>jej treść nie odpowiada treści „Specyfikacji istotnych warunków zamówienia”, z zastrzeżeniem pkt 4.3;</w:t>
      </w:r>
    </w:p>
    <w:p w14:paraId="0325AB10" w14:textId="77777777" w:rsidR="00505490" w:rsidRPr="00A41366" w:rsidRDefault="00505490" w:rsidP="00DA38A4">
      <w:pPr>
        <w:pStyle w:val="pkt"/>
        <w:numPr>
          <w:ilvl w:val="1"/>
          <w:numId w:val="8"/>
        </w:numPr>
        <w:spacing w:before="0" w:after="0" w:line="360" w:lineRule="auto"/>
        <w:ind w:left="850" w:hanging="493"/>
        <w:contextualSpacing/>
        <w:rPr>
          <w:rFonts w:ascii="Arial" w:hAnsi="Arial" w:cs="Arial"/>
          <w:sz w:val="20"/>
          <w:szCs w:val="20"/>
        </w:rPr>
      </w:pPr>
      <w:r w:rsidRPr="00A41366">
        <w:rPr>
          <w:rFonts w:ascii="Arial" w:hAnsi="Arial" w:cs="Arial"/>
          <w:sz w:val="20"/>
          <w:szCs w:val="20"/>
        </w:rPr>
        <w:t>jej złożenie stanowi czyn nieuczciwej konkurencji w rozumieniu przepisów o zwalczaniu nieuczciwej konkurencji;</w:t>
      </w:r>
    </w:p>
    <w:p w14:paraId="57203211" w14:textId="77777777" w:rsidR="00505490" w:rsidRPr="00A41366" w:rsidRDefault="00505490" w:rsidP="00DA38A4">
      <w:pPr>
        <w:pStyle w:val="pkt"/>
        <w:numPr>
          <w:ilvl w:val="1"/>
          <w:numId w:val="8"/>
        </w:numPr>
        <w:spacing w:before="0" w:after="0" w:line="360" w:lineRule="auto"/>
        <w:ind w:left="850" w:hanging="493"/>
        <w:contextualSpacing/>
        <w:rPr>
          <w:rFonts w:ascii="Arial" w:hAnsi="Arial" w:cs="Arial"/>
          <w:sz w:val="20"/>
          <w:szCs w:val="20"/>
        </w:rPr>
      </w:pPr>
      <w:r w:rsidRPr="00A41366">
        <w:rPr>
          <w:rFonts w:ascii="Arial" w:hAnsi="Arial" w:cs="Arial"/>
          <w:sz w:val="20"/>
          <w:szCs w:val="20"/>
        </w:rPr>
        <w:t>zawiera rażąco niską cenę w stosunku do przedmiotu zamówienia;</w:t>
      </w:r>
    </w:p>
    <w:p w14:paraId="092DAB4B" w14:textId="77777777" w:rsidR="00505490" w:rsidRPr="00A41366" w:rsidRDefault="00505490" w:rsidP="00DA38A4">
      <w:pPr>
        <w:pStyle w:val="pkt"/>
        <w:numPr>
          <w:ilvl w:val="1"/>
          <w:numId w:val="8"/>
        </w:numPr>
        <w:spacing w:before="0" w:after="0" w:line="360" w:lineRule="auto"/>
        <w:ind w:left="850" w:hanging="493"/>
        <w:contextualSpacing/>
        <w:rPr>
          <w:rFonts w:ascii="Arial" w:hAnsi="Arial" w:cs="Arial"/>
          <w:sz w:val="20"/>
          <w:szCs w:val="20"/>
        </w:rPr>
      </w:pPr>
      <w:r w:rsidRPr="00A41366">
        <w:rPr>
          <w:rFonts w:ascii="Arial" w:hAnsi="Arial" w:cs="Arial"/>
          <w:sz w:val="20"/>
          <w:szCs w:val="20"/>
        </w:rPr>
        <w:t>została złożona przez Wykonawcę wykluczonego z udziału w postępowaniu o udzielenie zamówienia;</w:t>
      </w:r>
    </w:p>
    <w:p w14:paraId="3811230E" w14:textId="77777777" w:rsidR="00505490" w:rsidRPr="00A41366" w:rsidRDefault="00505490" w:rsidP="00DA38A4">
      <w:pPr>
        <w:pStyle w:val="pkt"/>
        <w:numPr>
          <w:ilvl w:val="1"/>
          <w:numId w:val="8"/>
        </w:numPr>
        <w:spacing w:before="0" w:after="0" w:line="360" w:lineRule="auto"/>
        <w:ind w:left="850" w:hanging="493"/>
        <w:contextualSpacing/>
        <w:rPr>
          <w:rFonts w:ascii="Arial" w:hAnsi="Arial" w:cs="Arial"/>
          <w:sz w:val="20"/>
          <w:szCs w:val="20"/>
        </w:rPr>
      </w:pPr>
      <w:r w:rsidRPr="00A41366">
        <w:rPr>
          <w:rFonts w:ascii="Arial" w:hAnsi="Arial" w:cs="Arial"/>
          <w:sz w:val="20"/>
          <w:szCs w:val="20"/>
        </w:rPr>
        <w:t>Wykonawca w terminie 3 dni od dnia otrzymania zawiadomienia nie zgodził się na poprawienie omyłki, o której mowa w pkt 4.3;</w:t>
      </w:r>
    </w:p>
    <w:p w14:paraId="047A9C84" w14:textId="77777777" w:rsidR="00505490" w:rsidRPr="00A41366" w:rsidRDefault="00505490" w:rsidP="00DA38A4">
      <w:pPr>
        <w:pStyle w:val="pkt"/>
        <w:numPr>
          <w:ilvl w:val="1"/>
          <w:numId w:val="8"/>
        </w:numPr>
        <w:spacing w:before="0" w:after="0" w:line="360" w:lineRule="auto"/>
        <w:ind w:left="850" w:hanging="493"/>
        <w:contextualSpacing/>
        <w:rPr>
          <w:rFonts w:ascii="Arial" w:hAnsi="Arial" w:cs="Arial"/>
          <w:sz w:val="20"/>
          <w:szCs w:val="20"/>
        </w:rPr>
      </w:pPr>
      <w:r w:rsidRPr="00A41366">
        <w:rPr>
          <w:rFonts w:ascii="Arial" w:hAnsi="Arial" w:cs="Arial"/>
          <w:sz w:val="20"/>
          <w:szCs w:val="20"/>
        </w:rPr>
        <w:t>jest nieważna na podstawie odrębnych przepisów;</w:t>
      </w:r>
    </w:p>
    <w:p w14:paraId="6ED331EB" w14:textId="77777777" w:rsidR="00505490" w:rsidRPr="00A41366" w:rsidRDefault="00505490" w:rsidP="00DA38A4">
      <w:pPr>
        <w:pStyle w:val="pkt"/>
        <w:numPr>
          <w:ilvl w:val="1"/>
          <w:numId w:val="8"/>
        </w:numPr>
        <w:spacing w:before="0" w:after="0" w:line="360" w:lineRule="auto"/>
        <w:ind w:left="850" w:hanging="493"/>
        <w:contextualSpacing/>
        <w:rPr>
          <w:rFonts w:ascii="Arial" w:hAnsi="Arial" w:cs="Arial"/>
          <w:sz w:val="20"/>
          <w:szCs w:val="20"/>
        </w:rPr>
      </w:pPr>
      <w:r w:rsidRPr="00A41366">
        <w:rPr>
          <w:rFonts w:ascii="Arial" w:hAnsi="Arial" w:cs="Arial"/>
          <w:sz w:val="20"/>
          <w:szCs w:val="20"/>
        </w:rPr>
        <w:t>Wykonawca został wykluczony z postępowania.</w:t>
      </w:r>
    </w:p>
    <w:p w14:paraId="372EE687" w14:textId="77777777" w:rsidR="00505490" w:rsidRPr="00A41366" w:rsidRDefault="00505490" w:rsidP="00DA38A4">
      <w:pPr>
        <w:pStyle w:val="pkt"/>
        <w:numPr>
          <w:ilvl w:val="0"/>
          <w:numId w:val="8"/>
        </w:numPr>
        <w:spacing w:before="0" w:after="0" w:line="360" w:lineRule="auto"/>
        <w:contextualSpacing/>
        <w:rPr>
          <w:rFonts w:ascii="Arial" w:hAnsi="Arial" w:cs="Arial"/>
          <w:sz w:val="20"/>
          <w:szCs w:val="20"/>
        </w:rPr>
      </w:pPr>
      <w:r w:rsidRPr="00A41366">
        <w:rPr>
          <w:rFonts w:ascii="Arial" w:hAnsi="Arial" w:cs="Arial"/>
          <w:sz w:val="20"/>
          <w:szCs w:val="20"/>
        </w:rPr>
        <w:t>Zamawiający w celu ustalenia, czy oferta zawiera rażąco niską cenę w stosunku do przedmiotu zamówienia zwróci się do Wykonawcy o udzielenie w określonym terminie wyjaśnień dotyczących elementów oferty mających wpływ na wysokość ceny.</w:t>
      </w:r>
    </w:p>
    <w:p w14:paraId="1D4EA116" w14:textId="77777777" w:rsidR="00505490" w:rsidRPr="00A41366" w:rsidRDefault="00505490" w:rsidP="00DA38A4">
      <w:pPr>
        <w:pStyle w:val="pkt"/>
        <w:numPr>
          <w:ilvl w:val="0"/>
          <w:numId w:val="8"/>
        </w:numPr>
        <w:spacing w:before="0" w:after="0" w:line="360" w:lineRule="auto"/>
        <w:contextualSpacing/>
        <w:rPr>
          <w:rFonts w:ascii="Arial" w:hAnsi="Arial" w:cs="Arial"/>
          <w:sz w:val="20"/>
          <w:szCs w:val="20"/>
        </w:rPr>
      </w:pPr>
      <w:r w:rsidRPr="00A41366">
        <w:rPr>
          <w:rFonts w:ascii="Arial" w:hAnsi="Arial" w:cs="Arial"/>
          <w:sz w:val="20"/>
          <w:szCs w:val="20"/>
        </w:rPr>
        <w:t>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14:paraId="6C868CE0" w14:textId="77777777" w:rsidR="00505490" w:rsidRPr="00A41366" w:rsidRDefault="00505490" w:rsidP="00DA38A4">
      <w:pPr>
        <w:pStyle w:val="pkt"/>
        <w:numPr>
          <w:ilvl w:val="0"/>
          <w:numId w:val="8"/>
        </w:numPr>
        <w:spacing w:before="0" w:after="0" w:line="360" w:lineRule="auto"/>
        <w:contextualSpacing/>
        <w:rPr>
          <w:rFonts w:ascii="Arial" w:hAnsi="Arial" w:cs="Arial"/>
          <w:sz w:val="20"/>
          <w:szCs w:val="20"/>
        </w:rPr>
      </w:pPr>
      <w:r w:rsidRPr="00A41366">
        <w:rPr>
          <w:rFonts w:ascii="Arial" w:hAnsi="Arial" w:cs="Arial"/>
          <w:sz w:val="20"/>
          <w:szCs w:val="20"/>
        </w:rPr>
        <w:t>Zamawiający odrzuci ofertę Wykonawcy, który nie złoży wyjaśnień, lub jeżeli dokonana ocena wyjaśnień potwierdzi, że oferta zawiera rażąco niską cenę w stosunku do przedmiotu zamówienia.</w:t>
      </w:r>
    </w:p>
    <w:p w14:paraId="00D75CF3" w14:textId="77777777" w:rsidR="00505490" w:rsidRPr="00A41366" w:rsidRDefault="00505490" w:rsidP="00DA38A4">
      <w:pPr>
        <w:pStyle w:val="pkt"/>
        <w:numPr>
          <w:ilvl w:val="0"/>
          <w:numId w:val="8"/>
        </w:numPr>
        <w:spacing w:before="0" w:after="0" w:line="360" w:lineRule="auto"/>
        <w:contextualSpacing/>
        <w:rPr>
          <w:rFonts w:ascii="Arial" w:hAnsi="Arial" w:cs="Arial"/>
          <w:sz w:val="20"/>
          <w:szCs w:val="20"/>
        </w:rPr>
      </w:pPr>
      <w:r w:rsidRPr="00A41366">
        <w:rPr>
          <w:rFonts w:ascii="Arial" w:hAnsi="Arial" w:cs="Arial"/>
          <w:sz w:val="20"/>
          <w:szCs w:val="20"/>
        </w:rPr>
        <w:t>Zamawiający zawiadomi Wykonawców o odrzuceniu ofert, podając uzasadnienie faktyczne i prawne.</w:t>
      </w:r>
    </w:p>
    <w:p w14:paraId="61157539" w14:textId="77777777" w:rsidR="00505490" w:rsidRPr="00A41366" w:rsidRDefault="00505490" w:rsidP="00DA38A4">
      <w:pPr>
        <w:pStyle w:val="pkt"/>
        <w:numPr>
          <w:ilvl w:val="0"/>
          <w:numId w:val="8"/>
        </w:numPr>
        <w:spacing w:before="0" w:after="0" w:line="360" w:lineRule="auto"/>
        <w:ind w:left="357" w:hanging="357"/>
        <w:rPr>
          <w:rFonts w:ascii="Arial" w:hAnsi="Arial" w:cs="Arial"/>
          <w:sz w:val="20"/>
          <w:szCs w:val="20"/>
        </w:rPr>
      </w:pPr>
      <w:r w:rsidRPr="00A41366">
        <w:rPr>
          <w:rFonts w:ascii="Arial" w:hAnsi="Arial" w:cs="Arial"/>
          <w:sz w:val="20"/>
          <w:szCs w:val="20"/>
        </w:rPr>
        <w:t>Przy wyborze oferty Zamawiający będzie się kierował następującymi kryteriami:</w:t>
      </w:r>
    </w:p>
    <w:p w14:paraId="0F3EE63A" w14:textId="77777777" w:rsidR="00505490" w:rsidRPr="00A41366" w:rsidRDefault="00505490" w:rsidP="00DA38A4">
      <w:pPr>
        <w:pStyle w:val="pkt"/>
        <w:spacing w:before="0" w:after="0" w:line="360" w:lineRule="auto"/>
        <w:ind w:left="540" w:firstLine="0"/>
        <w:contextualSpacing/>
        <w:rPr>
          <w:rFonts w:ascii="Arial" w:hAnsi="Arial" w:cs="Arial"/>
          <w:b/>
          <w:sz w:val="20"/>
          <w:szCs w:val="20"/>
        </w:rPr>
      </w:pPr>
      <w:r w:rsidRPr="00A41366">
        <w:rPr>
          <w:rFonts w:ascii="Arial" w:hAnsi="Arial" w:cs="Arial"/>
          <w:sz w:val="20"/>
          <w:szCs w:val="20"/>
        </w:rPr>
        <w:tab/>
      </w:r>
      <w:r w:rsidRPr="00A41366">
        <w:rPr>
          <w:rFonts w:ascii="Arial" w:hAnsi="Arial" w:cs="Arial"/>
          <w:b/>
          <w:sz w:val="20"/>
          <w:szCs w:val="20"/>
        </w:rPr>
        <w:t xml:space="preserve">Cena oferty (brutto) - 100% </w:t>
      </w:r>
    </w:p>
    <w:p w14:paraId="7B12E7D4" w14:textId="77777777" w:rsidR="00505490" w:rsidRPr="00A41366" w:rsidRDefault="00505490" w:rsidP="00DA38A4">
      <w:pPr>
        <w:pStyle w:val="Zwykytekst"/>
        <w:spacing w:line="360" w:lineRule="auto"/>
        <w:ind w:left="357"/>
        <w:jc w:val="both"/>
        <w:rPr>
          <w:rFonts w:ascii="Arial" w:hAnsi="Arial" w:cs="Arial"/>
        </w:rPr>
      </w:pPr>
      <w:r w:rsidRPr="00A41366">
        <w:rPr>
          <w:rFonts w:ascii="Arial" w:hAnsi="Arial" w:cs="Arial"/>
        </w:rPr>
        <w:t>Punkty za cenę zostaną przyznane wg następującego wzoru:</w:t>
      </w:r>
    </w:p>
    <w:p w14:paraId="1F54A907" w14:textId="77777777" w:rsidR="00505490" w:rsidRPr="00A41366" w:rsidRDefault="00505490" w:rsidP="00DA38A4">
      <w:pPr>
        <w:pStyle w:val="Zwykytekst"/>
        <w:spacing w:line="360" w:lineRule="auto"/>
        <w:ind w:left="540"/>
        <w:contextualSpacing/>
        <w:jc w:val="both"/>
        <w:rPr>
          <w:rFonts w:ascii="Arial" w:hAnsi="Arial" w:cs="Arial"/>
        </w:rPr>
      </w:pPr>
      <w:r w:rsidRPr="00A41366">
        <w:rPr>
          <w:rFonts w:ascii="Arial" w:hAnsi="Arial" w:cs="Arial"/>
          <w:b/>
        </w:rPr>
        <w:tab/>
      </w:r>
      <w:proofErr w:type="spellStart"/>
      <w:r w:rsidRPr="00A41366">
        <w:rPr>
          <w:rFonts w:ascii="Arial" w:hAnsi="Arial" w:cs="Arial"/>
          <w:b/>
        </w:rPr>
        <w:t>V</w:t>
      </w:r>
      <w:r w:rsidRPr="00A41366">
        <w:rPr>
          <w:rFonts w:ascii="Arial" w:hAnsi="Arial" w:cs="Arial"/>
          <w:b/>
          <w:vertAlign w:val="subscript"/>
        </w:rPr>
        <w:t>x</w:t>
      </w:r>
      <w:proofErr w:type="spellEnd"/>
      <w:r w:rsidRPr="00A41366">
        <w:rPr>
          <w:rFonts w:ascii="Arial" w:hAnsi="Arial" w:cs="Arial"/>
          <w:b/>
          <w:vertAlign w:val="subscript"/>
        </w:rPr>
        <w:t xml:space="preserve"> </w:t>
      </w:r>
      <w:r w:rsidRPr="00A41366">
        <w:rPr>
          <w:rFonts w:ascii="Arial" w:hAnsi="Arial" w:cs="Arial"/>
          <w:b/>
        </w:rPr>
        <w:t>= (</w:t>
      </w:r>
      <w:proofErr w:type="spellStart"/>
      <w:r w:rsidRPr="00A41366">
        <w:rPr>
          <w:rFonts w:ascii="Arial" w:hAnsi="Arial" w:cs="Arial"/>
          <w:b/>
        </w:rPr>
        <w:t>C</w:t>
      </w:r>
      <w:r w:rsidRPr="00A41366">
        <w:rPr>
          <w:rFonts w:ascii="Arial" w:hAnsi="Arial" w:cs="Arial"/>
          <w:b/>
          <w:vertAlign w:val="subscript"/>
        </w:rPr>
        <w:t>n</w:t>
      </w:r>
      <w:proofErr w:type="spellEnd"/>
      <w:r w:rsidRPr="00A41366">
        <w:rPr>
          <w:rFonts w:ascii="Arial" w:hAnsi="Arial" w:cs="Arial"/>
          <w:b/>
        </w:rPr>
        <w:t xml:space="preserve"> / </w:t>
      </w:r>
      <w:proofErr w:type="spellStart"/>
      <w:r w:rsidRPr="00A41366">
        <w:rPr>
          <w:rFonts w:ascii="Arial" w:hAnsi="Arial" w:cs="Arial"/>
          <w:b/>
        </w:rPr>
        <w:t>C</w:t>
      </w:r>
      <w:r w:rsidRPr="00A41366">
        <w:rPr>
          <w:rFonts w:ascii="Arial" w:hAnsi="Arial" w:cs="Arial"/>
          <w:b/>
          <w:vertAlign w:val="subscript"/>
        </w:rPr>
        <w:t>x</w:t>
      </w:r>
      <w:proofErr w:type="spellEnd"/>
      <w:r w:rsidRPr="00A41366">
        <w:rPr>
          <w:rFonts w:ascii="Arial" w:hAnsi="Arial" w:cs="Arial"/>
          <w:b/>
        </w:rPr>
        <w:t xml:space="preserve"> )x 100% x 100</w:t>
      </w:r>
      <w:r w:rsidRPr="00A41366">
        <w:rPr>
          <w:rFonts w:ascii="Arial" w:hAnsi="Arial" w:cs="Arial"/>
        </w:rPr>
        <w:t>, gdzie:</w:t>
      </w:r>
    </w:p>
    <w:p w14:paraId="0DE53282" w14:textId="77777777" w:rsidR="00505490" w:rsidRPr="00A41366" w:rsidRDefault="00505490" w:rsidP="00DA38A4">
      <w:pPr>
        <w:pStyle w:val="Zwykytekst"/>
        <w:spacing w:line="360" w:lineRule="auto"/>
        <w:ind w:left="540"/>
        <w:contextualSpacing/>
        <w:jc w:val="both"/>
        <w:rPr>
          <w:rFonts w:ascii="Arial" w:hAnsi="Arial" w:cs="Arial"/>
        </w:rPr>
      </w:pPr>
      <w:r w:rsidRPr="00A41366">
        <w:rPr>
          <w:rFonts w:ascii="Arial" w:hAnsi="Arial" w:cs="Arial"/>
          <w:b/>
        </w:rPr>
        <w:tab/>
      </w:r>
      <w:proofErr w:type="spellStart"/>
      <w:r w:rsidRPr="00A41366">
        <w:rPr>
          <w:rFonts w:ascii="Arial" w:hAnsi="Arial" w:cs="Arial"/>
          <w:b/>
        </w:rPr>
        <w:t>V</w:t>
      </w:r>
      <w:r w:rsidRPr="00A41366">
        <w:rPr>
          <w:rFonts w:ascii="Arial" w:hAnsi="Arial" w:cs="Arial"/>
          <w:b/>
          <w:vertAlign w:val="subscript"/>
        </w:rPr>
        <w:t>x</w:t>
      </w:r>
      <w:proofErr w:type="spellEnd"/>
      <w:r w:rsidRPr="00A41366">
        <w:rPr>
          <w:rFonts w:ascii="Arial" w:hAnsi="Arial" w:cs="Arial"/>
        </w:rPr>
        <w:tab/>
        <w:t>–  ilość punktów za cenę oferty brutto proponowaną w ofercie badanej,</w:t>
      </w:r>
    </w:p>
    <w:p w14:paraId="2CCF6B36" w14:textId="77777777" w:rsidR="00505490" w:rsidRPr="00A41366" w:rsidRDefault="00505490" w:rsidP="00DA38A4">
      <w:pPr>
        <w:pStyle w:val="Zwykytekst"/>
        <w:spacing w:line="360" w:lineRule="auto"/>
        <w:ind w:left="540"/>
        <w:contextualSpacing/>
        <w:jc w:val="both"/>
        <w:rPr>
          <w:rFonts w:ascii="Arial" w:hAnsi="Arial" w:cs="Arial"/>
        </w:rPr>
      </w:pPr>
      <w:r w:rsidRPr="00A41366">
        <w:rPr>
          <w:rFonts w:ascii="Arial" w:hAnsi="Arial" w:cs="Arial"/>
          <w:b/>
        </w:rPr>
        <w:tab/>
      </w:r>
      <w:proofErr w:type="spellStart"/>
      <w:r w:rsidRPr="00A41366">
        <w:rPr>
          <w:rFonts w:ascii="Arial" w:hAnsi="Arial" w:cs="Arial"/>
          <w:b/>
        </w:rPr>
        <w:t>C</w:t>
      </w:r>
      <w:r w:rsidRPr="00A41366">
        <w:rPr>
          <w:rFonts w:ascii="Arial" w:hAnsi="Arial" w:cs="Arial"/>
          <w:b/>
          <w:vertAlign w:val="subscript"/>
        </w:rPr>
        <w:t>n</w:t>
      </w:r>
      <w:proofErr w:type="spellEnd"/>
      <w:r w:rsidRPr="00A41366">
        <w:rPr>
          <w:rFonts w:ascii="Arial" w:hAnsi="Arial" w:cs="Arial"/>
        </w:rPr>
        <w:tab/>
        <w:t>–  najniższa cena oferty brutto ze wszystkich ofert,</w:t>
      </w:r>
    </w:p>
    <w:p w14:paraId="2C50C31F" w14:textId="77777777" w:rsidR="00505490" w:rsidRPr="00A41366" w:rsidRDefault="00505490" w:rsidP="00DA38A4">
      <w:pPr>
        <w:pStyle w:val="Zwykytekst"/>
        <w:spacing w:line="360" w:lineRule="auto"/>
        <w:ind w:left="540"/>
        <w:contextualSpacing/>
        <w:jc w:val="both"/>
        <w:rPr>
          <w:rFonts w:ascii="Arial" w:hAnsi="Arial" w:cs="Arial"/>
        </w:rPr>
      </w:pPr>
      <w:r w:rsidRPr="00A41366">
        <w:rPr>
          <w:rFonts w:ascii="Arial" w:hAnsi="Arial" w:cs="Arial"/>
          <w:b/>
        </w:rPr>
        <w:tab/>
      </w:r>
      <w:proofErr w:type="spellStart"/>
      <w:r w:rsidRPr="00A41366">
        <w:rPr>
          <w:rFonts w:ascii="Arial" w:hAnsi="Arial" w:cs="Arial"/>
          <w:b/>
        </w:rPr>
        <w:t>C</w:t>
      </w:r>
      <w:r w:rsidRPr="00A41366">
        <w:rPr>
          <w:rFonts w:ascii="Arial" w:hAnsi="Arial" w:cs="Arial"/>
          <w:b/>
          <w:vertAlign w:val="subscript"/>
        </w:rPr>
        <w:t>x</w:t>
      </w:r>
      <w:proofErr w:type="spellEnd"/>
      <w:r w:rsidRPr="00A41366">
        <w:rPr>
          <w:rFonts w:ascii="Arial" w:hAnsi="Arial" w:cs="Arial"/>
        </w:rPr>
        <w:tab/>
        <w:t>–  cena oferty brutto - oferty badanej.</w:t>
      </w:r>
    </w:p>
    <w:p w14:paraId="315A4132" w14:textId="77777777" w:rsidR="00505490" w:rsidRPr="00A41366" w:rsidRDefault="00505490" w:rsidP="00DA38A4">
      <w:pPr>
        <w:pStyle w:val="Zwykytekst"/>
        <w:spacing w:line="360" w:lineRule="auto"/>
        <w:contextualSpacing/>
        <w:jc w:val="both"/>
        <w:rPr>
          <w:rFonts w:ascii="Arial" w:hAnsi="Arial" w:cs="Arial"/>
        </w:rPr>
      </w:pPr>
      <w:r w:rsidRPr="00A41366">
        <w:rPr>
          <w:rFonts w:ascii="Arial" w:hAnsi="Arial" w:cs="Arial"/>
        </w:rPr>
        <w:t>1% odpowiada w punktacji końcowej 1 pkt.</w:t>
      </w:r>
    </w:p>
    <w:p w14:paraId="6E83F932" w14:textId="77777777" w:rsidR="00505490" w:rsidRPr="00A41366" w:rsidRDefault="00505490" w:rsidP="00DA38A4">
      <w:pPr>
        <w:pStyle w:val="Zwykytekst"/>
        <w:spacing w:line="360" w:lineRule="auto"/>
        <w:contextualSpacing/>
        <w:jc w:val="both"/>
        <w:rPr>
          <w:rFonts w:ascii="Arial" w:hAnsi="Arial" w:cs="Arial"/>
        </w:rPr>
      </w:pPr>
      <w:r w:rsidRPr="00A41366">
        <w:rPr>
          <w:rFonts w:ascii="Arial" w:hAnsi="Arial" w:cs="Arial"/>
        </w:rPr>
        <w:t xml:space="preserve">Maksymalną liczbę punktów tj. 100 otrzyma oferta z najniższą ceną, pozostałe oferty otrzymają punkty uzyskane przy zastosowaniu powyższego wzoru. </w:t>
      </w:r>
    </w:p>
    <w:p w14:paraId="57FBF1CB" w14:textId="77777777" w:rsidR="00505490" w:rsidRPr="00A41366" w:rsidRDefault="00505490" w:rsidP="00DA38A4">
      <w:pPr>
        <w:pStyle w:val="pkt"/>
        <w:numPr>
          <w:ilvl w:val="0"/>
          <w:numId w:val="8"/>
        </w:numPr>
        <w:spacing w:before="0" w:after="0" w:line="360" w:lineRule="auto"/>
        <w:contextualSpacing/>
        <w:rPr>
          <w:rFonts w:ascii="Arial" w:hAnsi="Arial" w:cs="Arial"/>
          <w:sz w:val="20"/>
          <w:szCs w:val="20"/>
        </w:rPr>
      </w:pPr>
      <w:r w:rsidRPr="00A41366">
        <w:rPr>
          <w:rFonts w:ascii="Arial" w:hAnsi="Arial" w:cs="Arial"/>
          <w:sz w:val="20"/>
          <w:szCs w:val="20"/>
        </w:rPr>
        <w:lastRenderedPageBreak/>
        <w:t>Za ofertę najkorzystniejszą zostanie uznana oferta, która spełnia wszystkie wymagania określone w niniejszej specyfikacji z najniższą ceną.</w:t>
      </w:r>
    </w:p>
    <w:p w14:paraId="7777D1AF" w14:textId="77777777" w:rsidR="00505490" w:rsidRPr="00A41366" w:rsidRDefault="00505490" w:rsidP="00DA38A4">
      <w:pPr>
        <w:pStyle w:val="pkt"/>
        <w:numPr>
          <w:ilvl w:val="0"/>
          <w:numId w:val="8"/>
        </w:numPr>
        <w:spacing w:before="0" w:after="0" w:line="360" w:lineRule="auto"/>
        <w:ind w:left="357" w:hanging="357"/>
        <w:contextualSpacing/>
        <w:rPr>
          <w:rFonts w:ascii="Arial" w:hAnsi="Arial" w:cs="Arial"/>
          <w:sz w:val="20"/>
          <w:szCs w:val="20"/>
        </w:rPr>
      </w:pPr>
      <w:r w:rsidRPr="00A41366">
        <w:rPr>
          <w:rFonts w:ascii="Arial" w:hAnsi="Arial" w:cs="Arial"/>
          <w:sz w:val="20"/>
          <w:szCs w:val="20"/>
        </w:rPr>
        <w:t>Jeżeli nie można dokonać wyboru oferty najkorzystniejszej ze względu na to, że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w:t>
      </w:r>
    </w:p>
    <w:p w14:paraId="4AB417B7" w14:textId="77777777" w:rsidR="00505490" w:rsidRPr="00A41366" w:rsidRDefault="00505490" w:rsidP="00DA38A4">
      <w:pPr>
        <w:pStyle w:val="pkt"/>
        <w:numPr>
          <w:ilvl w:val="0"/>
          <w:numId w:val="8"/>
        </w:numPr>
        <w:spacing w:before="0" w:after="0" w:line="360" w:lineRule="auto"/>
        <w:ind w:left="357" w:hanging="357"/>
        <w:contextualSpacing/>
        <w:rPr>
          <w:rFonts w:ascii="Arial" w:hAnsi="Arial" w:cs="Arial"/>
          <w:sz w:val="20"/>
          <w:szCs w:val="20"/>
        </w:rPr>
      </w:pPr>
      <w:r w:rsidRPr="00A41366">
        <w:rPr>
          <w:rFonts w:ascii="Arial" w:hAnsi="Arial" w:cs="Arial"/>
          <w:sz w:val="20"/>
          <w:szCs w:val="20"/>
        </w:rPr>
        <w:t>Zamawiający unieważni postępowanie o udzielenie zamówienia, jeżeli:</w:t>
      </w:r>
    </w:p>
    <w:p w14:paraId="79FEAC1B" w14:textId="77777777" w:rsidR="00505490" w:rsidRPr="00A41366" w:rsidRDefault="00505490" w:rsidP="00DA38A4">
      <w:pPr>
        <w:pStyle w:val="pkt"/>
        <w:numPr>
          <w:ilvl w:val="1"/>
          <w:numId w:val="8"/>
        </w:numPr>
        <w:spacing w:before="0" w:after="0" w:line="360" w:lineRule="auto"/>
        <w:ind w:left="850" w:hanging="493"/>
        <w:contextualSpacing/>
        <w:rPr>
          <w:rFonts w:ascii="Arial" w:hAnsi="Arial" w:cs="Arial"/>
          <w:sz w:val="20"/>
          <w:szCs w:val="20"/>
        </w:rPr>
      </w:pPr>
      <w:r w:rsidRPr="00A41366">
        <w:rPr>
          <w:rFonts w:ascii="Arial" w:hAnsi="Arial" w:cs="Arial"/>
          <w:sz w:val="20"/>
          <w:szCs w:val="20"/>
        </w:rPr>
        <w:t>nie wpłynęła żadna oferta nie podlegająca odrzuceniu;</w:t>
      </w:r>
    </w:p>
    <w:p w14:paraId="3A1D85D7" w14:textId="77777777" w:rsidR="00505490" w:rsidRPr="00A41366" w:rsidRDefault="00505490" w:rsidP="00DA38A4">
      <w:pPr>
        <w:pStyle w:val="pkt"/>
        <w:numPr>
          <w:ilvl w:val="1"/>
          <w:numId w:val="8"/>
        </w:numPr>
        <w:spacing w:before="0" w:after="0" w:line="360" w:lineRule="auto"/>
        <w:ind w:left="850" w:hanging="493"/>
        <w:contextualSpacing/>
        <w:rPr>
          <w:rFonts w:ascii="Arial" w:hAnsi="Arial" w:cs="Arial"/>
          <w:sz w:val="20"/>
          <w:szCs w:val="20"/>
        </w:rPr>
      </w:pPr>
      <w:r w:rsidRPr="00A41366">
        <w:rPr>
          <w:rFonts w:ascii="Arial" w:hAnsi="Arial" w:cs="Arial"/>
          <w:sz w:val="20"/>
          <w:szCs w:val="20"/>
        </w:rPr>
        <w:t>wystąpiła istotna zmiana okoliczności powodująca, że prowadzenie postępowania lub wykonanie zamówienia nie leży w interesie Zamawiającego, czego nie można było wcześniej przewidzieć;</w:t>
      </w:r>
    </w:p>
    <w:p w14:paraId="19A450AA" w14:textId="77777777" w:rsidR="00505490" w:rsidRPr="00A41366" w:rsidRDefault="00505490" w:rsidP="00DA38A4">
      <w:pPr>
        <w:pStyle w:val="pkt"/>
        <w:numPr>
          <w:ilvl w:val="1"/>
          <w:numId w:val="8"/>
        </w:numPr>
        <w:spacing w:before="0" w:after="0" w:line="360" w:lineRule="auto"/>
        <w:ind w:left="850" w:hanging="493"/>
        <w:contextualSpacing/>
        <w:rPr>
          <w:rFonts w:ascii="Arial" w:hAnsi="Arial" w:cs="Arial"/>
          <w:sz w:val="20"/>
          <w:szCs w:val="20"/>
        </w:rPr>
      </w:pPr>
      <w:r w:rsidRPr="00A41366">
        <w:rPr>
          <w:rFonts w:ascii="Arial" w:hAnsi="Arial" w:cs="Arial"/>
          <w:sz w:val="20"/>
          <w:szCs w:val="20"/>
        </w:rPr>
        <w:t>cena najkorzystniejszej oferty przewyższa kwotę, którą Zamawiający może przeznaczyć na sfinansowanie zamówienia. W przypadku tym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14:paraId="4FB74F24" w14:textId="77777777" w:rsidR="00505490" w:rsidRPr="00A41366" w:rsidRDefault="00505490" w:rsidP="00DA38A4">
      <w:pPr>
        <w:pStyle w:val="pkt"/>
        <w:numPr>
          <w:ilvl w:val="1"/>
          <w:numId w:val="8"/>
        </w:numPr>
        <w:spacing w:before="0" w:after="0" w:line="360" w:lineRule="auto"/>
        <w:ind w:left="850" w:hanging="493"/>
        <w:contextualSpacing/>
        <w:rPr>
          <w:rFonts w:ascii="Arial" w:hAnsi="Arial" w:cs="Arial"/>
          <w:sz w:val="20"/>
          <w:szCs w:val="20"/>
        </w:rPr>
      </w:pPr>
      <w:r w:rsidRPr="00A41366">
        <w:rPr>
          <w:rFonts w:ascii="Arial" w:hAnsi="Arial" w:cs="Arial"/>
          <w:sz w:val="20"/>
          <w:szCs w:val="20"/>
        </w:rPr>
        <w:t>postępowanie obarczone jest niemożliwą do usunięcia wadą uniemożliwiającą zawarcie ważnej umowy.</w:t>
      </w:r>
    </w:p>
    <w:p w14:paraId="4663F98F" w14:textId="77777777" w:rsidR="00505490" w:rsidRPr="00A41366" w:rsidRDefault="00505490" w:rsidP="00DA38A4">
      <w:pPr>
        <w:pStyle w:val="pkt"/>
        <w:numPr>
          <w:ilvl w:val="0"/>
          <w:numId w:val="8"/>
        </w:numPr>
        <w:spacing w:before="0" w:after="0" w:line="360" w:lineRule="auto"/>
        <w:contextualSpacing/>
        <w:rPr>
          <w:rFonts w:ascii="Arial" w:hAnsi="Arial" w:cs="Arial"/>
          <w:sz w:val="20"/>
          <w:szCs w:val="20"/>
        </w:rPr>
      </w:pPr>
      <w:r w:rsidRPr="00A41366">
        <w:rPr>
          <w:rFonts w:ascii="Arial" w:hAnsi="Arial" w:cs="Arial"/>
          <w:sz w:val="20"/>
          <w:szCs w:val="20"/>
        </w:rPr>
        <w:t>W przypadku unieważnienia postępowania o udzielenie zamówienia, niezależnie od jego przyczyny, Wykonawcom nie przysługują żadne roszczenia względem Zamawiającego.</w:t>
      </w:r>
    </w:p>
    <w:p w14:paraId="0469C8DB" w14:textId="77777777" w:rsidR="00505490" w:rsidRPr="00A41366" w:rsidRDefault="00505490" w:rsidP="00DA38A4">
      <w:pPr>
        <w:pStyle w:val="pkt"/>
        <w:spacing w:before="0" w:after="0" w:line="360" w:lineRule="auto"/>
        <w:ind w:left="360" w:firstLine="0"/>
        <w:contextualSpacing/>
        <w:rPr>
          <w:rFonts w:ascii="Arial" w:hAnsi="Arial" w:cs="Arial"/>
          <w:sz w:val="20"/>
          <w:szCs w:val="20"/>
        </w:rPr>
      </w:pPr>
    </w:p>
    <w:p w14:paraId="694B2E3B" w14:textId="77777777" w:rsidR="00505490" w:rsidRPr="00A41366" w:rsidRDefault="00505490" w:rsidP="00DA38A4">
      <w:pPr>
        <w:pStyle w:val="Nagwek1"/>
        <w:pBdr>
          <w:top w:val="single" w:sz="4" w:space="1" w:color="auto"/>
          <w:left w:val="single" w:sz="4" w:space="4" w:color="auto"/>
          <w:bottom w:val="single" w:sz="4" w:space="1" w:color="auto"/>
          <w:right w:val="single" w:sz="4" w:space="4" w:color="auto"/>
        </w:pBdr>
        <w:shd w:val="clear" w:color="auto" w:fill="F3F3F3"/>
        <w:spacing w:before="0" w:after="0" w:line="360" w:lineRule="auto"/>
        <w:ind w:left="284" w:hanging="284"/>
        <w:contextualSpacing/>
        <w:jc w:val="both"/>
        <w:rPr>
          <w:rFonts w:ascii="Arial" w:hAnsi="Arial" w:cs="Arial"/>
          <w:sz w:val="20"/>
          <w:szCs w:val="20"/>
        </w:rPr>
      </w:pPr>
      <w:bookmarkStart w:id="20" w:name="_Toc509470220"/>
      <w:r w:rsidRPr="00A41366">
        <w:rPr>
          <w:rFonts w:ascii="Arial" w:hAnsi="Arial" w:cs="Arial"/>
          <w:sz w:val="20"/>
          <w:szCs w:val="20"/>
        </w:rPr>
        <w:t>XIII. Informacja o formalnościach, jakie powinny zostać dopełnione po wyborze oferty w celu zawarcia umowy w sprawie zamówienia.</w:t>
      </w:r>
      <w:bookmarkStart w:id="21" w:name="_Toc172440287"/>
      <w:bookmarkEnd w:id="20"/>
    </w:p>
    <w:p w14:paraId="043981E0" w14:textId="77777777" w:rsidR="00505490" w:rsidRPr="00A41366" w:rsidRDefault="00505490" w:rsidP="00DA38A4">
      <w:pPr>
        <w:pStyle w:val="pkt"/>
        <w:numPr>
          <w:ilvl w:val="0"/>
          <w:numId w:val="15"/>
        </w:numPr>
        <w:spacing w:before="0" w:after="0" w:line="360" w:lineRule="auto"/>
        <w:contextualSpacing/>
        <w:rPr>
          <w:rFonts w:ascii="Arial" w:hAnsi="Arial" w:cs="Arial"/>
          <w:sz w:val="20"/>
          <w:szCs w:val="20"/>
        </w:rPr>
      </w:pPr>
      <w:r w:rsidRPr="00A41366">
        <w:rPr>
          <w:rFonts w:ascii="Arial" w:hAnsi="Arial" w:cs="Arial"/>
          <w:sz w:val="20"/>
          <w:szCs w:val="20"/>
        </w:rPr>
        <w:t>Umowa w sprawie zamówienia zostanie zawarta w terminie nie krótszym niż 4 dni od dnia przekazania zawiadomienia o wyborze oferty. Zamawiający może zawrzeć umowę w sprawie zamówienia sektorowego przed upływem terminu, o którym mowa powyżej, jeżeli w postępowaniu o udzielenie zamówienia została złożona tylko jedna oferta.</w:t>
      </w:r>
    </w:p>
    <w:p w14:paraId="2D382C31" w14:textId="77777777" w:rsidR="00505490" w:rsidRPr="00A41366" w:rsidRDefault="00505490" w:rsidP="00DA38A4">
      <w:pPr>
        <w:pStyle w:val="pkt"/>
        <w:numPr>
          <w:ilvl w:val="0"/>
          <w:numId w:val="15"/>
        </w:numPr>
        <w:spacing w:before="0" w:after="0" w:line="360" w:lineRule="auto"/>
        <w:contextualSpacing/>
        <w:rPr>
          <w:rFonts w:ascii="Arial" w:hAnsi="Arial" w:cs="Arial"/>
          <w:sz w:val="20"/>
          <w:szCs w:val="20"/>
        </w:rPr>
      </w:pPr>
      <w:r w:rsidRPr="00A41366">
        <w:rPr>
          <w:rFonts w:ascii="Arial" w:hAnsi="Arial" w:cs="Arial"/>
          <w:sz w:val="20"/>
          <w:szCs w:val="20"/>
        </w:rPr>
        <w:t>Umowa jest zawierana w miejscu i terminie określonym przez Zamawiającego. Jeżeli Wykonawca, którego oferta została wybrana, uchyla się od zawarcia umowy w sprawie zamówienia, Zamawiający wybiera ofertę najkorzystniejszą spośród pozostałych ofert, bez przeprowadzania ich ponownej oceny, chyba że zachodzą przesłanki określone w punkcie XII.13 SIWZ.</w:t>
      </w:r>
    </w:p>
    <w:p w14:paraId="5F042805" w14:textId="77777777" w:rsidR="00505490" w:rsidRPr="00A41366" w:rsidRDefault="00505490" w:rsidP="00DA38A4">
      <w:pPr>
        <w:pStyle w:val="pkt"/>
        <w:numPr>
          <w:ilvl w:val="0"/>
          <w:numId w:val="15"/>
        </w:numPr>
        <w:spacing w:before="0" w:after="0" w:line="360" w:lineRule="auto"/>
        <w:contextualSpacing/>
        <w:rPr>
          <w:rFonts w:ascii="Arial" w:hAnsi="Arial" w:cs="Arial"/>
          <w:sz w:val="20"/>
          <w:szCs w:val="20"/>
        </w:rPr>
      </w:pPr>
      <w:r w:rsidRPr="00A41366">
        <w:rPr>
          <w:rFonts w:ascii="Arial" w:hAnsi="Arial" w:cs="Arial"/>
          <w:sz w:val="20"/>
          <w:szCs w:val="20"/>
        </w:rPr>
        <w:t>Zakres świadczenia Wykonawcy wynikający z umowy jest tożsamy z jego zobowiązaniem zawartym w ofercie.</w:t>
      </w:r>
      <w:bookmarkEnd w:id="21"/>
    </w:p>
    <w:p w14:paraId="3D8027F3" w14:textId="77777777" w:rsidR="00505490" w:rsidRPr="00A41366" w:rsidRDefault="00505490" w:rsidP="00DA38A4">
      <w:pPr>
        <w:pStyle w:val="pkt"/>
        <w:numPr>
          <w:ilvl w:val="0"/>
          <w:numId w:val="15"/>
        </w:numPr>
        <w:spacing w:before="0" w:after="0" w:line="360" w:lineRule="auto"/>
        <w:contextualSpacing/>
        <w:rPr>
          <w:rFonts w:ascii="Arial" w:hAnsi="Arial" w:cs="Arial"/>
          <w:sz w:val="20"/>
          <w:szCs w:val="20"/>
        </w:rPr>
      </w:pPr>
      <w:r w:rsidRPr="00A41366">
        <w:rPr>
          <w:rFonts w:ascii="Arial" w:hAnsi="Arial" w:cs="Arial"/>
          <w:sz w:val="20"/>
          <w:szCs w:val="20"/>
        </w:rPr>
        <w:t xml:space="preserve">W przypadku gdy zostanie wybrana oferta Wykonawców </w:t>
      </w:r>
      <w:r w:rsidRPr="00A41366">
        <w:rPr>
          <w:rFonts w:ascii="Arial" w:hAnsi="Arial" w:cs="Arial"/>
          <w:b/>
          <w:sz w:val="20"/>
          <w:szCs w:val="20"/>
        </w:rPr>
        <w:t>wspólnie ubiegających</w:t>
      </w:r>
      <w:r w:rsidRPr="00A41366">
        <w:rPr>
          <w:rFonts w:ascii="Arial" w:hAnsi="Arial" w:cs="Arial"/>
          <w:sz w:val="20"/>
          <w:szCs w:val="20"/>
        </w:rPr>
        <w:t xml:space="preserve"> </w:t>
      </w:r>
      <w:r w:rsidRPr="00A41366">
        <w:rPr>
          <w:rFonts w:ascii="Arial" w:hAnsi="Arial" w:cs="Arial"/>
          <w:b/>
          <w:sz w:val="20"/>
          <w:szCs w:val="20"/>
        </w:rPr>
        <w:t>się o udzielenie zamówienia</w:t>
      </w:r>
      <w:r w:rsidRPr="00A41366">
        <w:rPr>
          <w:rFonts w:ascii="Arial" w:hAnsi="Arial" w:cs="Arial"/>
          <w:sz w:val="20"/>
          <w:szCs w:val="20"/>
        </w:rPr>
        <w:t>, Wykonawca przez podpisaniem umowy z Zamawiającym, na wezwanie Zamawiającego, przedłoży umowę regulującą współpracę tych wykonawców, w której:</w:t>
      </w:r>
    </w:p>
    <w:p w14:paraId="788970D6" w14:textId="77777777" w:rsidR="00505490" w:rsidRPr="00A41366" w:rsidRDefault="00505490" w:rsidP="00DA38A4">
      <w:pPr>
        <w:pStyle w:val="Akapitzlist"/>
        <w:numPr>
          <w:ilvl w:val="0"/>
          <w:numId w:val="21"/>
        </w:numPr>
        <w:spacing w:line="360" w:lineRule="auto"/>
        <w:contextualSpacing w:val="0"/>
        <w:jc w:val="both"/>
        <w:rPr>
          <w:rFonts w:cs="Arial"/>
          <w:vanish/>
          <w:sz w:val="20"/>
        </w:rPr>
      </w:pPr>
    </w:p>
    <w:p w14:paraId="4BBAC098" w14:textId="77777777" w:rsidR="00505490" w:rsidRPr="00A41366" w:rsidRDefault="00505490" w:rsidP="00DA38A4">
      <w:pPr>
        <w:pStyle w:val="Akapitzlist"/>
        <w:numPr>
          <w:ilvl w:val="0"/>
          <w:numId w:val="21"/>
        </w:numPr>
        <w:spacing w:line="360" w:lineRule="auto"/>
        <w:contextualSpacing w:val="0"/>
        <w:jc w:val="both"/>
        <w:rPr>
          <w:rFonts w:cs="Arial"/>
          <w:vanish/>
          <w:sz w:val="20"/>
        </w:rPr>
      </w:pPr>
    </w:p>
    <w:p w14:paraId="567B74FD" w14:textId="77777777" w:rsidR="00505490" w:rsidRPr="00A41366" w:rsidRDefault="00505490" w:rsidP="00DA38A4">
      <w:pPr>
        <w:pStyle w:val="Akapitzlist"/>
        <w:numPr>
          <w:ilvl w:val="0"/>
          <w:numId w:val="21"/>
        </w:numPr>
        <w:spacing w:line="360" w:lineRule="auto"/>
        <w:contextualSpacing w:val="0"/>
        <w:jc w:val="both"/>
        <w:rPr>
          <w:rFonts w:cs="Arial"/>
          <w:vanish/>
          <w:sz w:val="20"/>
        </w:rPr>
      </w:pPr>
    </w:p>
    <w:p w14:paraId="5943EBB8" w14:textId="77777777" w:rsidR="00505490" w:rsidRPr="00A41366" w:rsidRDefault="00505490" w:rsidP="00DA38A4">
      <w:pPr>
        <w:pStyle w:val="Akapitzlist"/>
        <w:numPr>
          <w:ilvl w:val="0"/>
          <w:numId w:val="21"/>
        </w:numPr>
        <w:spacing w:line="360" w:lineRule="auto"/>
        <w:contextualSpacing w:val="0"/>
        <w:jc w:val="both"/>
        <w:rPr>
          <w:rFonts w:cs="Arial"/>
          <w:vanish/>
          <w:sz w:val="20"/>
        </w:rPr>
      </w:pPr>
    </w:p>
    <w:p w14:paraId="1DB6DB92" w14:textId="77777777" w:rsidR="00505490" w:rsidRPr="00A41366" w:rsidRDefault="00505490" w:rsidP="00DA38A4">
      <w:pPr>
        <w:pStyle w:val="pkt"/>
        <w:numPr>
          <w:ilvl w:val="1"/>
          <w:numId w:val="21"/>
        </w:numPr>
        <w:spacing w:before="0" w:after="0" w:line="360" w:lineRule="auto"/>
        <w:rPr>
          <w:rFonts w:ascii="Arial" w:hAnsi="Arial" w:cs="Arial"/>
          <w:sz w:val="20"/>
          <w:szCs w:val="20"/>
        </w:rPr>
      </w:pPr>
      <w:r w:rsidRPr="00A41366">
        <w:rPr>
          <w:rFonts w:ascii="Arial" w:hAnsi="Arial" w:cs="Arial"/>
          <w:sz w:val="20"/>
          <w:szCs w:val="20"/>
        </w:rPr>
        <w:t>wykonawcy wskażą:</w:t>
      </w:r>
    </w:p>
    <w:p w14:paraId="0B122ED5" w14:textId="77777777" w:rsidR="00505490" w:rsidRPr="00A41366" w:rsidRDefault="00505490" w:rsidP="00DA38A4">
      <w:pPr>
        <w:pStyle w:val="pkt"/>
        <w:numPr>
          <w:ilvl w:val="1"/>
          <w:numId w:val="20"/>
        </w:numPr>
        <w:spacing w:before="0" w:after="0" w:line="360" w:lineRule="auto"/>
        <w:ind w:hanging="371"/>
        <w:rPr>
          <w:rFonts w:ascii="Arial" w:hAnsi="Arial" w:cs="Arial"/>
          <w:sz w:val="20"/>
          <w:szCs w:val="20"/>
        </w:rPr>
      </w:pPr>
      <w:r w:rsidRPr="00A41366">
        <w:rPr>
          <w:rFonts w:ascii="Arial" w:hAnsi="Arial" w:cs="Arial"/>
          <w:sz w:val="20"/>
          <w:szCs w:val="20"/>
        </w:rPr>
        <w:lastRenderedPageBreak/>
        <w:t>sposób reprezentacji wykonawców wobec Zamawiającego w związku z wykonywaniem umowy zawartej z Zamawiającym, w zakresie:</w:t>
      </w:r>
    </w:p>
    <w:p w14:paraId="539B5D19" w14:textId="77777777" w:rsidR="00505490" w:rsidRPr="00A41366" w:rsidRDefault="00505490" w:rsidP="00DA38A4">
      <w:pPr>
        <w:pStyle w:val="pkt"/>
        <w:numPr>
          <w:ilvl w:val="2"/>
          <w:numId w:val="20"/>
        </w:numPr>
        <w:spacing w:before="0" w:after="0" w:line="360" w:lineRule="auto"/>
        <w:ind w:left="1276" w:hanging="142"/>
        <w:rPr>
          <w:rFonts w:ascii="Arial" w:hAnsi="Arial" w:cs="Arial"/>
          <w:sz w:val="20"/>
          <w:szCs w:val="20"/>
        </w:rPr>
      </w:pPr>
      <w:r w:rsidRPr="00A41366">
        <w:rPr>
          <w:rFonts w:ascii="Arial" w:hAnsi="Arial" w:cs="Arial"/>
          <w:sz w:val="20"/>
          <w:szCs w:val="20"/>
        </w:rPr>
        <w:t xml:space="preserve"> podpisania umowy z Zamawiającym, </w:t>
      </w:r>
    </w:p>
    <w:p w14:paraId="0A4F5902" w14:textId="77777777" w:rsidR="00505490" w:rsidRPr="00A41366" w:rsidRDefault="00505490" w:rsidP="00DA38A4">
      <w:pPr>
        <w:pStyle w:val="pkt"/>
        <w:numPr>
          <w:ilvl w:val="2"/>
          <w:numId w:val="20"/>
        </w:numPr>
        <w:spacing w:before="0" w:after="0" w:line="360" w:lineRule="auto"/>
        <w:ind w:left="1276" w:hanging="142"/>
        <w:rPr>
          <w:rFonts w:ascii="Arial" w:hAnsi="Arial" w:cs="Arial"/>
          <w:sz w:val="20"/>
          <w:szCs w:val="20"/>
        </w:rPr>
      </w:pPr>
      <w:r w:rsidRPr="00A41366">
        <w:rPr>
          <w:rFonts w:ascii="Arial" w:hAnsi="Arial" w:cs="Arial"/>
          <w:sz w:val="20"/>
          <w:szCs w:val="20"/>
        </w:rPr>
        <w:t xml:space="preserve">podejmowania zobowiązań, otrzymywania poleceń od Zamawiającego, wyznaczania osób do kontaktów z Zamawiającym, realizowania obowiązków z tytułu udzielonej gwarancji jakości lub rękojmi za wady; </w:t>
      </w:r>
    </w:p>
    <w:p w14:paraId="21165BCC" w14:textId="77777777" w:rsidR="00505490" w:rsidRPr="00A41366" w:rsidRDefault="00505490" w:rsidP="00DA38A4">
      <w:pPr>
        <w:pStyle w:val="pkt"/>
        <w:numPr>
          <w:ilvl w:val="1"/>
          <w:numId w:val="20"/>
        </w:numPr>
        <w:spacing w:before="0" w:after="0" w:line="360" w:lineRule="auto"/>
        <w:rPr>
          <w:rFonts w:ascii="Arial" w:hAnsi="Arial" w:cs="Arial"/>
          <w:sz w:val="20"/>
          <w:szCs w:val="20"/>
        </w:rPr>
      </w:pPr>
      <w:r w:rsidRPr="00A41366">
        <w:rPr>
          <w:rFonts w:ascii="Arial" w:hAnsi="Arial" w:cs="Arial"/>
          <w:sz w:val="20"/>
          <w:szCs w:val="20"/>
        </w:rPr>
        <w:t xml:space="preserve">wykonawcę upoważnionego do wystawiania dokumentów związanych z płatnościami na podstawie  których Zamawiający będzie dokonywał zapłaty i do otrzymywania płatności od Zamawiającego; </w:t>
      </w:r>
    </w:p>
    <w:p w14:paraId="71CC722E" w14:textId="77777777" w:rsidR="00505490" w:rsidRPr="00A41366" w:rsidRDefault="00505490" w:rsidP="00DA38A4">
      <w:pPr>
        <w:pStyle w:val="pkt"/>
        <w:numPr>
          <w:ilvl w:val="1"/>
          <w:numId w:val="21"/>
        </w:numPr>
        <w:spacing w:before="0" w:after="0" w:line="360" w:lineRule="auto"/>
        <w:rPr>
          <w:rFonts w:ascii="Arial" w:hAnsi="Arial" w:cs="Arial"/>
          <w:sz w:val="20"/>
          <w:szCs w:val="20"/>
        </w:rPr>
      </w:pPr>
      <w:r w:rsidRPr="00A41366">
        <w:rPr>
          <w:rFonts w:ascii="Arial" w:hAnsi="Arial" w:cs="Arial"/>
          <w:sz w:val="20"/>
          <w:szCs w:val="20"/>
        </w:rPr>
        <w:t>zawarte będzie oświadczenie że wszyscy wykonawcy ponoszą solidarną odpowiedzialność za wykonanie umowy  zawartej z Zamawiającym .</w:t>
      </w:r>
    </w:p>
    <w:p w14:paraId="4B453D14" w14:textId="77777777" w:rsidR="00505490" w:rsidRPr="00A41366" w:rsidRDefault="00505490" w:rsidP="00DA38A4">
      <w:pPr>
        <w:pStyle w:val="pkt"/>
        <w:spacing w:before="0" w:after="0" w:line="360" w:lineRule="auto"/>
        <w:ind w:left="360" w:firstLine="0"/>
        <w:rPr>
          <w:rFonts w:ascii="Arial" w:hAnsi="Arial" w:cs="Arial"/>
          <w:sz w:val="20"/>
          <w:szCs w:val="20"/>
        </w:rPr>
      </w:pPr>
      <w:r w:rsidRPr="00A41366">
        <w:rPr>
          <w:rFonts w:ascii="Arial" w:hAnsi="Arial" w:cs="Arial"/>
          <w:sz w:val="20"/>
          <w:szCs w:val="20"/>
        </w:rPr>
        <w:t>Umowa może nie zawierać powyższych postanowień, jeżeli z innych dokumentów Wykonawcy złożonych Zamawiającemu (np. pełnomocnictw, oświadczeń,) wynikać będzie, że spełnione zostały powyższe wymagania</w:t>
      </w:r>
    </w:p>
    <w:p w14:paraId="3A451789" w14:textId="77777777" w:rsidR="00505490" w:rsidRPr="00A41366" w:rsidRDefault="00505490" w:rsidP="00DA38A4">
      <w:pPr>
        <w:pStyle w:val="pkt"/>
        <w:numPr>
          <w:ilvl w:val="0"/>
          <w:numId w:val="15"/>
        </w:numPr>
        <w:spacing w:before="0" w:after="0" w:line="360" w:lineRule="auto"/>
        <w:contextualSpacing/>
        <w:rPr>
          <w:rFonts w:ascii="Arial" w:hAnsi="Arial" w:cs="Arial"/>
          <w:sz w:val="20"/>
          <w:szCs w:val="20"/>
        </w:rPr>
      </w:pPr>
      <w:r w:rsidRPr="00A41366">
        <w:rPr>
          <w:rFonts w:ascii="Arial" w:hAnsi="Arial" w:cs="Arial"/>
          <w:sz w:val="20"/>
          <w:szCs w:val="20"/>
        </w:rPr>
        <w:t>Jeżeli Wykonawca, którego oferta została wybrana, prowadzi działalność gospodarczą jako osoba fizyczna i posiada wpis w CEIDG, zobowiązany jest przed podpisaniem umowy podać: miejsce (adres) zamieszkania oraz nr PESEL.</w:t>
      </w:r>
    </w:p>
    <w:p w14:paraId="07A4B27F" w14:textId="77777777" w:rsidR="00505490" w:rsidRPr="00A41366" w:rsidRDefault="00505490" w:rsidP="00DA38A4">
      <w:pPr>
        <w:pStyle w:val="pkt"/>
        <w:numPr>
          <w:ilvl w:val="0"/>
          <w:numId w:val="15"/>
        </w:numPr>
        <w:spacing w:before="0" w:after="0" w:line="360" w:lineRule="auto"/>
        <w:contextualSpacing/>
        <w:rPr>
          <w:rFonts w:ascii="Arial" w:hAnsi="Arial" w:cs="Arial"/>
          <w:sz w:val="20"/>
          <w:szCs w:val="20"/>
        </w:rPr>
      </w:pPr>
      <w:r w:rsidRPr="00A41366">
        <w:rPr>
          <w:rFonts w:ascii="Arial" w:hAnsi="Arial" w:cs="Arial"/>
          <w:sz w:val="20"/>
          <w:szCs w:val="20"/>
        </w:rPr>
        <w:t>W przypadku, gdy Wykonawca powierzy część zamówienia Podwykonawcy jest on zobowiązany przed zawarciem umowy przedłożyć, na żądanie Zamawiającego umowę z Podwykonawcą określającą pełny zakres powierzonych czynności.</w:t>
      </w:r>
    </w:p>
    <w:p w14:paraId="54606FCD" w14:textId="77777777" w:rsidR="00505490" w:rsidRPr="00A41366" w:rsidRDefault="00505490" w:rsidP="00DA38A4">
      <w:pPr>
        <w:pStyle w:val="pkt"/>
        <w:numPr>
          <w:ilvl w:val="0"/>
          <w:numId w:val="15"/>
        </w:numPr>
        <w:spacing w:before="0" w:after="0" w:line="360" w:lineRule="auto"/>
        <w:contextualSpacing/>
        <w:rPr>
          <w:rFonts w:ascii="Arial" w:hAnsi="Arial" w:cs="Arial"/>
          <w:sz w:val="20"/>
          <w:szCs w:val="20"/>
        </w:rPr>
      </w:pPr>
      <w:r w:rsidRPr="00A41366">
        <w:rPr>
          <w:rFonts w:ascii="Arial" w:hAnsi="Arial" w:cs="Arial"/>
          <w:sz w:val="20"/>
          <w:szCs w:val="20"/>
        </w:rPr>
        <w:t>W przypadku nie wskazania w formularzu oferty nr rachunku bankowego Wykonawcy na potrzeby rozliczeń za realizację zamówienia, Wykonawca zobowiązany jest przed zawarciem umowy podać swój numer rachunku.</w:t>
      </w:r>
    </w:p>
    <w:p w14:paraId="37147F46" w14:textId="77777777" w:rsidR="00505490" w:rsidRPr="00A41366" w:rsidRDefault="00505490" w:rsidP="00DA38A4">
      <w:pPr>
        <w:pStyle w:val="pkt"/>
        <w:numPr>
          <w:ilvl w:val="0"/>
          <w:numId w:val="15"/>
        </w:numPr>
        <w:spacing w:before="0" w:after="0" w:line="360" w:lineRule="auto"/>
        <w:contextualSpacing/>
        <w:rPr>
          <w:rFonts w:ascii="Arial" w:hAnsi="Arial" w:cs="Arial"/>
          <w:sz w:val="20"/>
          <w:szCs w:val="20"/>
        </w:rPr>
      </w:pPr>
      <w:r w:rsidRPr="00A41366">
        <w:rPr>
          <w:rFonts w:ascii="Arial" w:hAnsi="Arial" w:cs="Arial"/>
          <w:sz w:val="20"/>
          <w:szCs w:val="20"/>
        </w:rPr>
        <w:t>Dokumenty o których mowa w pkt. 4-7 wybrany Wykonawca powinien dostarczyć do Działu Zamówień, we wskazanym w zawiadomieniu o wyborze oferty terminie.</w:t>
      </w:r>
    </w:p>
    <w:p w14:paraId="28637B3F" w14:textId="77777777" w:rsidR="00505490" w:rsidRPr="00A41366" w:rsidRDefault="00505490" w:rsidP="00DA38A4">
      <w:pPr>
        <w:pStyle w:val="pkt"/>
        <w:numPr>
          <w:ilvl w:val="0"/>
          <w:numId w:val="15"/>
        </w:numPr>
        <w:spacing w:before="0" w:after="0" w:line="360" w:lineRule="auto"/>
        <w:contextualSpacing/>
        <w:rPr>
          <w:rFonts w:ascii="Arial" w:hAnsi="Arial" w:cs="Arial"/>
          <w:sz w:val="20"/>
          <w:szCs w:val="20"/>
        </w:rPr>
      </w:pPr>
      <w:r w:rsidRPr="00A41366">
        <w:rPr>
          <w:rFonts w:ascii="Arial" w:hAnsi="Arial" w:cs="Arial"/>
          <w:sz w:val="20"/>
          <w:szCs w:val="20"/>
        </w:rPr>
        <w:t>W przypadku nie wywiązania się przez Wykonawcę, z nałożonych przez Zamawiającego obowiązków, o których mowa w pkt. 4-8 Zamawiający uzna, że Wykonawca uchyla się od zawarcia umowy i zawarcie umowy staje się niemożliwe z przyczyn leżących po stronie Wykonawcy. Wówczas Zamawiającemu przysługuje prawo zatrzymania wadium na podstawie pkt. VIII.12. SIWZ.</w:t>
      </w:r>
    </w:p>
    <w:p w14:paraId="0B7BD90F" w14:textId="77777777" w:rsidR="00505490" w:rsidRPr="00A41366" w:rsidRDefault="00505490" w:rsidP="00DA38A4">
      <w:pPr>
        <w:pStyle w:val="pkt"/>
        <w:spacing w:before="0" w:after="0" w:line="360" w:lineRule="auto"/>
        <w:ind w:left="360" w:firstLine="0"/>
        <w:contextualSpacing/>
        <w:rPr>
          <w:rFonts w:ascii="Arial" w:hAnsi="Arial" w:cs="Arial"/>
          <w:sz w:val="20"/>
          <w:szCs w:val="20"/>
        </w:rPr>
      </w:pPr>
    </w:p>
    <w:p w14:paraId="2942DEA1" w14:textId="77777777" w:rsidR="00505490" w:rsidRPr="00A41366" w:rsidRDefault="00505490" w:rsidP="00DA38A4">
      <w:pPr>
        <w:pStyle w:val="Nagwek1"/>
        <w:pBdr>
          <w:top w:val="single" w:sz="4" w:space="1" w:color="auto"/>
          <w:left w:val="single" w:sz="4" w:space="4" w:color="auto"/>
          <w:bottom w:val="single" w:sz="4" w:space="1" w:color="auto"/>
          <w:right w:val="single" w:sz="4" w:space="4" w:color="auto"/>
        </w:pBdr>
        <w:shd w:val="clear" w:color="auto" w:fill="F3F3F3"/>
        <w:spacing w:before="0" w:after="0" w:line="360" w:lineRule="auto"/>
        <w:ind w:left="284" w:hanging="284"/>
        <w:contextualSpacing/>
        <w:jc w:val="both"/>
        <w:rPr>
          <w:rFonts w:ascii="Arial" w:hAnsi="Arial" w:cs="Arial"/>
          <w:sz w:val="20"/>
          <w:szCs w:val="20"/>
        </w:rPr>
      </w:pPr>
      <w:bookmarkStart w:id="22" w:name="_Toc509470221"/>
      <w:r w:rsidRPr="00A41366">
        <w:rPr>
          <w:rFonts w:ascii="Arial" w:hAnsi="Arial" w:cs="Arial"/>
          <w:sz w:val="20"/>
          <w:szCs w:val="20"/>
        </w:rPr>
        <w:t>XIV. Informacja o formalnościach, jakie powinny zostać dopełnione po zawarciu umowy</w:t>
      </w:r>
      <w:bookmarkEnd w:id="22"/>
    </w:p>
    <w:p w14:paraId="05639996" w14:textId="77777777" w:rsidR="00505490" w:rsidRPr="00A41366" w:rsidRDefault="00505490" w:rsidP="00DA38A4">
      <w:pPr>
        <w:pStyle w:val="pkt"/>
        <w:numPr>
          <w:ilvl w:val="0"/>
          <w:numId w:val="18"/>
        </w:numPr>
        <w:spacing w:before="0" w:after="0" w:line="360" w:lineRule="auto"/>
        <w:ind w:firstLine="0"/>
        <w:contextualSpacing/>
        <w:rPr>
          <w:rFonts w:ascii="Arial" w:hAnsi="Arial" w:cs="Arial"/>
          <w:sz w:val="20"/>
          <w:szCs w:val="20"/>
        </w:rPr>
      </w:pPr>
      <w:r w:rsidRPr="00A41366">
        <w:rPr>
          <w:rFonts w:ascii="Arial" w:hAnsi="Arial" w:cs="Arial"/>
          <w:sz w:val="20"/>
          <w:szCs w:val="20"/>
        </w:rPr>
        <w:t>Nie dotyczy.</w:t>
      </w:r>
    </w:p>
    <w:p w14:paraId="5907D3D3" w14:textId="77777777" w:rsidR="00505490" w:rsidRPr="00A41366" w:rsidRDefault="00505490" w:rsidP="00DA38A4">
      <w:pPr>
        <w:pStyle w:val="pkt"/>
        <w:spacing w:before="0" w:after="0" w:line="360" w:lineRule="auto"/>
        <w:ind w:left="360" w:firstLine="0"/>
        <w:contextualSpacing/>
        <w:rPr>
          <w:rFonts w:ascii="Arial" w:hAnsi="Arial" w:cs="Arial"/>
          <w:sz w:val="20"/>
          <w:szCs w:val="20"/>
        </w:rPr>
      </w:pPr>
    </w:p>
    <w:p w14:paraId="1C5638AB" w14:textId="77777777" w:rsidR="00505490" w:rsidRPr="00A41366" w:rsidRDefault="00505490" w:rsidP="00DA38A4">
      <w:pPr>
        <w:pStyle w:val="Nagwek1"/>
        <w:pBdr>
          <w:top w:val="single" w:sz="4" w:space="1" w:color="auto"/>
          <w:left w:val="single" w:sz="4" w:space="4" w:color="auto"/>
          <w:bottom w:val="single" w:sz="4" w:space="1" w:color="auto"/>
          <w:right w:val="single" w:sz="4" w:space="4" w:color="auto"/>
        </w:pBdr>
        <w:shd w:val="clear" w:color="auto" w:fill="F3F3F3"/>
        <w:spacing w:before="0" w:after="0" w:line="360" w:lineRule="auto"/>
        <w:ind w:left="284" w:hanging="284"/>
        <w:contextualSpacing/>
        <w:jc w:val="both"/>
        <w:rPr>
          <w:rFonts w:ascii="Arial" w:hAnsi="Arial" w:cs="Arial"/>
          <w:sz w:val="20"/>
          <w:szCs w:val="20"/>
        </w:rPr>
      </w:pPr>
      <w:bookmarkStart w:id="23" w:name="_Toc509470222"/>
      <w:r w:rsidRPr="00A41366">
        <w:rPr>
          <w:rFonts w:ascii="Arial" w:hAnsi="Arial" w:cs="Arial"/>
          <w:sz w:val="20"/>
          <w:szCs w:val="20"/>
        </w:rPr>
        <w:t>XV. Istotne dla stron postanowienia, które zostaną wprowadzone do treści zawieranej    umowy w sprawie zamówienia, ogólne warunki umowy albo wzór umowy, jeżeli Zamawiający wymaga od Wykonawcy aby zawarł z nim umowę w sprawie zamówienia na takich warunkach</w:t>
      </w:r>
      <w:bookmarkEnd w:id="23"/>
    </w:p>
    <w:p w14:paraId="32C8CAFE" w14:textId="77777777" w:rsidR="00505490" w:rsidRPr="00A41366" w:rsidRDefault="00505490" w:rsidP="00DA38A4">
      <w:pPr>
        <w:pStyle w:val="pkt"/>
        <w:numPr>
          <w:ilvl w:val="0"/>
          <w:numId w:val="9"/>
        </w:numPr>
        <w:spacing w:before="0" w:after="0" w:line="360" w:lineRule="auto"/>
        <w:contextualSpacing/>
        <w:rPr>
          <w:rFonts w:ascii="Arial" w:hAnsi="Arial" w:cs="Arial"/>
          <w:sz w:val="20"/>
          <w:szCs w:val="20"/>
        </w:rPr>
      </w:pPr>
      <w:r w:rsidRPr="00A41366">
        <w:rPr>
          <w:rFonts w:ascii="Arial" w:hAnsi="Arial" w:cs="Arial"/>
          <w:sz w:val="20"/>
          <w:szCs w:val="20"/>
        </w:rPr>
        <w:t>Istotne dla Zamawiającego postanowienia, które zostaną wprowadzone do treści zawieranej umowy, określa projekt umowy stanowiący załącznik nr 4 do SIWZ.</w:t>
      </w:r>
    </w:p>
    <w:p w14:paraId="5C204811" w14:textId="77777777" w:rsidR="00505490" w:rsidRPr="00A41366" w:rsidRDefault="00505490" w:rsidP="00DA38A4">
      <w:pPr>
        <w:pStyle w:val="pkt"/>
        <w:numPr>
          <w:ilvl w:val="0"/>
          <w:numId w:val="9"/>
        </w:numPr>
        <w:spacing w:before="0" w:after="0" w:line="360" w:lineRule="auto"/>
        <w:contextualSpacing/>
        <w:rPr>
          <w:rFonts w:ascii="Arial" w:hAnsi="Arial" w:cs="Arial"/>
          <w:sz w:val="20"/>
          <w:szCs w:val="20"/>
        </w:rPr>
      </w:pPr>
      <w:r w:rsidRPr="00A41366">
        <w:rPr>
          <w:rFonts w:ascii="Arial" w:hAnsi="Arial" w:cs="Arial"/>
          <w:sz w:val="20"/>
          <w:szCs w:val="20"/>
        </w:rPr>
        <w:lastRenderedPageBreak/>
        <w:t>Wykonawca, którego oferta zostanie przez Zamawiającego uznana jako najkorzystniejsza zobowiązuje się do zawarcia umowy na warunkach określonych w ofercie i projekcie umowy.</w:t>
      </w:r>
    </w:p>
    <w:p w14:paraId="5D798D30" w14:textId="77777777" w:rsidR="00505490" w:rsidRPr="00A41366" w:rsidRDefault="00505490" w:rsidP="00DA38A4">
      <w:pPr>
        <w:pStyle w:val="pkt"/>
        <w:numPr>
          <w:ilvl w:val="0"/>
          <w:numId w:val="9"/>
        </w:numPr>
        <w:spacing w:before="0" w:after="0" w:line="360" w:lineRule="auto"/>
        <w:ind w:left="357" w:hanging="357"/>
        <w:contextualSpacing/>
        <w:rPr>
          <w:rFonts w:ascii="Arial" w:hAnsi="Arial" w:cs="Arial"/>
          <w:sz w:val="20"/>
          <w:szCs w:val="20"/>
        </w:rPr>
      </w:pPr>
      <w:r w:rsidRPr="00A41366">
        <w:rPr>
          <w:rFonts w:ascii="Arial" w:hAnsi="Arial" w:cs="Arial"/>
          <w:sz w:val="20"/>
          <w:szCs w:val="20"/>
        </w:rPr>
        <w:t>Ponadto, umowa może zostać zmieniona m.in. w przypadku:</w:t>
      </w:r>
    </w:p>
    <w:p w14:paraId="1B2A628D" w14:textId="77777777" w:rsidR="00505490" w:rsidRPr="00A41366" w:rsidRDefault="00505490" w:rsidP="00DA38A4">
      <w:pPr>
        <w:pStyle w:val="pkt"/>
        <w:numPr>
          <w:ilvl w:val="1"/>
          <w:numId w:val="9"/>
        </w:numPr>
        <w:spacing w:before="0" w:after="0" w:line="360" w:lineRule="auto"/>
        <w:contextualSpacing/>
        <w:rPr>
          <w:rFonts w:ascii="Arial" w:hAnsi="Arial" w:cs="Arial"/>
          <w:sz w:val="20"/>
          <w:szCs w:val="20"/>
        </w:rPr>
      </w:pPr>
      <w:r w:rsidRPr="00A41366">
        <w:rPr>
          <w:rFonts w:ascii="Arial" w:hAnsi="Arial" w:cs="Arial"/>
          <w:sz w:val="20"/>
          <w:szCs w:val="20"/>
        </w:rPr>
        <w:t>zmiany obowiązującej stawki VAT wynikającej z przepisu prawa,</w:t>
      </w:r>
    </w:p>
    <w:p w14:paraId="44137538" w14:textId="77777777" w:rsidR="00505490" w:rsidRPr="00A41366" w:rsidRDefault="00505490" w:rsidP="00DA38A4">
      <w:pPr>
        <w:pStyle w:val="pkt"/>
        <w:numPr>
          <w:ilvl w:val="1"/>
          <w:numId w:val="9"/>
        </w:numPr>
        <w:spacing w:before="0" w:after="0" w:line="360" w:lineRule="auto"/>
        <w:contextualSpacing/>
        <w:rPr>
          <w:rFonts w:ascii="Arial" w:hAnsi="Arial" w:cs="Arial"/>
          <w:sz w:val="20"/>
          <w:szCs w:val="20"/>
        </w:rPr>
      </w:pPr>
      <w:r w:rsidRPr="00A41366">
        <w:rPr>
          <w:rFonts w:ascii="Arial" w:hAnsi="Arial" w:cs="Arial"/>
          <w:sz w:val="20"/>
          <w:szCs w:val="20"/>
        </w:rPr>
        <w:t>zmiany podwykonawców.</w:t>
      </w:r>
    </w:p>
    <w:p w14:paraId="3984AF73" w14:textId="77777777" w:rsidR="00505490" w:rsidRPr="00A41366" w:rsidRDefault="00505490" w:rsidP="00DA38A4">
      <w:pPr>
        <w:pStyle w:val="pkt"/>
        <w:spacing w:before="0" w:after="0" w:line="360" w:lineRule="auto"/>
        <w:ind w:firstLine="0"/>
        <w:contextualSpacing/>
        <w:rPr>
          <w:rFonts w:ascii="Arial" w:hAnsi="Arial" w:cs="Arial"/>
          <w:sz w:val="20"/>
          <w:szCs w:val="20"/>
        </w:rPr>
      </w:pPr>
    </w:p>
    <w:p w14:paraId="324B9AE8" w14:textId="77777777" w:rsidR="00505490" w:rsidRPr="00A41366" w:rsidRDefault="00505490" w:rsidP="00DA38A4">
      <w:pPr>
        <w:pStyle w:val="Nagwek1"/>
        <w:pBdr>
          <w:top w:val="single" w:sz="4" w:space="1" w:color="auto"/>
          <w:left w:val="single" w:sz="4" w:space="4" w:color="auto"/>
          <w:bottom w:val="single" w:sz="4" w:space="1" w:color="auto"/>
          <w:right w:val="single" w:sz="4" w:space="4" w:color="auto"/>
        </w:pBdr>
        <w:shd w:val="clear" w:color="auto" w:fill="F3F3F3"/>
        <w:spacing w:before="0" w:after="0" w:line="360" w:lineRule="auto"/>
        <w:ind w:left="284" w:hanging="284"/>
        <w:contextualSpacing/>
        <w:jc w:val="both"/>
        <w:rPr>
          <w:rFonts w:ascii="Arial" w:hAnsi="Arial" w:cs="Arial"/>
          <w:sz w:val="20"/>
          <w:szCs w:val="20"/>
        </w:rPr>
      </w:pPr>
      <w:bookmarkStart w:id="24" w:name="_Toc509470223"/>
      <w:r w:rsidRPr="00A41366">
        <w:rPr>
          <w:rFonts w:ascii="Arial" w:hAnsi="Arial" w:cs="Arial"/>
          <w:sz w:val="20"/>
          <w:szCs w:val="20"/>
        </w:rPr>
        <w:t>XVI. Pouczenie o środkach ochrony prawnej przysługujących Wykonawcy w toku  postę</w:t>
      </w:r>
      <w:r w:rsidRPr="00A41366">
        <w:rPr>
          <w:rFonts w:ascii="Arial" w:hAnsi="Arial" w:cs="Arial"/>
          <w:sz w:val="20"/>
          <w:szCs w:val="20"/>
        </w:rPr>
        <w:softHyphen/>
        <w:t>powania o udzielenie zamówienia</w:t>
      </w:r>
      <w:bookmarkEnd w:id="24"/>
    </w:p>
    <w:p w14:paraId="19827EBD" w14:textId="77777777" w:rsidR="00505490" w:rsidRPr="00A41366" w:rsidRDefault="00505490" w:rsidP="00DA38A4">
      <w:pPr>
        <w:pStyle w:val="pkt"/>
        <w:numPr>
          <w:ilvl w:val="0"/>
          <w:numId w:val="13"/>
        </w:numPr>
        <w:spacing w:before="0" w:after="0" w:line="360" w:lineRule="auto"/>
        <w:contextualSpacing/>
        <w:rPr>
          <w:rFonts w:ascii="Arial" w:hAnsi="Arial" w:cs="Arial"/>
          <w:sz w:val="20"/>
          <w:szCs w:val="20"/>
        </w:rPr>
      </w:pPr>
      <w:r w:rsidRPr="00A41366">
        <w:rPr>
          <w:rFonts w:ascii="Arial" w:hAnsi="Arial" w:cs="Arial"/>
          <w:sz w:val="20"/>
          <w:szCs w:val="20"/>
        </w:rPr>
        <w:t>Wykonawcy przysługuje od momentu wszczęcia postępowania prawo do wniesienia protestu na następujące czynności Zamawiającego:</w:t>
      </w:r>
    </w:p>
    <w:p w14:paraId="3E44E4F0" w14:textId="77777777" w:rsidR="00505490" w:rsidRPr="00A41366" w:rsidRDefault="00505490" w:rsidP="00DA38A4">
      <w:pPr>
        <w:pStyle w:val="pkt"/>
        <w:numPr>
          <w:ilvl w:val="1"/>
          <w:numId w:val="13"/>
        </w:numPr>
        <w:spacing w:before="0" w:after="0" w:line="360" w:lineRule="auto"/>
        <w:contextualSpacing/>
        <w:rPr>
          <w:rFonts w:ascii="Arial" w:hAnsi="Arial" w:cs="Arial"/>
          <w:sz w:val="20"/>
          <w:szCs w:val="20"/>
        </w:rPr>
      </w:pPr>
      <w:r w:rsidRPr="00A41366">
        <w:rPr>
          <w:rFonts w:ascii="Arial" w:hAnsi="Arial" w:cs="Arial"/>
          <w:sz w:val="20"/>
          <w:szCs w:val="20"/>
        </w:rPr>
        <w:t>Na warunki postępowania w sprawie udzielenia zamówienia określone w specyfikacji,</w:t>
      </w:r>
    </w:p>
    <w:p w14:paraId="740FA194" w14:textId="77777777" w:rsidR="00505490" w:rsidRPr="00A41366" w:rsidRDefault="00505490" w:rsidP="00DA38A4">
      <w:pPr>
        <w:pStyle w:val="pkt"/>
        <w:numPr>
          <w:ilvl w:val="1"/>
          <w:numId w:val="13"/>
        </w:numPr>
        <w:spacing w:before="0" w:after="0" w:line="360" w:lineRule="auto"/>
        <w:contextualSpacing/>
        <w:rPr>
          <w:rFonts w:ascii="Arial" w:hAnsi="Arial" w:cs="Arial"/>
          <w:sz w:val="20"/>
          <w:szCs w:val="20"/>
        </w:rPr>
      </w:pPr>
      <w:r w:rsidRPr="00A41366">
        <w:rPr>
          <w:rFonts w:ascii="Arial" w:hAnsi="Arial" w:cs="Arial"/>
          <w:sz w:val="20"/>
          <w:szCs w:val="20"/>
        </w:rPr>
        <w:t>Na modyfikacje i zmiany warunków udzielenia zamówienia,</w:t>
      </w:r>
    </w:p>
    <w:p w14:paraId="16B6952B" w14:textId="77777777" w:rsidR="00505490" w:rsidRPr="00A41366" w:rsidRDefault="00505490" w:rsidP="00DA38A4">
      <w:pPr>
        <w:pStyle w:val="pkt"/>
        <w:numPr>
          <w:ilvl w:val="1"/>
          <w:numId w:val="13"/>
        </w:numPr>
        <w:spacing w:before="0" w:after="0" w:line="360" w:lineRule="auto"/>
        <w:contextualSpacing/>
        <w:rPr>
          <w:rFonts w:ascii="Arial" w:hAnsi="Arial" w:cs="Arial"/>
          <w:sz w:val="20"/>
          <w:szCs w:val="20"/>
        </w:rPr>
      </w:pPr>
      <w:r w:rsidRPr="00A41366">
        <w:rPr>
          <w:rFonts w:ascii="Arial" w:hAnsi="Arial" w:cs="Arial"/>
          <w:sz w:val="20"/>
          <w:szCs w:val="20"/>
        </w:rPr>
        <w:t>Na wykluczenie protestującego Wykonawcy z postępowania,</w:t>
      </w:r>
    </w:p>
    <w:p w14:paraId="75854365" w14:textId="77777777" w:rsidR="00505490" w:rsidRPr="00A41366" w:rsidRDefault="00505490" w:rsidP="00DA38A4">
      <w:pPr>
        <w:pStyle w:val="pkt"/>
        <w:numPr>
          <w:ilvl w:val="1"/>
          <w:numId w:val="13"/>
        </w:numPr>
        <w:spacing w:before="0" w:after="0" w:line="360" w:lineRule="auto"/>
        <w:contextualSpacing/>
        <w:rPr>
          <w:rFonts w:ascii="Arial" w:hAnsi="Arial" w:cs="Arial"/>
          <w:sz w:val="20"/>
          <w:szCs w:val="20"/>
        </w:rPr>
      </w:pPr>
      <w:r w:rsidRPr="00A41366">
        <w:rPr>
          <w:rFonts w:ascii="Arial" w:hAnsi="Arial" w:cs="Arial"/>
          <w:sz w:val="20"/>
          <w:szCs w:val="20"/>
        </w:rPr>
        <w:t>Na odrzucenie oferty protestującego Wykonawcy,</w:t>
      </w:r>
    </w:p>
    <w:p w14:paraId="1477836A" w14:textId="77777777" w:rsidR="00505490" w:rsidRPr="00A41366" w:rsidRDefault="00505490" w:rsidP="00DA38A4">
      <w:pPr>
        <w:pStyle w:val="pkt"/>
        <w:numPr>
          <w:ilvl w:val="1"/>
          <w:numId w:val="13"/>
        </w:numPr>
        <w:spacing w:before="0" w:after="0" w:line="360" w:lineRule="auto"/>
        <w:contextualSpacing/>
        <w:rPr>
          <w:rFonts w:ascii="Arial" w:hAnsi="Arial" w:cs="Arial"/>
          <w:sz w:val="20"/>
          <w:szCs w:val="20"/>
        </w:rPr>
      </w:pPr>
      <w:r w:rsidRPr="00A41366">
        <w:rPr>
          <w:rFonts w:ascii="Arial" w:hAnsi="Arial" w:cs="Arial"/>
          <w:sz w:val="20"/>
          <w:szCs w:val="20"/>
        </w:rPr>
        <w:t>Na wybór Wykonawcy w postępowaniu.</w:t>
      </w:r>
    </w:p>
    <w:p w14:paraId="47F92797" w14:textId="77777777" w:rsidR="00505490" w:rsidRPr="00A41366" w:rsidRDefault="00505490" w:rsidP="00DA38A4">
      <w:pPr>
        <w:pStyle w:val="pkt"/>
        <w:numPr>
          <w:ilvl w:val="0"/>
          <w:numId w:val="13"/>
        </w:numPr>
        <w:spacing w:before="0" w:after="0" w:line="360" w:lineRule="auto"/>
        <w:contextualSpacing/>
        <w:rPr>
          <w:rFonts w:ascii="Arial" w:hAnsi="Arial" w:cs="Arial"/>
          <w:sz w:val="20"/>
          <w:szCs w:val="20"/>
        </w:rPr>
      </w:pPr>
      <w:r w:rsidRPr="00A41366">
        <w:rPr>
          <w:rFonts w:ascii="Arial" w:hAnsi="Arial" w:cs="Arial"/>
          <w:sz w:val="20"/>
          <w:szCs w:val="20"/>
        </w:rPr>
        <w:t>Protest wnosi się w terminie 4 dni od dnia, w którym Wykonawca powziął lub mógł powziąć wiadomość o okolicznościach stanowiących podstawę do jego wniesienia.</w:t>
      </w:r>
    </w:p>
    <w:p w14:paraId="3C709A88" w14:textId="77777777" w:rsidR="00505490" w:rsidRPr="00A41366" w:rsidRDefault="00505490" w:rsidP="00DA38A4">
      <w:pPr>
        <w:pStyle w:val="pkt"/>
        <w:numPr>
          <w:ilvl w:val="0"/>
          <w:numId w:val="13"/>
        </w:numPr>
        <w:spacing w:before="0" w:after="0" w:line="360" w:lineRule="auto"/>
        <w:contextualSpacing/>
        <w:rPr>
          <w:rFonts w:ascii="Arial" w:hAnsi="Arial" w:cs="Arial"/>
          <w:sz w:val="20"/>
          <w:szCs w:val="20"/>
        </w:rPr>
      </w:pPr>
      <w:r w:rsidRPr="00A41366">
        <w:rPr>
          <w:rFonts w:ascii="Arial" w:hAnsi="Arial" w:cs="Arial"/>
          <w:sz w:val="20"/>
          <w:szCs w:val="20"/>
        </w:rPr>
        <w:t>Protest dotyczący postanowień „Specyfikacji istotnych warunków zamówienia” wnosi się nie później niż 4 dni przed upływem terminu składania ofert.</w:t>
      </w:r>
    </w:p>
    <w:p w14:paraId="46E5229B" w14:textId="77777777" w:rsidR="00505490" w:rsidRPr="00A41366" w:rsidRDefault="00505490" w:rsidP="00DA38A4">
      <w:pPr>
        <w:pStyle w:val="pkt"/>
        <w:numPr>
          <w:ilvl w:val="0"/>
          <w:numId w:val="13"/>
        </w:numPr>
        <w:spacing w:before="0" w:after="0" w:line="360" w:lineRule="auto"/>
        <w:contextualSpacing/>
        <w:rPr>
          <w:rFonts w:ascii="Arial" w:hAnsi="Arial" w:cs="Arial"/>
          <w:sz w:val="20"/>
          <w:szCs w:val="20"/>
        </w:rPr>
      </w:pPr>
      <w:r w:rsidRPr="00A41366">
        <w:rPr>
          <w:rFonts w:ascii="Arial" w:hAnsi="Arial" w:cs="Arial"/>
          <w:sz w:val="20"/>
          <w:szCs w:val="20"/>
        </w:rPr>
        <w:t>Wniesienie protestu jest dopuszczalne tylko przed zawarciem umowy.</w:t>
      </w:r>
    </w:p>
    <w:p w14:paraId="5F6D6DEC" w14:textId="77777777" w:rsidR="00505490" w:rsidRPr="00A41366" w:rsidRDefault="00505490" w:rsidP="00DA38A4">
      <w:pPr>
        <w:pStyle w:val="pkt"/>
        <w:numPr>
          <w:ilvl w:val="0"/>
          <w:numId w:val="13"/>
        </w:numPr>
        <w:spacing w:before="0" w:after="0" w:line="360" w:lineRule="auto"/>
        <w:contextualSpacing/>
        <w:rPr>
          <w:rFonts w:ascii="Arial" w:hAnsi="Arial" w:cs="Arial"/>
          <w:sz w:val="20"/>
          <w:szCs w:val="20"/>
        </w:rPr>
      </w:pPr>
      <w:r w:rsidRPr="00A41366">
        <w:rPr>
          <w:rFonts w:ascii="Arial" w:hAnsi="Arial" w:cs="Arial"/>
          <w:sz w:val="20"/>
          <w:szCs w:val="20"/>
        </w:rPr>
        <w:t>Protest wniesiony po terminie Zamawiający odrzuca bez rozpatrywania.</w:t>
      </w:r>
    </w:p>
    <w:p w14:paraId="041ED9DE" w14:textId="77777777" w:rsidR="00505490" w:rsidRPr="00A41366" w:rsidRDefault="00505490" w:rsidP="00DA38A4">
      <w:pPr>
        <w:pStyle w:val="pkt"/>
        <w:numPr>
          <w:ilvl w:val="0"/>
          <w:numId w:val="13"/>
        </w:numPr>
        <w:spacing w:before="0" w:after="0" w:line="360" w:lineRule="auto"/>
        <w:contextualSpacing/>
        <w:rPr>
          <w:rFonts w:ascii="Arial" w:hAnsi="Arial" w:cs="Arial"/>
          <w:sz w:val="20"/>
          <w:szCs w:val="20"/>
        </w:rPr>
      </w:pPr>
      <w:r w:rsidRPr="00A41366">
        <w:rPr>
          <w:rFonts w:ascii="Arial" w:hAnsi="Arial" w:cs="Arial"/>
          <w:sz w:val="20"/>
          <w:szCs w:val="20"/>
        </w:rPr>
        <w:t>Wniesienie protestu zawiesza bieg terminu związania ofertą do czasu rozstrzygnięcia protestu.</w:t>
      </w:r>
    </w:p>
    <w:p w14:paraId="2E98D90A" w14:textId="77777777" w:rsidR="00505490" w:rsidRPr="00A41366" w:rsidRDefault="00505490" w:rsidP="00DA38A4">
      <w:pPr>
        <w:pStyle w:val="pkt"/>
        <w:numPr>
          <w:ilvl w:val="0"/>
          <w:numId w:val="13"/>
        </w:numPr>
        <w:spacing w:before="0" w:after="0" w:line="360" w:lineRule="auto"/>
        <w:contextualSpacing/>
        <w:rPr>
          <w:rFonts w:ascii="Arial" w:hAnsi="Arial" w:cs="Arial"/>
          <w:sz w:val="20"/>
          <w:szCs w:val="20"/>
        </w:rPr>
      </w:pPr>
      <w:r w:rsidRPr="00A41366">
        <w:rPr>
          <w:rFonts w:ascii="Arial" w:hAnsi="Arial" w:cs="Arial"/>
          <w:sz w:val="20"/>
          <w:szCs w:val="20"/>
        </w:rPr>
        <w:t>O złożeniu protestu Zamawiający powiadomi niezwłocznie Wykonawców uczestniczących w przedmiotowym postępowaniu.</w:t>
      </w:r>
    </w:p>
    <w:p w14:paraId="38CB21BC" w14:textId="77777777" w:rsidR="00505490" w:rsidRPr="00A41366" w:rsidRDefault="00505490" w:rsidP="00DA38A4">
      <w:pPr>
        <w:pStyle w:val="pkt"/>
        <w:numPr>
          <w:ilvl w:val="0"/>
          <w:numId w:val="13"/>
        </w:numPr>
        <w:spacing w:before="0" w:after="0" w:line="360" w:lineRule="auto"/>
        <w:contextualSpacing/>
        <w:rPr>
          <w:rFonts w:ascii="Arial" w:hAnsi="Arial" w:cs="Arial"/>
          <w:sz w:val="20"/>
          <w:szCs w:val="20"/>
        </w:rPr>
      </w:pPr>
      <w:r w:rsidRPr="00A41366">
        <w:rPr>
          <w:rFonts w:ascii="Arial" w:hAnsi="Arial" w:cs="Arial"/>
          <w:sz w:val="20"/>
          <w:szCs w:val="20"/>
        </w:rPr>
        <w:t>Uczestnikami postępowania dotyczącego protestu stają się też Wykonawcy, którzy w terminie 2 dni od dnia otrzymania zawiadomienia przystąpią do protestu. Wykonawca, który nie przystąpił do protestu, nie może następnie wnieść protestu, powołując się na te same okoliczności.</w:t>
      </w:r>
    </w:p>
    <w:p w14:paraId="63D9FF9D" w14:textId="77777777" w:rsidR="00505490" w:rsidRPr="00A41366" w:rsidRDefault="00505490" w:rsidP="00DA38A4">
      <w:pPr>
        <w:pStyle w:val="pkt"/>
        <w:numPr>
          <w:ilvl w:val="0"/>
          <w:numId w:val="13"/>
        </w:numPr>
        <w:spacing w:before="0" w:after="0" w:line="360" w:lineRule="auto"/>
        <w:contextualSpacing/>
        <w:rPr>
          <w:rFonts w:ascii="Arial" w:hAnsi="Arial" w:cs="Arial"/>
          <w:sz w:val="20"/>
          <w:szCs w:val="20"/>
        </w:rPr>
      </w:pPr>
      <w:r w:rsidRPr="00A41366">
        <w:rPr>
          <w:rFonts w:ascii="Arial" w:hAnsi="Arial" w:cs="Arial"/>
          <w:sz w:val="20"/>
          <w:szCs w:val="20"/>
        </w:rPr>
        <w:t>Protest rozpatruje Zarząd MPK S.A. w Krakowie, w terminie 15 dni od dnia jego wniesienia. Brak rozstrzygnięcia protestu w tym terminie uznaje się za jego oddalenie.</w:t>
      </w:r>
    </w:p>
    <w:p w14:paraId="3D300D77" w14:textId="77777777" w:rsidR="00505490" w:rsidRPr="00A41366" w:rsidRDefault="00505490" w:rsidP="00DA38A4">
      <w:pPr>
        <w:pStyle w:val="pkt"/>
        <w:numPr>
          <w:ilvl w:val="0"/>
          <w:numId w:val="13"/>
        </w:numPr>
        <w:spacing w:before="0" w:after="0" w:line="360" w:lineRule="auto"/>
        <w:contextualSpacing/>
        <w:rPr>
          <w:rFonts w:ascii="Arial" w:hAnsi="Arial" w:cs="Arial"/>
          <w:sz w:val="20"/>
          <w:szCs w:val="20"/>
        </w:rPr>
      </w:pPr>
      <w:r w:rsidRPr="00A41366">
        <w:rPr>
          <w:rFonts w:ascii="Arial" w:hAnsi="Arial" w:cs="Arial"/>
          <w:sz w:val="20"/>
          <w:szCs w:val="20"/>
        </w:rPr>
        <w:t>Rozstrzygnięcie protestu następuje w formie decyzji, która jest ostateczna.</w:t>
      </w:r>
    </w:p>
    <w:p w14:paraId="7781697D" w14:textId="77777777" w:rsidR="00505490" w:rsidRPr="00A41366" w:rsidRDefault="00505490" w:rsidP="00DA38A4">
      <w:pPr>
        <w:pStyle w:val="pkt"/>
        <w:numPr>
          <w:ilvl w:val="0"/>
          <w:numId w:val="13"/>
        </w:numPr>
        <w:spacing w:before="0" w:after="0" w:line="360" w:lineRule="auto"/>
        <w:contextualSpacing/>
        <w:rPr>
          <w:rFonts w:ascii="Arial" w:hAnsi="Arial" w:cs="Arial"/>
          <w:sz w:val="20"/>
          <w:szCs w:val="20"/>
        </w:rPr>
      </w:pPr>
      <w:r w:rsidRPr="00A41366">
        <w:rPr>
          <w:rFonts w:ascii="Arial" w:hAnsi="Arial" w:cs="Arial"/>
          <w:sz w:val="20"/>
          <w:szCs w:val="20"/>
        </w:rPr>
        <w:t>Decyzja w sprawie rozstrzygnięcia protestu zawiera uzasadnienie, w którym podaje się przyczyny rozstrzygnięcia.</w:t>
      </w:r>
    </w:p>
    <w:p w14:paraId="3AB8E9C1" w14:textId="36D729E9" w:rsidR="00505490" w:rsidRDefault="00505490" w:rsidP="00DA38A4">
      <w:pPr>
        <w:pStyle w:val="pkt"/>
        <w:numPr>
          <w:ilvl w:val="0"/>
          <w:numId w:val="13"/>
        </w:numPr>
        <w:spacing w:before="0" w:after="0" w:line="360" w:lineRule="auto"/>
        <w:contextualSpacing/>
        <w:rPr>
          <w:rFonts w:ascii="Arial" w:hAnsi="Arial" w:cs="Arial"/>
          <w:sz w:val="20"/>
          <w:szCs w:val="20"/>
        </w:rPr>
      </w:pPr>
      <w:r w:rsidRPr="00A41366">
        <w:rPr>
          <w:rFonts w:ascii="Arial" w:hAnsi="Arial" w:cs="Arial"/>
          <w:sz w:val="20"/>
          <w:szCs w:val="20"/>
        </w:rPr>
        <w:t>W przypadku uwzględnienia protestu Zamawiający powtarza oprotestowaną czynność lub unieważnia postępowania.</w:t>
      </w:r>
    </w:p>
    <w:p w14:paraId="776FA775" w14:textId="391B38D0" w:rsidR="00DA38A4" w:rsidRDefault="00DA38A4" w:rsidP="00DA38A4">
      <w:pPr>
        <w:pStyle w:val="pkt"/>
        <w:spacing w:before="0" w:after="0" w:line="360" w:lineRule="auto"/>
        <w:contextualSpacing/>
        <w:rPr>
          <w:rFonts w:ascii="Arial" w:hAnsi="Arial" w:cs="Arial"/>
          <w:sz w:val="20"/>
          <w:szCs w:val="20"/>
        </w:rPr>
      </w:pPr>
    </w:p>
    <w:p w14:paraId="645F4DBD" w14:textId="77777777" w:rsidR="00DA38A4" w:rsidRPr="00A41366" w:rsidRDefault="00DA38A4" w:rsidP="00DA38A4">
      <w:pPr>
        <w:pStyle w:val="pkt"/>
        <w:spacing w:before="0" w:after="0" w:line="360" w:lineRule="auto"/>
        <w:contextualSpacing/>
        <w:rPr>
          <w:rFonts w:ascii="Arial" w:hAnsi="Arial" w:cs="Arial"/>
          <w:sz w:val="20"/>
          <w:szCs w:val="20"/>
        </w:rPr>
      </w:pPr>
    </w:p>
    <w:p w14:paraId="62EC6901" w14:textId="77777777" w:rsidR="00505490" w:rsidRPr="00A41366" w:rsidRDefault="00505490" w:rsidP="00DA38A4">
      <w:pPr>
        <w:pStyle w:val="pkt"/>
        <w:spacing w:before="0" w:after="0" w:line="360" w:lineRule="auto"/>
        <w:ind w:left="390" w:firstLine="0"/>
        <w:contextualSpacing/>
        <w:rPr>
          <w:rFonts w:ascii="Arial" w:hAnsi="Arial" w:cs="Arial"/>
          <w:sz w:val="20"/>
          <w:szCs w:val="20"/>
        </w:rPr>
      </w:pPr>
    </w:p>
    <w:p w14:paraId="228527AD" w14:textId="77777777" w:rsidR="00505490" w:rsidRPr="00A41366" w:rsidRDefault="00505490" w:rsidP="00DA38A4">
      <w:pPr>
        <w:pStyle w:val="Nagwek1"/>
        <w:pBdr>
          <w:top w:val="single" w:sz="4" w:space="1" w:color="auto"/>
          <w:left w:val="single" w:sz="4" w:space="4" w:color="auto"/>
          <w:bottom w:val="single" w:sz="4" w:space="1" w:color="auto"/>
          <w:right w:val="single" w:sz="4" w:space="4" w:color="auto"/>
        </w:pBdr>
        <w:shd w:val="clear" w:color="auto" w:fill="F3F3F3"/>
        <w:spacing w:before="0" w:after="0" w:line="360" w:lineRule="auto"/>
        <w:ind w:left="284" w:hanging="284"/>
        <w:contextualSpacing/>
        <w:jc w:val="both"/>
        <w:rPr>
          <w:rFonts w:ascii="Arial" w:hAnsi="Arial" w:cs="Arial"/>
          <w:sz w:val="20"/>
          <w:szCs w:val="20"/>
        </w:rPr>
      </w:pPr>
      <w:bookmarkStart w:id="25" w:name="_Toc509470224"/>
      <w:r w:rsidRPr="00A41366">
        <w:rPr>
          <w:rFonts w:ascii="Arial" w:hAnsi="Arial" w:cs="Arial"/>
          <w:sz w:val="20"/>
          <w:szCs w:val="20"/>
        </w:rPr>
        <w:lastRenderedPageBreak/>
        <w:t>XVII. Pozostałe informacje</w:t>
      </w:r>
      <w:bookmarkEnd w:id="25"/>
    </w:p>
    <w:p w14:paraId="694FE94B" w14:textId="77777777" w:rsidR="00505490" w:rsidRPr="00A41366" w:rsidRDefault="00505490" w:rsidP="00DA38A4">
      <w:pPr>
        <w:pStyle w:val="pkt"/>
        <w:numPr>
          <w:ilvl w:val="0"/>
          <w:numId w:val="19"/>
        </w:numPr>
        <w:spacing w:before="0" w:after="0" w:line="360" w:lineRule="auto"/>
        <w:ind w:left="391" w:hanging="391"/>
        <w:contextualSpacing/>
        <w:rPr>
          <w:rFonts w:ascii="Arial" w:hAnsi="Arial" w:cs="Arial"/>
          <w:sz w:val="20"/>
          <w:szCs w:val="20"/>
        </w:rPr>
      </w:pPr>
      <w:r w:rsidRPr="00A41366">
        <w:rPr>
          <w:rFonts w:ascii="Arial" w:hAnsi="Arial" w:cs="Arial"/>
          <w:sz w:val="20"/>
          <w:szCs w:val="20"/>
        </w:rPr>
        <w:t>Wykonawca może zwrócić się do Zamawiającego o wyjaśnienie treści „Specyfikacji istotnych warunków zamówienia”. Zamawiający jest obowiązany niezwłocznie udzielić wyjaśnień, chyba że prośba o wyjaśnienie treści specyfikacji wpłynęła do Zamawiającego na mniej niż 4 dni przed terminem składania ofert.</w:t>
      </w:r>
    </w:p>
    <w:p w14:paraId="39B5CD18" w14:textId="77777777" w:rsidR="00505490" w:rsidRPr="00A41366" w:rsidRDefault="00505490" w:rsidP="00DA38A4">
      <w:pPr>
        <w:pStyle w:val="pkt"/>
        <w:numPr>
          <w:ilvl w:val="0"/>
          <w:numId w:val="19"/>
        </w:numPr>
        <w:spacing w:before="0" w:after="0" w:line="360" w:lineRule="auto"/>
        <w:ind w:left="391" w:hanging="391"/>
        <w:contextualSpacing/>
        <w:rPr>
          <w:rFonts w:ascii="Arial" w:hAnsi="Arial" w:cs="Arial"/>
          <w:sz w:val="20"/>
          <w:szCs w:val="20"/>
        </w:rPr>
      </w:pPr>
      <w:r w:rsidRPr="00A41366">
        <w:rPr>
          <w:rFonts w:ascii="Arial" w:hAnsi="Arial" w:cs="Arial"/>
          <w:sz w:val="20"/>
          <w:szCs w:val="20"/>
        </w:rPr>
        <w:t>Zamawiający jednocześnie przekazuje treść wyjaśnienia wszystkim Wykonawcom, którym doręczono „Specyfikację istotnych warunków zamówienia”, bez ujawniania źródła zapytania oraz zamieszcza na stronie internetowej gdzie udostępniono SIWZ.</w:t>
      </w:r>
    </w:p>
    <w:p w14:paraId="0E89EC4F" w14:textId="77777777" w:rsidR="00505490" w:rsidRPr="00A41366" w:rsidRDefault="00505490" w:rsidP="00DA38A4">
      <w:pPr>
        <w:pStyle w:val="pkt"/>
        <w:numPr>
          <w:ilvl w:val="0"/>
          <w:numId w:val="19"/>
        </w:numPr>
        <w:spacing w:before="0" w:after="0" w:line="360" w:lineRule="auto"/>
        <w:ind w:left="391" w:hanging="391"/>
        <w:contextualSpacing/>
        <w:rPr>
          <w:rFonts w:ascii="Arial" w:hAnsi="Arial" w:cs="Arial"/>
          <w:sz w:val="20"/>
          <w:szCs w:val="20"/>
        </w:rPr>
      </w:pPr>
      <w:r w:rsidRPr="00A41366">
        <w:rPr>
          <w:rFonts w:ascii="Arial" w:hAnsi="Arial" w:cs="Arial"/>
          <w:sz w:val="20"/>
          <w:szCs w:val="20"/>
        </w:rPr>
        <w:t xml:space="preserve">W uzasadnionych przypadkach Zamawiający może w każdym czasie, przed upływem terminu składania ofert, zmodyfikować treść „Specyfikacji istotnych warunków zamówienia”. Dokonaną modyfikację przekazuje się jednocześnie wszystkim Wykonawcom, którzy pobrali „Specyfikację istotnych warunków zamówienia” oraz zamieszcza na stronie internetowej gdzie udostępniono SIWZ. </w:t>
      </w:r>
    </w:p>
    <w:p w14:paraId="5C3B5D54" w14:textId="77777777" w:rsidR="00505490" w:rsidRPr="00A41366" w:rsidRDefault="00505490" w:rsidP="00DA38A4">
      <w:pPr>
        <w:pStyle w:val="pkt"/>
        <w:numPr>
          <w:ilvl w:val="0"/>
          <w:numId w:val="19"/>
        </w:numPr>
        <w:spacing w:before="0" w:after="0" w:line="360" w:lineRule="auto"/>
        <w:ind w:left="391" w:hanging="391"/>
        <w:contextualSpacing/>
        <w:rPr>
          <w:rFonts w:ascii="Arial" w:hAnsi="Arial" w:cs="Arial"/>
          <w:sz w:val="20"/>
          <w:szCs w:val="20"/>
        </w:rPr>
      </w:pPr>
      <w:r w:rsidRPr="00A41366">
        <w:rPr>
          <w:rFonts w:ascii="Arial" w:hAnsi="Arial" w:cs="Arial"/>
          <w:sz w:val="20"/>
          <w:szCs w:val="20"/>
        </w:rPr>
        <w:t xml:space="preserve">Jeżeli zmiana treści specyfikacji istotnych warunków zamówienia prowadzi do zmiany treści ogłoszenia o zamówieniu, Zamawiający zamieszcza ogłoszenia o zmianie ogłoszenia na stronie internetowej i tablicy ogłoszeń Zamawiającego. </w:t>
      </w:r>
    </w:p>
    <w:p w14:paraId="6C78360E" w14:textId="77777777" w:rsidR="00505490" w:rsidRPr="00A41366" w:rsidRDefault="00505490" w:rsidP="00DA38A4">
      <w:pPr>
        <w:pStyle w:val="pkt"/>
        <w:numPr>
          <w:ilvl w:val="0"/>
          <w:numId w:val="19"/>
        </w:numPr>
        <w:spacing w:before="0" w:after="0" w:line="360" w:lineRule="auto"/>
        <w:contextualSpacing/>
        <w:rPr>
          <w:rFonts w:ascii="Arial" w:hAnsi="Arial" w:cs="Arial"/>
          <w:sz w:val="20"/>
          <w:szCs w:val="20"/>
        </w:rPr>
      </w:pPr>
      <w:r w:rsidRPr="00A41366">
        <w:rPr>
          <w:rFonts w:ascii="Arial" w:hAnsi="Arial" w:cs="Arial"/>
          <w:sz w:val="20"/>
          <w:szCs w:val="20"/>
        </w:rPr>
        <w:t>Jeżeli w wyniku zmiany treści specyfikacji istotnych warunków zamówienia jest niezbędny dodatkowy czas na wprowadzenia zmian w ofertach, Zamawiający przedłuża termin składania ofert i informuje o tym Wykonawców, którym przekazano specyfikacje istotnych warunków zamówienia oraz zamieszcza informacje na stronie internetowej gdzie udostępniono SIWZ.</w:t>
      </w:r>
    </w:p>
    <w:p w14:paraId="5ABEAF6B" w14:textId="77777777" w:rsidR="00505490" w:rsidRPr="00A41366" w:rsidRDefault="00505490" w:rsidP="00DA38A4">
      <w:pPr>
        <w:pStyle w:val="pkt"/>
        <w:numPr>
          <w:ilvl w:val="0"/>
          <w:numId w:val="19"/>
        </w:numPr>
        <w:spacing w:before="0" w:after="0" w:line="360" w:lineRule="auto"/>
        <w:contextualSpacing/>
        <w:rPr>
          <w:rFonts w:ascii="Arial" w:hAnsi="Arial" w:cs="Arial"/>
          <w:sz w:val="20"/>
          <w:szCs w:val="20"/>
        </w:rPr>
      </w:pPr>
      <w:r w:rsidRPr="00A41366">
        <w:rPr>
          <w:rFonts w:ascii="Arial" w:hAnsi="Arial" w:cs="Arial"/>
          <w:sz w:val="20"/>
          <w:szCs w:val="20"/>
        </w:rPr>
        <w:t>Z tytułu odrzucenia ofert Wykonawcom nie przysługuje roszczenie przeciwko Zamawiającemu.</w:t>
      </w:r>
    </w:p>
    <w:p w14:paraId="605C9148" w14:textId="77777777" w:rsidR="00505490" w:rsidRPr="00A41366" w:rsidRDefault="00505490" w:rsidP="00DA38A4">
      <w:pPr>
        <w:pStyle w:val="pkt"/>
        <w:numPr>
          <w:ilvl w:val="0"/>
          <w:numId w:val="19"/>
        </w:numPr>
        <w:spacing w:before="0" w:after="0" w:line="360" w:lineRule="auto"/>
        <w:contextualSpacing/>
        <w:rPr>
          <w:rFonts w:ascii="Arial" w:hAnsi="Arial" w:cs="Arial"/>
          <w:sz w:val="20"/>
          <w:szCs w:val="20"/>
        </w:rPr>
      </w:pPr>
      <w:r w:rsidRPr="00A41366">
        <w:rPr>
          <w:rFonts w:ascii="Arial" w:hAnsi="Arial" w:cs="Arial"/>
          <w:sz w:val="20"/>
          <w:szCs w:val="20"/>
        </w:rPr>
        <w:t>W przypadku unieważnienia postępowania o udzielenie zamówienia, niezależnie od jego przyczyny, Wykonawcom nie przysługują żadne roszczenia względem Zamawiającego.</w:t>
      </w:r>
    </w:p>
    <w:p w14:paraId="5A3E6932" w14:textId="77777777" w:rsidR="00505490" w:rsidRPr="00A41366" w:rsidRDefault="00505490" w:rsidP="00DA38A4">
      <w:pPr>
        <w:pStyle w:val="pkt"/>
        <w:numPr>
          <w:ilvl w:val="0"/>
          <w:numId w:val="19"/>
        </w:numPr>
        <w:spacing w:before="0" w:after="0" w:line="360" w:lineRule="auto"/>
        <w:contextualSpacing/>
        <w:rPr>
          <w:rFonts w:ascii="Arial" w:hAnsi="Arial" w:cs="Arial"/>
          <w:sz w:val="20"/>
          <w:szCs w:val="20"/>
        </w:rPr>
      </w:pPr>
      <w:r w:rsidRPr="00A41366">
        <w:rPr>
          <w:rFonts w:ascii="Arial" w:hAnsi="Arial" w:cs="Arial"/>
          <w:sz w:val="20"/>
          <w:szCs w:val="20"/>
        </w:rPr>
        <w:t>Oferty po dokonaniu wyboru nie będą zwracane Wykonawcom.</w:t>
      </w:r>
    </w:p>
    <w:p w14:paraId="27568E8A" w14:textId="77777777" w:rsidR="00505490" w:rsidRPr="00A41366" w:rsidRDefault="00505490" w:rsidP="00DA38A4">
      <w:pPr>
        <w:pStyle w:val="pkt"/>
        <w:numPr>
          <w:ilvl w:val="0"/>
          <w:numId w:val="19"/>
        </w:numPr>
        <w:spacing w:before="0" w:after="0" w:line="360" w:lineRule="auto"/>
        <w:contextualSpacing/>
        <w:rPr>
          <w:rFonts w:ascii="Arial" w:hAnsi="Arial" w:cs="Arial"/>
          <w:sz w:val="20"/>
          <w:szCs w:val="20"/>
        </w:rPr>
      </w:pPr>
      <w:r w:rsidRPr="00A41366">
        <w:rPr>
          <w:rFonts w:ascii="Arial" w:hAnsi="Arial" w:cs="Arial"/>
          <w:sz w:val="20"/>
          <w:szCs w:val="20"/>
        </w:rPr>
        <w:t>W sprawach nie uregulowanych postanowieniami niniejszej specyfikacji zastosowanie mają przepisy Regulaminu udzielania zamówień sektorowych przez MPK S.A. w Krakowie oraz Kodeksu Cywilnego.</w:t>
      </w:r>
    </w:p>
    <w:p w14:paraId="3EA702C6" w14:textId="77777777" w:rsidR="00505490" w:rsidRPr="00A41366" w:rsidRDefault="00505490" w:rsidP="00DA38A4">
      <w:pPr>
        <w:pStyle w:val="ust"/>
        <w:spacing w:before="0" w:after="0" w:line="360" w:lineRule="auto"/>
        <w:ind w:left="0" w:firstLine="0"/>
        <w:contextualSpacing/>
        <w:rPr>
          <w:rFonts w:ascii="Arial" w:hAnsi="Arial" w:cs="Arial"/>
          <w:sz w:val="20"/>
          <w:szCs w:val="20"/>
        </w:rPr>
      </w:pPr>
    </w:p>
    <w:p w14:paraId="28223A13" w14:textId="77777777" w:rsidR="00505490" w:rsidRPr="00A41366" w:rsidRDefault="00505490" w:rsidP="00DA38A4">
      <w:pPr>
        <w:pStyle w:val="ust"/>
        <w:spacing w:before="0" w:after="0" w:line="360" w:lineRule="auto"/>
        <w:ind w:left="0" w:firstLine="0"/>
        <w:contextualSpacing/>
        <w:rPr>
          <w:rFonts w:ascii="Arial" w:hAnsi="Arial" w:cs="Arial"/>
          <w:sz w:val="20"/>
          <w:szCs w:val="20"/>
        </w:rPr>
      </w:pPr>
      <w:r w:rsidRPr="00A41366">
        <w:rPr>
          <w:rFonts w:ascii="Arial" w:hAnsi="Arial" w:cs="Arial"/>
          <w:sz w:val="20"/>
          <w:szCs w:val="20"/>
        </w:rPr>
        <w:t>Kraków, dnia ………..2018 r.</w:t>
      </w:r>
    </w:p>
    <w:p w14:paraId="441AC411" w14:textId="77777777" w:rsidR="00505490" w:rsidRPr="00A41366" w:rsidRDefault="00505490" w:rsidP="00DA38A4">
      <w:pPr>
        <w:pStyle w:val="ust"/>
        <w:spacing w:before="0" w:after="0" w:line="360" w:lineRule="auto"/>
        <w:ind w:left="0" w:firstLine="0"/>
        <w:contextualSpacing/>
        <w:rPr>
          <w:rFonts w:ascii="Arial" w:hAnsi="Arial" w:cs="Arial"/>
          <w:b/>
          <w:sz w:val="20"/>
          <w:szCs w:val="20"/>
        </w:rPr>
      </w:pPr>
      <w:r w:rsidRPr="00A41366">
        <w:rPr>
          <w:rFonts w:ascii="Arial" w:hAnsi="Arial" w:cs="Arial"/>
          <w:sz w:val="20"/>
          <w:szCs w:val="20"/>
        </w:rPr>
        <w:t>Komisja Przetargowa:</w:t>
      </w:r>
      <w:r w:rsidRPr="00A41366">
        <w:rPr>
          <w:rFonts w:ascii="Arial" w:hAnsi="Arial" w:cs="Arial"/>
          <w:b/>
          <w:sz w:val="20"/>
          <w:szCs w:val="20"/>
        </w:rPr>
        <w:tab/>
      </w:r>
      <w:r w:rsidRPr="00A41366">
        <w:rPr>
          <w:rFonts w:ascii="Arial" w:hAnsi="Arial" w:cs="Arial"/>
          <w:b/>
          <w:sz w:val="20"/>
          <w:szCs w:val="20"/>
        </w:rPr>
        <w:tab/>
      </w:r>
      <w:r w:rsidRPr="00A41366">
        <w:rPr>
          <w:rFonts w:ascii="Arial" w:hAnsi="Arial" w:cs="Arial"/>
          <w:b/>
          <w:sz w:val="20"/>
          <w:szCs w:val="20"/>
        </w:rPr>
        <w:tab/>
      </w:r>
      <w:r w:rsidRPr="00A41366">
        <w:rPr>
          <w:rFonts w:ascii="Arial" w:hAnsi="Arial" w:cs="Arial"/>
          <w:b/>
          <w:sz w:val="20"/>
          <w:szCs w:val="20"/>
        </w:rPr>
        <w:tab/>
      </w:r>
      <w:r w:rsidRPr="00A41366">
        <w:rPr>
          <w:rFonts w:ascii="Arial" w:hAnsi="Arial" w:cs="Arial"/>
          <w:b/>
          <w:sz w:val="20"/>
          <w:szCs w:val="20"/>
        </w:rPr>
        <w:tab/>
      </w:r>
      <w:r w:rsidRPr="00A41366">
        <w:rPr>
          <w:rFonts w:ascii="Arial" w:hAnsi="Arial" w:cs="Arial"/>
          <w:b/>
          <w:sz w:val="20"/>
          <w:szCs w:val="20"/>
        </w:rPr>
        <w:tab/>
        <w:t>Z a t w i e r d z i l i:</w:t>
      </w:r>
    </w:p>
    <w:p w14:paraId="51E09FDC" w14:textId="77777777" w:rsidR="00505490" w:rsidRPr="00A41366" w:rsidRDefault="00505490" w:rsidP="00DA38A4">
      <w:pPr>
        <w:pStyle w:val="Zwykytekst"/>
        <w:spacing w:line="360" w:lineRule="auto"/>
        <w:jc w:val="both"/>
        <w:rPr>
          <w:rFonts w:ascii="Arial" w:hAnsi="Arial" w:cs="Arial"/>
        </w:rPr>
      </w:pPr>
      <w:r w:rsidRPr="00A41366">
        <w:rPr>
          <w:rFonts w:ascii="Arial" w:hAnsi="Arial" w:cs="Arial"/>
        </w:rPr>
        <w:t>PM - ..............................................</w:t>
      </w:r>
    </w:p>
    <w:p w14:paraId="3161930A" w14:textId="77777777" w:rsidR="00505490" w:rsidRPr="00A41366" w:rsidRDefault="00505490" w:rsidP="00DA38A4">
      <w:pPr>
        <w:pStyle w:val="Zwykytekst"/>
        <w:spacing w:line="360" w:lineRule="auto"/>
        <w:jc w:val="both"/>
        <w:rPr>
          <w:rFonts w:ascii="Arial" w:hAnsi="Arial" w:cs="Arial"/>
        </w:rPr>
      </w:pPr>
      <w:r w:rsidRPr="00A41366">
        <w:rPr>
          <w:rFonts w:ascii="Arial" w:hAnsi="Arial" w:cs="Arial"/>
        </w:rPr>
        <w:t>PM - ............................................</w:t>
      </w:r>
    </w:p>
    <w:p w14:paraId="0752B17D" w14:textId="77777777" w:rsidR="00505490" w:rsidRPr="00A41366" w:rsidRDefault="00505490" w:rsidP="00DA38A4">
      <w:pPr>
        <w:spacing w:after="0" w:line="360" w:lineRule="auto"/>
        <w:rPr>
          <w:rFonts w:ascii="Arial" w:hAnsi="Arial" w:cs="Arial"/>
          <w:sz w:val="20"/>
          <w:szCs w:val="20"/>
        </w:rPr>
      </w:pPr>
      <w:r w:rsidRPr="00A41366">
        <w:rPr>
          <w:rFonts w:ascii="Arial" w:hAnsi="Arial" w:cs="Arial"/>
          <w:sz w:val="20"/>
          <w:szCs w:val="20"/>
        </w:rPr>
        <w:t>GL - ..............................................</w:t>
      </w:r>
    </w:p>
    <w:p w14:paraId="0A6FCD7F" w14:textId="77777777" w:rsidR="00505490" w:rsidRPr="00A41366" w:rsidRDefault="00505490" w:rsidP="00DA38A4">
      <w:pPr>
        <w:spacing w:after="0" w:line="360" w:lineRule="auto"/>
        <w:rPr>
          <w:rFonts w:ascii="Arial" w:hAnsi="Arial" w:cs="Arial"/>
          <w:sz w:val="20"/>
          <w:szCs w:val="20"/>
        </w:rPr>
      </w:pPr>
      <w:r w:rsidRPr="00A41366">
        <w:rPr>
          <w:rFonts w:ascii="Arial" w:hAnsi="Arial" w:cs="Arial"/>
          <w:sz w:val="20"/>
          <w:szCs w:val="20"/>
        </w:rPr>
        <w:t>EC - ..............................................</w:t>
      </w:r>
    </w:p>
    <w:p w14:paraId="7E2B46BE" w14:textId="77777777" w:rsidR="00505490" w:rsidRPr="00A41366" w:rsidRDefault="00505490" w:rsidP="00DA38A4">
      <w:pPr>
        <w:spacing w:after="0" w:line="360" w:lineRule="auto"/>
        <w:rPr>
          <w:rFonts w:ascii="Arial" w:hAnsi="Arial" w:cs="Arial"/>
          <w:sz w:val="20"/>
          <w:szCs w:val="20"/>
        </w:rPr>
      </w:pPr>
    </w:p>
    <w:p w14:paraId="5D45DD69" w14:textId="77777777" w:rsidR="009B108A" w:rsidRPr="00A41366" w:rsidRDefault="009B108A" w:rsidP="00DA38A4">
      <w:pPr>
        <w:spacing w:after="0" w:line="360" w:lineRule="auto"/>
        <w:rPr>
          <w:rFonts w:ascii="Arial" w:hAnsi="Arial" w:cs="Arial"/>
          <w:sz w:val="20"/>
          <w:szCs w:val="20"/>
        </w:rPr>
      </w:pPr>
    </w:p>
    <w:sectPr w:rsidR="009B108A" w:rsidRPr="00A41366" w:rsidSect="00CF77EA">
      <w:headerReference w:type="default" r:id="rId11"/>
      <w:footerReference w:type="default" r:id="rId12"/>
      <w:headerReference w:type="first" r:id="rId13"/>
      <w:footerReference w:type="first" r:id="rId14"/>
      <w:pgSz w:w="11906" w:h="16838" w:code="9"/>
      <w:pgMar w:top="1701" w:right="1418" w:bottom="1418" w:left="1418"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231B6" w14:textId="77777777" w:rsidR="00505490" w:rsidRDefault="00505490" w:rsidP="00AE4700">
      <w:pPr>
        <w:spacing w:after="0" w:line="240" w:lineRule="auto"/>
      </w:pPr>
      <w:r>
        <w:separator/>
      </w:r>
    </w:p>
  </w:endnote>
  <w:endnote w:type="continuationSeparator" w:id="0">
    <w:p w14:paraId="2367204C" w14:textId="77777777" w:rsidR="00505490" w:rsidRDefault="00505490" w:rsidP="00AE4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D34F7" w14:textId="61C24C78" w:rsidR="00505490" w:rsidRPr="00505490" w:rsidRDefault="00505490" w:rsidP="00505490">
    <w:pPr>
      <w:pStyle w:val="Stopka"/>
      <w:rPr>
        <w:rFonts w:ascii="Arial" w:eastAsia="Times New Roman" w:hAnsi="Arial" w:cs="Arial"/>
        <w:sz w:val="18"/>
        <w:szCs w:val="18"/>
      </w:rPr>
    </w:pPr>
    <w:r>
      <w:rPr>
        <w:rFonts w:ascii="Arial" w:eastAsia="Times New Roman" w:hAnsi="Arial" w:cs="Arial"/>
        <w:sz w:val="18"/>
        <w:szCs w:val="18"/>
      </w:rPr>
      <w:t>LZ-281-13/18</w:t>
    </w:r>
    <w:r>
      <w:rPr>
        <w:rFonts w:ascii="Arial" w:eastAsia="Times New Roman" w:hAnsi="Arial" w:cs="Arial"/>
        <w:sz w:val="18"/>
        <w:szCs w:val="18"/>
      </w:rPr>
      <w:tab/>
    </w:r>
    <w:r>
      <w:rPr>
        <w:rFonts w:ascii="Arial" w:eastAsia="Times New Roman" w:hAnsi="Arial" w:cs="Arial"/>
        <w:sz w:val="18"/>
        <w:szCs w:val="18"/>
      </w:rPr>
      <w:tab/>
    </w:r>
    <w:r w:rsidRPr="00505490">
      <w:rPr>
        <w:rFonts w:ascii="Arial" w:eastAsia="Times New Roman" w:hAnsi="Arial" w:cs="Arial"/>
        <w:sz w:val="18"/>
        <w:szCs w:val="18"/>
      </w:rPr>
      <w:t xml:space="preserve">str. </w:t>
    </w:r>
    <w:r w:rsidRPr="00505490">
      <w:rPr>
        <w:rFonts w:ascii="Arial" w:eastAsia="Times New Roman" w:hAnsi="Arial" w:cs="Arial"/>
        <w:sz w:val="18"/>
        <w:szCs w:val="18"/>
      </w:rPr>
      <w:fldChar w:fldCharType="begin"/>
    </w:r>
    <w:r w:rsidRPr="00505490">
      <w:rPr>
        <w:rFonts w:ascii="Arial" w:hAnsi="Arial" w:cs="Arial"/>
        <w:sz w:val="18"/>
        <w:szCs w:val="18"/>
      </w:rPr>
      <w:instrText>PAGE    \* MERGEFORMAT</w:instrText>
    </w:r>
    <w:r w:rsidRPr="00505490">
      <w:rPr>
        <w:rFonts w:ascii="Arial" w:eastAsia="Times New Roman" w:hAnsi="Arial" w:cs="Arial"/>
        <w:sz w:val="18"/>
        <w:szCs w:val="18"/>
      </w:rPr>
      <w:fldChar w:fldCharType="separate"/>
    </w:r>
    <w:r w:rsidR="008B5F8F" w:rsidRPr="008B5F8F">
      <w:rPr>
        <w:rFonts w:ascii="Arial" w:eastAsia="Times New Roman" w:hAnsi="Arial" w:cs="Arial"/>
        <w:noProof/>
        <w:sz w:val="18"/>
        <w:szCs w:val="18"/>
      </w:rPr>
      <w:t>19</w:t>
    </w:r>
    <w:r w:rsidRPr="00505490">
      <w:rPr>
        <w:rFonts w:ascii="Arial" w:eastAsia="Times New Roman" w:hAnsi="Arial" w:cs="Arial"/>
        <w:sz w:val="18"/>
        <w:szCs w:val="18"/>
      </w:rPr>
      <w:fldChar w:fldCharType="end"/>
    </w:r>
  </w:p>
  <w:p w14:paraId="19E5D2F5" w14:textId="77777777" w:rsidR="00505490" w:rsidRDefault="0050549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0D1EE" w14:textId="77777777" w:rsidR="00983D29" w:rsidRPr="00CA2366" w:rsidRDefault="00505490" w:rsidP="00C867D2">
    <w:pPr>
      <w:pStyle w:val="Stopka"/>
      <w:jc w:val="center"/>
    </w:pPr>
    <w:r>
      <w:rPr>
        <w:noProof/>
        <w:lang w:eastAsia="pl-PL"/>
      </w:rPr>
      <w:drawing>
        <wp:inline distT="0" distB="0" distL="0" distR="0" wp14:anchorId="77F61792" wp14:editId="36F33C04">
          <wp:extent cx="6219825" cy="733425"/>
          <wp:effectExtent l="0" t="0" r="0" b="0"/>
          <wp:docPr id="2" name="Obraz 2" descr="path4225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th4225_v2"/>
                  <pic:cNvPicPr>
                    <a:picLocks noChangeAspect="1" noChangeArrowheads="1"/>
                  </pic:cNvPicPr>
                </pic:nvPicPr>
                <pic:blipFill>
                  <a:blip r:embed="rId1">
                    <a:extLst>
                      <a:ext uri="{28A0092B-C50C-407E-A947-70E740481C1C}">
                        <a14:useLocalDpi xmlns:a14="http://schemas.microsoft.com/office/drawing/2010/main" val="0"/>
                      </a:ext>
                    </a:extLst>
                  </a:blip>
                  <a:srcRect l="14134"/>
                  <a:stretch>
                    <a:fillRect/>
                  </a:stretch>
                </pic:blipFill>
                <pic:spPr bwMode="auto">
                  <a:xfrm>
                    <a:off x="0" y="0"/>
                    <a:ext cx="6219825" cy="7334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B7BEC" w14:textId="77777777" w:rsidR="00505490" w:rsidRDefault="00505490" w:rsidP="00AE4700">
      <w:pPr>
        <w:spacing w:after="0" w:line="240" w:lineRule="auto"/>
      </w:pPr>
      <w:r>
        <w:separator/>
      </w:r>
    </w:p>
  </w:footnote>
  <w:footnote w:type="continuationSeparator" w:id="0">
    <w:p w14:paraId="7C6B28E2" w14:textId="77777777" w:rsidR="00505490" w:rsidRDefault="00505490" w:rsidP="00AE4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0D6E9" w14:textId="77777777" w:rsidR="00983D29" w:rsidRDefault="00983D29">
    <w:pPr>
      <w:pStyle w:val="Nagwek"/>
    </w:pPr>
  </w:p>
  <w:p w14:paraId="1C01809D" w14:textId="77777777" w:rsidR="00983D29" w:rsidRDefault="00983D2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DD519" w14:textId="77777777" w:rsidR="00983D29" w:rsidRDefault="00505490" w:rsidP="00CF77EA">
    <w:pPr>
      <w:pStyle w:val="Nagwek"/>
      <w:ind w:left="-1418"/>
    </w:pPr>
    <w:r>
      <w:rPr>
        <w:noProof/>
        <w:lang w:eastAsia="pl-PL"/>
      </w:rPr>
      <w:drawing>
        <wp:inline distT="0" distB="0" distL="0" distR="0" wp14:anchorId="440190CF" wp14:editId="0B1D23E1">
          <wp:extent cx="7591425" cy="990600"/>
          <wp:effectExtent l="0" t="0" r="0" b="0"/>
          <wp:docPr id="1" name="Obraz 1" descr="Drukuj Papier firmowy_mniejsze logo_140_lat_MPK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ukuj Papier firmowy_mniejsze logo_140_lat_MPK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425"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151D"/>
    <w:multiLevelType w:val="multilevel"/>
    <w:tmpl w:val="1018E190"/>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99C4610"/>
    <w:multiLevelType w:val="multilevel"/>
    <w:tmpl w:val="B7803926"/>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08B6625"/>
    <w:multiLevelType w:val="hybridMultilevel"/>
    <w:tmpl w:val="C914C1E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 w15:restartNumberingAfterBreak="0">
    <w:nsid w:val="19F86C2C"/>
    <w:multiLevelType w:val="hybridMultilevel"/>
    <w:tmpl w:val="4E380CF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3DC6124"/>
    <w:multiLevelType w:val="hybridMultilevel"/>
    <w:tmpl w:val="85D01102"/>
    <w:lvl w:ilvl="0" w:tplc="04150015">
      <w:start w:val="1"/>
      <w:numFmt w:val="upperLetter"/>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3394165"/>
    <w:multiLevelType w:val="multilevel"/>
    <w:tmpl w:val="FD72BF6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33AD44B1"/>
    <w:multiLevelType w:val="multilevel"/>
    <w:tmpl w:val="68C6CFD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858" w:hanging="432"/>
      </w:pPr>
      <w:rPr>
        <w:rFonts w:ascii="Arial" w:hAnsi="Arial" w:cs="Arial" w:hint="default"/>
        <w:b w:val="0"/>
        <w:i w:val="0"/>
        <w:sz w:val="20"/>
        <w:szCs w:val="20"/>
      </w:rPr>
    </w:lvl>
    <w:lvl w:ilvl="2">
      <w:start w:val="1"/>
      <w:numFmt w:val="decimal"/>
      <w:lvlText w:val="%1.%2.%3."/>
      <w:lvlJc w:val="left"/>
      <w:pPr>
        <w:ind w:left="1224" w:hanging="504"/>
      </w:pPr>
      <w:rPr>
        <w:rFonts w:hint="default"/>
        <w:b w:val="0"/>
        <w:i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2D23BB0"/>
    <w:multiLevelType w:val="multilevel"/>
    <w:tmpl w:val="ECAE94CE"/>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450E5C66"/>
    <w:multiLevelType w:val="multilevel"/>
    <w:tmpl w:val="851A9FA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8E94693"/>
    <w:multiLevelType w:val="multilevel"/>
    <w:tmpl w:val="C8E6A7AC"/>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C616B01"/>
    <w:multiLevelType w:val="multilevel"/>
    <w:tmpl w:val="7862E1F6"/>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F73382D"/>
    <w:multiLevelType w:val="multilevel"/>
    <w:tmpl w:val="55144C50"/>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2677FD5"/>
    <w:multiLevelType w:val="multilevel"/>
    <w:tmpl w:val="DC5AEAD6"/>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66A5D26"/>
    <w:multiLevelType w:val="multilevel"/>
    <w:tmpl w:val="A2AE9CAE"/>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2"/>
        <w:szCs w:val="22"/>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5D9A2275"/>
    <w:multiLevelType w:val="multilevel"/>
    <w:tmpl w:val="F572BFC6"/>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66587EB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70D3D71"/>
    <w:multiLevelType w:val="hybridMultilevel"/>
    <w:tmpl w:val="C0B223A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6ED82A21"/>
    <w:multiLevelType w:val="multilevel"/>
    <w:tmpl w:val="DF10E73C"/>
    <w:lvl w:ilvl="0">
      <w:start w:val="1"/>
      <w:numFmt w:val="decimal"/>
      <w:lvlText w:val="%1."/>
      <w:lvlJc w:val="left"/>
      <w:pPr>
        <w:ind w:left="432" w:hanging="432"/>
      </w:pPr>
      <w:rPr>
        <w:rFonts w:ascii="Arial" w:eastAsia="Times New Roman" w:hAnsi="Arial" w:cs="Arial"/>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76810DE9"/>
    <w:multiLevelType w:val="multilevel"/>
    <w:tmpl w:val="359062D0"/>
    <w:lvl w:ilvl="0">
      <w:start w:val="1"/>
      <w:numFmt w:val="decimal"/>
      <w:lvlText w:val="%1."/>
      <w:lvlJc w:val="left"/>
      <w:pPr>
        <w:ind w:left="360" w:hanging="360"/>
      </w:pPr>
      <w:rPr>
        <w:rFonts w:hint="default"/>
        <w:b w:val="0"/>
        <w:i w:val="0"/>
        <w:color w:val="auto"/>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A015DCC"/>
    <w:multiLevelType w:val="multilevel"/>
    <w:tmpl w:val="0510B6AC"/>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7AAA0D9C"/>
    <w:multiLevelType w:val="multilevel"/>
    <w:tmpl w:val="0415001F"/>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ABF4E9F"/>
    <w:multiLevelType w:val="multilevel"/>
    <w:tmpl w:val="6A3CEF9C"/>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7BE60C67"/>
    <w:multiLevelType w:val="multilevel"/>
    <w:tmpl w:val="A244A91A"/>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7CBE588B"/>
    <w:multiLevelType w:val="multilevel"/>
    <w:tmpl w:val="FD72BF6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
  </w:num>
  <w:num w:numId="2">
    <w:abstractNumId w:val="6"/>
  </w:num>
  <w:num w:numId="3">
    <w:abstractNumId w:val="7"/>
  </w:num>
  <w:num w:numId="4">
    <w:abstractNumId w:val="13"/>
  </w:num>
  <w:num w:numId="5">
    <w:abstractNumId w:val="22"/>
  </w:num>
  <w:num w:numId="6">
    <w:abstractNumId w:val="21"/>
  </w:num>
  <w:num w:numId="7">
    <w:abstractNumId w:val="1"/>
  </w:num>
  <w:num w:numId="8">
    <w:abstractNumId w:val="0"/>
  </w:num>
  <w:num w:numId="9">
    <w:abstractNumId w:val="12"/>
  </w:num>
  <w:num w:numId="10">
    <w:abstractNumId w:val="19"/>
  </w:num>
  <w:num w:numId="11">
    <w:abstractNumId w:val="11"/>
  </w:num>
  <w:num w:numId="12">
    <w:abstractNumId w:val="20"/>
  </w:num>
  <w:num w:numId="13">
    <w:abstractNumId w:val="5"/>
  </w:num>
  <w:num w:numId="14">
    <w:abstractNumId w:val="3"/>
  </w:num>
  <w:num w:numId="15">
    <w:abstractNumId w:val="8"/>
  </w:num>
  <w:num w:numId="16">
    <w:abstractNumId w:val="9"/>
  </w:num>
  <w:num w:numId="17">
    <w:abstractNumId w:val="17"/>
  </w:num>
  <w:num w:numId="18">
    <w:abstractNumId w:val="10"/>
  </w:num>
  <w:num w:numId="19">
    <w:abstractNumId w:val="23"/>
  </w:num>
  <w:num w:numId="20">
    <w:abstractNumId w:val="4"/>
  </w:num>
  <w:num w:numId="21">
    <w:abstractNumId w:val="15"/>
  </w:num>
  <w:num w:numId="22">
    <w:abstractNumId w:val="16"/>
  </w:num>
  <w:num w:numId="23">
    <w:abstractNumId w:val="1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attachedTemplate r:id="rId1"/>
  <w:defaultTabStop w:val="709"/>
  <w:hyphenationZone w:val="425"/>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490"/>
    <w:rsid w:val="00007015"/>
    <w:rsid w:val="00031117"/>
    <w:rsid w:val="00032A86"/>
    <w:rsid w:val="00046D8B"/>
    <w:rsid w:val="00085AB0"/>
    <w:rsid w:val="000A1B5C"/>
    <w:rsid w:val="000C674D"/>
    <w:rsid w:val="000E005F"/>
    <w:rsid w:val="00154CE2"/>
    <w:rsid w:val="00185A7B"/>
    <w:rsid w:val="0019153D"/>
    <w:rsid w:val="001B73A9"/>
    <w:rsid w:val="00242BAA"/>
    <w:rsid w:val="00247B05"/>
    <w:rsid w:val="002563BC"/>
    <w:rsid w:val="00294B9B"/>
    <w:rsid w:val="00342A55"/>
    <w:rsid w:val="00361872"/>
    <w:rsid w:val="00386DC9"/>
    <w:rsid w:val="00395FEE"/>
    <w:rsid w:val="003C7F01"/>
    <w:rsid w:val="0041750F"/>
    <w:rsid w:val="00427DDD"/>
    <w:rsid w:val="00450A6B"/>
    <w:rsid w:val="004B22F8"/>
    <w:rsid w:val="004C6955"/>
    <w:rsid w:val="004F0F47"/>
    <w:rsid w:val="005028C3"/>
    <w:rsid w:val="00505490"/>
    <w:rsid w:val="00506390"/>
    <w:rsid w:val="00510E7C"/>
    <w:rsid w:val="0054601F"/>
    <w:rsid w:val="005528DA"/>
    <w:rsid w:val="0059288A"/>
    <w:rsid w:val="005B7E61"/>
    <w:rsid w:val="005E058B"/>
    <w:rsid w:val="005E43B3"/>
    <w:rsid w:val="006052E8"/>
    <w:rsid w:val="00617810"/>
    <w:rsid w:val="0063073F"/>
    <w:rsid w:val="00630C9E"/>
    <w:rsid w:val="00651836"/>
    <w:rsid w:val="00655879"/>
    <w:rsid w:val="006800A3"/>
    <w:rsid w:val="006D2F4E"/>
    <w:rsid w:val="006E03E1"/>
    <w:rsid w:val="006F64A5"/>
    <w:rsid w:val="007402D5"/>
    <w:rsid w:val="007439E3"/>
    <w:rsid w:val="00746394"/>
    <w:rsid w:val="00761D23"/>
    <w:rsid w:val="0078598D"/>
    <w:rsid w:val="007B3AEA"/>
    <w:rsid w:val="007E3EBF"/>
    <w:rsid w:val="007F7D39"/>
    <w:rsid w:val="00803235"/>
    <w:rsid w:val="0082167A"/>
    <w:rsid w:val="00842142"/>
    <w:rsid w:val="00852BB0"/>
    <w:rsid w:val="00864F65"/>
    <w:rsid w:val="00892655"/>
    <w:rsid w:val="008A0121"/>
    <w:rsid w:val="008B5F8F"/>
    <w:rsid w:val="008C4ABD"/>
    <w:rsid w:val="008C560D"/>
    <w:rsid w:val="00907875"/>
    <w:rsid w:val="00920C20"/>
    <w:rsid w:val="00922CDD"/>
    <w:rsid w:val="0096634F"/>
    <w:rsid w:val="00983D29"/>
    <w:rsid w:val="00993CEC"/>
    <w:rsid w:val="009A2CF4"/>
    <w:rsid w:val="009B108A"/>
    <w:rsid w:val="009B20C5"/>
    <w:rsid w:val="009C50F0"/>
    <w:rsid w:val="00A1248D"/>
    <w:rsid w:val="00A41366"/>
    <w:rsid w:val="00AA075A"/>
    <w:rsid w:val="00AE4700"/>
    <w:rsid w:val="00B6462C"/>
    <w:rsid w:val="00B749FA"/>
    <w:rsid w:val="00B825FF"/>
    <w:rsid w:val="00B93C63"/>
    <w:rsid w:val="00BC0CA5"/>
    <w:rsid w:val="00BD1471"/>
    <w:rsid w:val="00BE0D1B"/>
    <w:rsid w:val="00BF50C3"/>
    <w:rsid w:val="00C46B13"/>
    <w:rsid w:val="00C867D2"/>
    <w:rsid w:val="00CA2366"/>
    <w:rsid w:val="00CC2656"/>
    <w:rsid w:val="00CC5D58"/>
    <w:rsid w:val="00CF77EA"/>
    <w:rsid w:val="00D0548A"/>
    <w:rsid w:val="00DA38A4"/>
    <w:rsid w:val="00E02BF0"/>
    <w:rsid w:val="00E11641"/>
    <w:rsid w:val="00E14EB5"/>
    <w:rsid w:val="00E36BE4"/>
    <w:rsid w:val="00E524AB"/>
    <w:rsid w:val="00E64868"/>
    <w:rsid w:val="00E777F9"/>
    <w:rsid w:val="00EB4C8C"/>
    <w:rsid w:val="00EC3805"/>
    <w:rsid w:val="00EC4345"/>
    <w:rsid w:val="00F2170A"/>
    <w:rsid w:val="00F638E4"/>
    <w:rsid w:val="00F8047C"/>
    <w:rsid w:val="00FA5933"/>
    <w:rsid w:val="00FA7E25"/>
    <w:rsid w:val="00FE75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BB761E1"/>
  <w15:chartTrackingRefBased/>
  <w15:docId w15:val="{82C63528-8078-4D1D-865C-2020E6A48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5490"/>
    <w:pPr>
      <w:spacing w:after="200" w:line="276" w:lineRule="auto"/>
    </w:pPr>
    <w:rPr>
      <w:sz w:val="22"/>
      <w:szCs w:val="22"/>
      <w:lang w:eastAsia="en-US"/>
    </w:rPr>
  </w:style>
  <w:style w:type="paragraph" w:styleId="Nagwek1">
    <w:name w:val="heading 1"/>
    <w:basedOn w:val="Normalny"/>
    <w:next w:val="Normalny"/>
    <w:link w:val="Nagwek1Znak"/>
    <w:qFormat/>
    <w:rsid w:val="00505490"/>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qFormat/>
    <w:rsid w:val="00CC5D58"/>
    <w:pPr>
      <w:keepNext/>
      <w:spacing w:before="600" w:after="0" w:line="240" w:lineRule="auto"/>
      <w:jc w:val="center"/>
      <w:outlineLvl w:val="1"/>
    </w:pPr>
    <w:rPr>
      <w:rFonts w:ascii="Arial" w:eastAsia="Times New Roman" w:hAnsi="Arial"/>
      <w:i/>
      <w:sz w:val="36"/>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14EB5"/>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E14EB5"/>
    <w:rPr>
      <w:rFonts w:ascii="Tahoma" w:hAnsi="Tahoma" w:cs="Tahoma"/>
      <w:sz w:val="16"/>
      <w:szCs w:val="16"/>
    </w:rPr>
  </w:style>
  <w:style w:type="paragraph" w:styleId="Nagwek">
    <w:name w:val="header"/>
    <w:basedOn w:val="Normalny"/>
    <w:link w:val="NagwekZnak"/>
    <w:uiPriority w:val="99"/>
    <w:unhideWhenUsed/>
    <w:rsid w:val="00AE47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700"/>
  </w:style>
  <w:style w:type="paragraph" w:styleId="Stopka">
    <w:name w:val="footer"/>
    <w:basedOn w:val="Normalny"/>
    <w:link w:val="StopkaZnak"/>
    <w:uiPriority w:val="99"/>
    <w:unhideWhenUsed/>
    <w:rsid w:val="00AE47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4700"/>
  </w:style>
  <w:style w:type="character" w:customStyle="1" w:styleId="Nagwek2Znak">
    <w:name w:val="Nagłówek 2 Znak"/>
    <w:link w:val="Nagwek2"/>
    <w:rsid w:val="00CC5D58"/>
    <w:rPr>
      <w:rFonts w:ascii="Arial" w:eastAsia="Times New Roman" w:hAnsi="Arial"/>
      <w:i/>
      <w:sz w:val="36"/>
    </w:rPr>
  </w:style>
  <w:style w:type="paragraph" w:styleId="Legenda">
    <w:name w:val="caption"/>
    <w:basedOn w:val="Normalny"/>
    <w:next w:val="Normalny"/>
    <w:qFormat/>
    <w:rsid w:val="00CC5D58"/>
    <w:pPr>
      <w:spacing w:before="600" w:after="0" w:line="240" w:lineRule="auto"/>
      <w:jc w:val="center"/>
    </w:pPr>
    <w:rPr>
      <w:rFonts w:ascii="Arial" w:eastAsia="Times New Roman" w:hAnsi="Arial"/>
      <w:b/>
      <w:sz w:val="28"/>
      <w:szCs w:val="20"/>
      <w:lang w:eastAsia="pl-PL"/>
    </w:rPr>
  </w:style>
  <w:style w:type="paragraph" w:styleId="Akapitzlist">
    <w:name w:val="List Paragraph"/>
    <w:basedOn w:val="Normalny"/>
    <w:link w:val="AkapitzlistZnak"/>
    <w:qFormat/>
    <w:rsid w:val="00CC5D58"/>
    <w:pPr>
      <w:spacing w:after="0" w:line="240" w:lineRule="auto"/>
      <w:ind w:left="720"/>
      <w:contextualSpacing/>
    </w:pPr>
    <w:rPr>
      <w:rFonts w:ascii="Arial" w:eastAsia="Times New Roman" w:hAnsi="Arial"/>
      <w:szCs w:val="20"/>
      <w:lang w:eastAsia="pl-PL"/>
    </w:rPr>
  </w:style>
  <w:style w:type="character" w:customStyle="1" w:styleId="Nagwek1Znak">
    <w:name w:val="Nagłówek 1 Znak"/>
    <w:basedOn w:val="Domylnaczcionkaakapitu"/>
    <w:link w:val="Nagwek1"/>
    <w:rsid w:val="00505490"/>
    <w:rPr>
      <w:rFonts w:ascii="Cambria" w:eastAsia="Times New Roman" w:hAnsi="Cambria"/>
      <w:b/>
      <w:bCs/>
      <w:kern w:val="32"/>
      <w:sz w:val="32"/>
      <w:szCs w:val="32"/>
      <w:lang w:eastAsia="en-US"/>
    </w:rPr>
  </w:style>
  <w:style w:type="paragraph" w:styleId="Zwykytekst">
    <w:name w:val="Plain Text"/>
    <w:basedOn w:val="Normalny"/>
    <w:link w:val="ZwykytekstZnak"/>
    <w:rsid w:val="00505490"/>
    <w:pPr>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505490"/>
    <w:rPr>
      <w:rFonts w:ascii="Courier New" w:eastAsia="Times New Roman" w:hAnsi="Courier New"/>
    </w:rPr>
  </w:style>
  <w:style w:type="paragraph" w:customStyle="1" w:styleId="pkt">
    <w:name w:val="pkt"/>
    <w:basedOn w:val="Normalny"/>
    <w:link w:val="pktZnak"/>
    <w:uiPriority w:val="99"/>
    <w:rsid w:val="00505490"/>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pktZnak">
    <w:name w:val="pkt Znak"/>
    <w:link w:val="pkt"/>
    <w:uiPriority w:val="99"/>
    <w:rsid w:val="00505490"/>
    <w:rPr>
      <w:rFonts w:ascii="Times New Roman" w:eastAsia="Times New Roman" w:hAnsi="Times New Roman"/>
      <w:sz w:val="24"/>
      <w:szCs w:val="24"/>
    </w:rPr>
  </w:style>
  <w:style w:type="paragraph" w:customStyle="1" w:styleId="tytu">
    <w:name w:val="tytuł"/>
    <w:basedOn w:val="Normalny"/>
    <w:rsid w:val="00505490"/>
    <w:pPr>
      <w:keepNext/>
      <w:suppressLineNumbers/>
      <w:spacing w:before="60" w:after="60" w:line="240" w:lineRule="auto"/>
      <w:jc w:val="center"/>
    </w:pPr>
    <w:rPr>
      <w:rFonts w:ascii="Times New Roman" w:eastAsia="Times New Roman" w:hAnsi="Times New Roman"/>
      <w:b/>
      <w:bCs/>
      <w:sz w:val="24"/>
      <w:szCs w:val="24"/>
      <w:lang w:eastAsia="pl-PL"/>
    </w:rPr>
  </w:style>
  <w:style w:type="paragraph" w:customStyle="1" w:styleId="tyt">
    <w:name w:val="tyt"/>
    <w:basedOn w:val="Normalny"/>
    <w:rsid w:val="00505490"/>
    <w:pPr>
      <w:keepNext/>
      <w:spacing w:before="60" w:after="60" w:line="240" w:lineRule="auto"/>
      <w:jc w:val="center"/>
    </w:pPr>
    <w:rPr>
      <w:rFonts w:ascii="Times New Roman" w:eastAsia="Times New Roman" w:hAnsi="Times New Roman"/>
      <w:b/>
      <w:bCs/>
      <w:sz w:val="24"/>
      <w:szCs w:val="24"/>
      <w:lang w:eastAsia="pl-PL"/>
    </w:rPr>
  </w:style>
  <w:style w:type="paragraph" w:customStyle="1" w:styleId="ust">
    <w:name w:val="ust"/>
    <w:link w:val="ustZnak"/>
    <w:rsid w:val="00505490"/>
    <w:pPr>
      <w:spacing w:before="60" w:after="60"/>
      <w:ind w:left="426" w:hanging="284"/>
      <w:jc w:val="both"/>
    </w:pPr>
    <w:rPr>
      <w:rFonts w:ascii="Times New Roman" w:eastAsia="Times New Roman" w:hAnsi="Times New Roman"/>
      <w:sz w:val="24"/>
      <w:szCs w:val="24"/>
    </w:rPr>
  </w:style>
  <w:style w:type="paragraph" w:styleId="Spistreci1">
    <w:name w:val="toc 1"/>
    <w:basedOn w:val="Normalny"/>
    <w:next w:val="Normalny"/>
    <w:autoRedefine/>
    <w:uiPriority w:val="39"/>
    <w:rsid w:val="00505490"/>
    <w:pPr>
      <w:tabs>
        <w:tab w:val="left" w:pos="-2160"/>
        <w:tab w:val="left" w:pos="-1980"/>
        <w:tab w:val="right" w:leader="dot" w:pos="9062"/>
      </w:tabs>
      <w:spacing w:beforeLines="100" w:before="240" w:after="120" w:line="360" w:lineRule="auto"/>
      <w:ind w:left="567" w:hanging="567"/>
      <w:contextualSpacing/>
      <w:jc w:val="both"/>
    </w:pPr>
    <w:rPr>
      <w:rFonts w:ascii="Arial" w:eastAsia="Times New Roman" w:hAnsi="Arial"/>
      <w:b/>
      <w:noProof/>
      <w:lang w:eastAsia="pl-PL"/>
    </w:rPr>
  </w:style>
  <w:style w:type="character" w:styleId="Hipercze">
    <w:name w:val="Hyperlink"/>
    <w:rsid w:val="00505490"/>
    <w:rPr>
      <w:color w:val="0000FF"/>
      <w:u w:val="single"/>
    </w:rPr>
  </w:style>
  <w:style w:type="character" w:customStyle="1" w:styleId="AkapitzlistZnak">
    <w:name w:val="Akapit z listą Znak"/>
    <w:link w:val="Akapitzlist"/>
    <w:locked/>
    <w:rsid w:val="00505490"/>
    <w:rPr>
      <w:rFonts w:ascii="Arial" w:eastAsia="Times New Roman" w:hAnsi="Arial"/>
      <w:sz w:val="22"/>
    </w:rPr>
  </w:style>
  <w:style w:type="character" w:customStyle="1" w:styleId="ustZnak">
    <w:name w:val="ust Znak"/>
    <w:link w:val="ust"/>
    <w:locked/>
    <w:rsid w:val="00505490"/>
    <w:rPr>
      <w:rFonts w:ascii="Times New Roman" w:eastAsia="Times New Roman" w:hAnsi="Times New Roman"/>
      <w:sz w:val="24"/>
      <w:szCs w:val="24"/>
    </w:rPr>
  </w:style>
  <w:style w:type="paragraph" w:styleId="Poprawka">
    <w:name w:val="Revision"/>
    <w:hidden/>
    <w:uiPriority w:val="99"/>
    <w:semiHidden/>
    <w:rsid w:val="00FE757B"/>
    <w:rPr>
      <w:sz w:val="22"/>
      <w:szCs w:val="22"/>
      <w:lang w:eastAsia="en-US"/>
    </w:rPr>
  </w:style>
  <w:style w:type="character" w:styleId="Odwoaniedokomentarza">
    <w:name w:val="annotation reference"/>
    <w:basedOn w:val="Domylnaczcionkaakapitu"/>
    <w:uiPriority w:val="99"/>
    <w:semiHidden/>
    <w:unhideWhenUsed/>
    <w:rsid w:val="00842142"/>
    <w:rPr>
      <w:sz w:val="16"/>
      <w:szCs w:val="16"/>
    </w:rPr>
  </w:style>
  <w:style w:type="paragraph" w:styleId="Tekstkomentarza">
    <w:name w:val="annotation text"/>
    <w:basedOn w:val="Normalny"/>
    <w:link w:val="TekstkomentarzaZnak"/>
    <w:uiPriority w:val="99"/>
    <w:semiHidden/>
    <w:unhideWhenUsed/>
    <w:rsid w:val="0084214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42142"/>
    <w:rPr>
      <w:lang w:eastAsia="en-US"/>
    </w:rPr>
  </w:style>
  <w:style w:type="paragraph" w:styleId="Tematkomentarza">
    <w:name w:val="annotation subject"/>
    <w:basedOn w:val="Tekstkomentarza"/>
    <w:next w:val="Tekstkomentarza"/>
    <w:link w:val="TematkomentarzaZnak"/>
    <w:uiPriority w:val="99"/>
    <w:semiHidden/>
    <w:unhideWhenUsed/>
    <w:rsid w:val="00842142"/>
    <w:rPr>
      <w:b/>
      <w:bCs/>
    </w:rPr>
  </w:style>
  <w:style w:type="character" w:customStyle="1" w:styleId="TematkomentarzaZnak">
    <w:name w:val="Temat komentarza Znak"/>
    <w:basedOn w:val="TekstkomentarzaZnak"/>
    <w:link w:val="Tematkomentarza"/>
    <w:uiPriority w:val="99"/>
    <w:semiHidden/>
    <w:rsid w:val="0084214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zamowienia@mpk.krakow.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ecieslik\Desktop\papier_firmowy_2_strony%20-%20bez_loga_ISO2v3old.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B5160E4C44F0C42B1F55612253A93F3" ma:contentTypeVersion="0" ma:contentTypeDescription="Utwórz nowy dokument." ma:contentTypeScope="" ma:versionID="fefe9b28eb2feb4f2bf749bc4349291b">
  <xsd:schema xmlns:xsd="http://www.w3.org/2001/XMLSchema" xmlns:xs="http://www.w3.org/2001/XMLSchema" xmlns:p="http://schemas.microsoft.com/office/2006/metadata/properties" targetNamespace="http://schemas.microsoft.com/office/2006/metadata/properties" ma:root="true" ma:fieldsID="109315de924e3091cf82181abb24d9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0D4E93-C61C-46DF-8197-8102C9DC7BCA}">
  <ds:schemaRefs>
    <ds:schemaRef ds:uri="http://schemas.microsoft.com/sharepoint/v3/contenttype/forms"/>
  </ds:schemaRefs>
</ds:datastoreItem>
</file>

<file path=customXml/itemProps2.xml><?xml version="1.0" encoding="utf-8"?>
<ds:datastoreItem xmlns:ds="http://schemas.openxmlformats.org/officeDocument/2006/customXml" ds:itemID="{C0510855-9C35-481F-9744-67213F18A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7447C7-B627-487A-A5B7-D037D8DA0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papier_firmowy_2_strony - bez_loga_ISO2v3old</Template>
  <TotalTime>289</TotalTime>
  <Pages>19</Pages>
  <Words>6780</Words>
  <Characters>40686</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MPK S.A.</Company>
  <LinksUpToDate>false</LinksUpToDate>
  <CharactersWithSpaces>47372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Cieślik Elżbieta</dc:creator>
  <cp:keywords/>
  <cp:lastModifiedBy>Cieślik Elżbieta</cp:lastModifiedBy>
  <cp:revision>28</cp:revision>
  <cp:lastPrinted>2018-04-09T12:29:00Z</cp:lastPrinted>
  <dcterms:created xsi:type="dcterms:W3CDTF">2018-03-22T07:19:00Z</dcterms:created>
  <dcterms:modified xsi:type="dcterms:W3CDTF">2018-04-09T12:29:00Z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0x0101005B5160E4C44F0C42B1F55612253A93F3</vt:lpwstr>
  </property>
</Properties>
</file>