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DF" w:rsidRDefault="001C19DF" w:rsidP="001C19DF">
      <w:pPr>
        <w:pStyle w:val="Nagwek2"/>
        <w:ind w:left="5954" w:firstLine="418"/>
      </w:pPr>
      <w:r>
        <w:t>Załącznik nr 1 do SIWZ</w:t>
      </w:r>
    </w:p>
    <w:p w:rsidR="001C19DF" w:rsidRDefault="001C19DF" w:rsidP="001C19DF">
      <w:pPr>
        <w:ind w:left="5954" w:firstLine="418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</w:t>
      </w:r>
      <w:r w:rsidR="006537B5">
        <w:rPr>
          <w:rFonts w:cs="Arial"/>
          <w:b/>
          <w:sz w:val="20"/>
        </w:rPr>
        <w:t>68</w:t>
      </w:r>
      <w:r>
        <w:rPr>
          <w:rFonts w:cs="Arial"/>
          <w:b/>
          <w:sz w:val="20"/>
        </w:rPr>
        <w:t>.2019</w:t>
      </w:r>
    </w:p>
    <w:p w:rsidR="001C19DF" w:rsidRDefault="001C19DF" w:rsidP="001C19DF">
      <w:pPr>
        <w:rPr>
          <w:b/>
        </w:rPr>
      </w:pPr>
    </w:p>
    <w:p w:rsidR="001C19DF" w:rsidRDefault="001C19DF" w:rsidP="001C19DF"/>
    <w:p w:rsidR="001C19DF" w:rsidRDefault="001C19DF" w:rsidP="001C19DF">
      <w:pPr>
        <w:pStyle w:val="Nagwek1"/>
        <w:spacing w:before="60"/>
        <w:rPr>
          <w:rFonts w:ascii="Arial" w:hAnsi="Arial"/>
        </w:rPr>
      </w:pPr>
    </w:p>
    <w:p w:rsidR="001C19DF" w:rsidRDefault="001C19DF" w:rsidP="001C19DF">
      <w:pPr>
        <w:pStyle w:val="Nagwek1"/>
        <w:spacing w:before="60"/>
        <w:rPr>
          <w:rFonts w:ascii="Arial" w:hAnsi="Arial"/>
        </w:rPr>
      </w:pPr>
    </w:p>
    <w:p w:rsidR="001C19DF" w:rsidRDefault="001C19DF" w:rsidP="001C19D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techniczne i technologiczne</w:t>
      </w:r>
    </w:p>
    <w:p w:rsidR="001C19DF" w:rsidRDefault="001C19DF" w:rsidP="001C19DF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1C19DF" w:rsidRDefault="001C19DF" w:rsidP="001C19DF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1C19DF" w:rsidRDefault="001C19DF" w:rsidP="001C19DF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Przywrócenie pierwotnych parametrów technicznych i właściwości użytkowych;</w:t>
      </w:r>
    </w:p>
    <w:p w:rsidR="00A2499E" w:rsidRDefault="001C19DF" w:rsidP="00A2499E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Zastosowane metody i technologia muszą odpowiadać aktualnemu poziomowi techniki warsztatowej;</w:t>
      </w:r>
    </w:p>
    <w:p w:rsidR="00A2499E" w:rsidRDefault="001C19DF" w:rsidP="00A2499E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2499E">
        <w:rPr>
          <w:rFonts w:ascii="Arial" w:hAnsi="Arial" w:cs="Arial"/>
          <w:sz w:val="20"/>
          <w:szCs w:val="20"/>
        </w:rPr>
        <w:t>Wykonawca ma posiadać niezbędne wyposażenie do wykonania napraw (regeneracji) części  będących przedmiotem postępowania;</w:t>
      </w:r>
    </w:p>
    <w:p w:rsidR="00A2499E" w:rsidRPr="009F58D9" w:rsidRDefault="00A2499E" w:rsidP="00A2499E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9F58D9">
        <w:rPr>
          <w:rFonts w:ascii="Arial" w:hAnsi="Arial" w:cs="Arial"/>
          <w:b/>
          <w:iCs/>
          <w:sz w:val="20"/>
          <w:szCs w:val="20"/>
          <w:u w:val="single"/>
        </w:rPr>
        <w:t>Przed podpisaniem umowy Wykonawca zobowiązany jest do uzgodnienia (na piśmie) z Zamawiającym sposobu oznakowania części (daty wykonania naprawy i cech Wykonawcy),</w:t>
      </w:r>
      <w:r w:rsidRPr="009F58D9">
        <w:rPr>
          <w:rFonts w:ascii="Arial" w:eastAsia="Arial Unicode MS" w:hAnsi="Arial" w:cs="Arial"/>
          <w:b/>
          <w:sz w:val="20"/>
          <w:szCs w:val="20"/>
          <w:u w:val="single"/>
        </w:rPr>
        <w:t>oznakowanie ma być trwałe, czytelne i niedające się usunąć podczas eksploatacji.</w:t>
      </w:r>
    </w:p>
    <w:p w:rsidR="001C19DF" w:rsidRDefault="001C19DF" w:rsidP="001C19DF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będzie wykonana zgodnie z wymaganiami obowiązujących norm i z zasadami wiedzy technicznej tak, aby zostały przywrócone początkowe parametry techniczne przedmiotu postępowania i zgodne z technologią ich producenta.</w:t>
      </w:r>
    </w:p>
    <w:p w:rsidR="0031725D" w:rsidRDefault="0031725D" w:rsidP="0031725D">
      <w:pPr>
        <w:pStyle w:val="Akapitzlist"/>
        <w:numPr>
          <w:ilvl w:val="1"/>
          <w:numId w:val="1"/>
        </w:numPr>
        <w:spacing w:before="0" w:line="360" w:lineRule="auto"/>
        <w:ind w:left="284" w:hanging="284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Nadajnik po naprawie musi mieć wymienione osłony z tworzywa sztucznego na osłony wykonane </w:t>
      </w:r>
      <w:r>
        <w:rPr>
          <w:rFonts w:cs="Arial"/>
          <w:sz w:val="20"/>
          <w:u w:val="single"/>
        </w:rPr>
        <w:br/>
        <w:t>z aluminium i malowane w kolorze nadajnika. D</w:t>
      </w:r>
      <w:bookmarkStart w:id="0" w:name="_GoBack"/>
      <w:bookmarkEnd w:id="0"/>
      <w:r>
        <w:rPr>
          <w:rFonts w:cs="Arial"/>
          <w:sz w:val="20"/>
          <w:u w:val="single"/>
        </w:rPr>
        <w:t>l</w:t>
      </w:r>
      <w:r w:rsidR="00072C50">
        <w:rPr>
          <w:rFonts w:cs="Arial"/>
          <w:sz w:val="20"/>
          <w:u w:val="single"/>
        </w:rPr>
        <w:t>a modeli NP03 wymianie podlegają</w:t>
      </w:r>
      <w:r>
        <w:rPr>
          <w:rFonts w:cs="Arial"/>
          <w:sz w:val="20"/>
          <w:u w:val="single"/>
        </w:rPr>
        <w:t xml:space="preserve"> osłony z przodu i tyłu urządzenia, a dla wersji NP06 tylko z przodu.</w:t>
      </w:r>
    </w:p>
    <w:p w:rsidR="0031725D" w:rsidRDefault="0031725D" w:rsidP="00254026">
      <w:pPr>
        <w:pStyle w:val="pkt"/>
        <w:tabs>
          <w:tab w:val="left" w:pos="-284"/>
        </w:tabs>
        <w:spacing w:before="0" w:after="0" w:line="360" w:lineRule="auto"/>
        <w:ind w:left="284" w:firstLine="0"/>
        <w:rPr>
          <w:rFonts w:ascii="Arial" w:hAnsi="Arial" w:cs="Arial"/>
          <w:sz w:val="20"/>
          <w:szCs w:val="20"/>
        </w:rPr>
      </w:pPr>
    </w:p>
    <w:p w:rsidR="001C19DF" w:rsidRDefault="001C19DF" w:rsidP="001C19DF">
      <w:pPr>
        <w:pStyle w:val="pkt"/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1C19DF" w:rsidRDefault="001C19DF" w:rsidP="001C19DF"/>
    <w:p w:rsidR="00265227" w:rsidRDefault="00265227"/>
    <w:sectPr w:rsidR="0026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3C0ADE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F"/>
    <w:rsid w:val="00072C50"/>
    <w:rsid w:val="001C19DF"/>
    <w:rsid w:val="00254026"/>
    <w:rsid w:val="00265227"/>
    <w:rsid w:val="0031725D"/>
    <w:rsid w:val="006537B5"/>
    <w:rsid w:val="009F58D9"/>
    <w:rsid w:val="00A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035C-C806-49B9-BB00-4395FA80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9DF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DF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19DF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9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19D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9DF"/>
    <w:pPr>
      <w:ind w:left="720"/>
      <w:contextualSpacing/>
    </w:pPr>
  </w:style>
  <w:style w:type="character" w:customStyle="1" w:styleId="pktZnak">
    <w:name w:val="pkt Znak"/>
    <w:link w:val="pkt"/>
    <w:locked/>
    <w:rsid w:val="001C19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C19DF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C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C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7</cp:revision>
  <cp:lastPrinted>2019-04-12T07:19:00Z</cp:lastPrinted>
  <dcterms:created xsi:type="dcterms:W3CDTF">2019-04-01T07:23:00Z</dcterms:created>
  <dcterms:modified xsi:type="dcterms:W3CDTF">2019-04-12T10:30:00Z</dcterms:modified>
</cp:coreProperties>
</file>