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7F" w:rsidRPr="00957623" w:rsidRDefault="00250B7F" w:rsidP="0071469C">
      <w:pPr>
        <w:pStyle w:val="pkt"/>
        <w:tabs>
          <w:tab w:val="left" w:pos="3614"/>
        </w:tabs>
        <w:spacing w:before="0" w:after="0" w:line="360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957623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957623" w:rsidRDefault="00250B7F" w:rsidP="0071469C">
      <w:pPr>
        <w:pStyle w:val="pkt"/>
        <w:spacing w:before="0" w:after="0" w:line="36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na:</w:t>
      </w:r>
    </w:p>
    <w:p w:rsidR="00B16662" w:rsidRPr="0071469C" w:rsidRDefault="00250B7F" w:rsidP="0071469C">
      <w:pPr>
        <w:pStyle w:val="tytu"/>
        <w:spacing w:before="0" w:line="360" w:lineRule="auto"/>
        <w:rPr>
          <w:rFonts w:ascii="Arial" w:hAnsi="Arial" w:cs="Arial"/>
          <w:b w:val="0"/>
          <w:smallCaps/>
          <w:spacing w:val="20"/>
          <w:sz w:val="20"/>
          <w:szCs w:val="20"/>
        </w:rPr>
      </w:pPr>
      <w:r w:rsidRPr="0095762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C2D03">
        <w:rPr>
          <w:rFonts w:ascii="Arial" w:hAnsi="Arial" w:cs="Arial"/>
          <w:color w:val="000000"/>
          <w:sz w:val="18"/>
          <w:szCs w:val="20"/>
        </w:rPr>
        <w:t>„</w:t>
      </w:r>
      <w:bookmarkStart w:id="0" w:name="_GoBack"/>
      <w:r w:rsidR="003D655B" w:rsidRPr="003D655B">
        <w:rPr>
          <w:rFonts w:ascii="Arial" w:hAnsi="Arial" w:cs="Arial"/>
          <w:sz w:val="20"/>
          <w:szCs w:val="20"/>
        </w:rPr>
        <w:t>Sukcesywne dostaw aparatury elektrycznej i części aparatury do wagonów tramwajowych typu 105Na</w:t>
      </w:r>
      <w:bookmarkEnd w:id="0"/>
      <w:r w:rsidRPr="00B72732">
        <w:rPr>
          <w:rFonts w:ascii="Arial" w:hAnsi="Arial" w:cs="Arial"/>
          <w:sz w:val="20"/>
          <w:szCs w:val="20"/>
        </w:rPr>
        <w:t>”</w:t>
      </w:r>
    </w:p>
    <w:p w:rsidR="00250B7F" w:rsidRDefault="00250B7F" w:rsidP="0071469C">
      <w:pPr>
        <w:pStyle w:val="pkt"/>
        <w:spacing w:before="0" w:after="0" w:line="36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znak sprawy: </w:t>
      </w:r>
      <w:r w:rsidR="0071469C">
        <w:rPr>
          <w:rFonts w:ascii="Arial" w:hAnsi="Arial" w:cs="Arial"/>
          <w:sz w:val="20"/>
          <w:szCs w:val="20"/>
        </w:rPr>
        <w:t>LP.281.</w:t>
      </w:r>
      <w:r w:rsidR="003D655B">
        <w:rPr>
          <w:rFonts w:ascii="Arial" w:hAnsi="Arial" w:cs="Arial"/>
          <w:sz w:val="20"/>
          <w:szCs w:val="20"/>
        </w:rPr>
        <w:t>46</w:t>
      </w:r>
      <w:r w:rsidR="0071469C">
        <w:rPr>
          <w:rFonts w:ascii="Arial" w:hAnsi="Arial" w:cs="Arial"/>
          <w:sz w:val="20"/>
          <w:szCs w:val="20"/>
        </w:rPr>
        <w:t>.2019</w:t>
      </w:r>
    </w:p>
    <w:p w:rsidR="0071469C" w:rsidRDefault="0071469C" w:rsidP="0071469C">
      <w:pPr>
        <w:pStyle w:val="pkt"/>
        <w:spacing w:before="0" w:after="0" w:line="360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71469C" w:rsidRDefault="00250B7F" w:rsidP="0071469C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Zamawiający</w:t>
      </w:r>
      <w:r w:rsidRPr="00957623">
        <w:rPr>
          <w:rFonts w:ascii="Arial" w:hAnsi="Arial" w:cs="Arial"/>
          <w:sz w:val="20"/>
          <w:szCs w:val="20"/>
        </w:rPr>
        <w:t>: Miejskie Przedsiębiorstwo Komunikacyjne S</w:t>
      </w:r>
      <w:r w:rsidR="0071469C">
        <w:rPr>
          <w:rFonts w:ascii="Arial" w:hAnsi="Arial" w:cs="Arial"/>
          <w:sz w:val="20"/>
          <w:szCs w:val="20"/>
        </w:rPr>
        <w:t xml:space="preserve">półka </w:t>
      </w:r>
      <w:r w:rsidRPr="00957623">
        <w:rPr>
          <w:rFonts w:ascii="Arial" w:hAnsi="Arial" w:cs="Arial"/>
          <w:sz w:val="20"/>
          <w:szCs w:val="20"/>
        </w:rPr>
        <w:t>A</w:t>
      </w:r>
      <w:r w:rsidR="0071469C">
        <w:rPr>
          <w:rFonts w:ascii="Arial" w:hAnsi="Arial" w:cs="Arial"/>
          <w:sz w:val="20"/>
          <w:szCs w:val="20"/>
        </w:rPr>
        <w:t>kcyjna</w:t>
      </w:r>
      <w:r w:rsidR="001457B4" w:rsidRPr="00957623">
        <w:rPr>
          <w:rFonts w:ascii="Arial" w:hAnsi="Arial" w:cs="Arial"/>
          <w:sz w:val="20"/>
          <w:szCs w:val="20"/>
        </w:rPr>
        <w:t xml:space="preserve"> w Krakowie</w:t>
      </w:r>
      <w:r w:rsidRPr="00957623">
        <w:rPr>
          <w:rFonts w:ascii="Arial" w:hAnsi="Arial" w:cs="Arial"/>
          <w:sz w:val="20"/>
          <w:szCs w:val="20"/>
        </w:rPr>
        <w:t>, 31-060 Kraków, ul. św. Wawrzyńca 13.</w:t>
      </w:r>
      <w:r w:rsidR="0071469C">
        <w:rPr>
          <w:rFonts w:ascii="Arial" w:hAnsi="Arial" w:cs="Arial"/>
          <w:sz w:val="20"/>
          <w:szCs w:val="20"/>
        </w:rPr>
        <w:t xml:space="preserve"> </w:t>
      </w:r>
    </w:p>
    <w:p w:rsidR="00250B7F" w:rsidRPr="003D655B" w:rsidRDefault="00250B7F" w:rsidP="0071469C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Adres do korespondencji: 30-347 Kraków, ul. </w:t>
      </w:r>
      <w:r w:rsidRPr="003D655B">
        <w:rPr>
          <w:rFonts w:ascii="Arial" w:hAnsi="Arial" w:cs="Arial"/>
          <w:sz w:val="20"/>
          <w:szCs w:val="20"/>
        </w:rPr>
        <w:t xml:space="preserve">J. Brożka 3, tel.: 12 254 </w:t>
      </w:r>
      <w:r w:rsidR="0071469C" w:rsidRPr="003D655B">
        <w:rPr>
          <w:rFonts w:ascii="Arial" w:hAnsi="Arial" w:cs="Arial"/>
          <w:sz w:val="20"/>
          <w:szCs w:val="20"/>
        </w:rPr>
        <w:t>12 44</w:t>
      </w:r>
      <w:r w:rsidRPr="003D655B">
        <w:rPr>
          <w:rFonts w:ascii="Arial" w:hAnsi="Arial" w:cs="Arial"/>
          <w:sz w:val="20"/>
          <w:szCs w:val="20"/>
        </w:rPr>
        <w:t xml:space="preserve">, </w:t>
      </w:r>
      <w:r w:rsidRPr="003D655B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3D655B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Default="00250B7F" w:rsidP="0071469C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Tryb zamówienia</w:t>
      </w:r>
      <w:r w:rsidRPr="00957623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957623" w:rsidRDefault="00250B7F" w:rsidP="0071469C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957623">
        <w:rPr>
          <w:rFonts w:ascii="Arial" w:hAnsi="Arial" w:cs="Arial"/>
          <w:sz w:val="20"/>
          <w:szCs w:val="20"/>
        </w:rPr>
        <w:t>:</w:t>
      </w:r>
    </w:p>
    <w:p w:rsidR="001273C3" w:rsidRPr="001273C3" w:rsidRDefault="001273C3" w:rsidP="0071469C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1273C3">
        <w:rPr>
          <w:rFonts w:ascii="Arial" w:hAnsi="Arial" w:cs="Arial"/>
          <w:sz w:val="20"/>
          <w:szCs w:val="20"/>
        </w:rPr>
        <w:t>Specyfikację istotnych warunków zamówienia można pobrać bezpłatnie ze strony internetowej MPK S.A. www.mpk.krakow.pl (w zakładce przetargi).</w:t>
      </w:r>
    </w:p>
    <w:p w:rsidR="001273C3" w:rsidRDefault="001273C3" w:rsidP="0071469C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1273C3">
        <w:rPr>
          <w:rFonts w:ascii="Arial" w:hAnsi="Arial" w:cs="Arial"/>
          <w:sz w:val="20"/>
          <w:szCs w:val="20"/>
        </w:rPr>
        <w:t xml:space="preserve">Zamawiający przekazuje Wykonawcy SIWZ w wersji elektronicznej na jego wniosek nie później niż </w:t>
      </w:r>
      <w:r w:rsidR="0071469C">
        <w:rPr>
          <w:rFonts w:ascii="Arial" w:hAnsi="Arial" w:cs="Arial"/>
          <w:sz w:val="20"/>
          <w:szCs w:val="20"/>
        </w:rPr>
        <w:t>w </w:t>
      </w:r>
      <w:r w:rsidRPr="001273C3">
        <w:rPr>
          <w:rFonts w:ascii="Arial" w:hAnsi="Arial" w:cs="Arial"/>
          <w:sz w:val="20"/>
          <w:szCs w:val="20"/>
        </w:rPr>
        <w:t xml:space="preserve">terminie 5 dni od daty otrzymania wniosku o jej przekazanie. Wniosek o przekazanie SIWZ należy kierować do Działu Zamówień na adres e-mail: </w:t>
      </w:r>
      <w:hyperlink r:id="rId9" w:history="1">
        <w:r w:rsidRPr="00F0136C">
          <w:rPr>
            <w:rStyle w:val="Hipercze"/>
            <w:rFonts w:ascii="Arial" w:hAnsi="Arial" w:cs="Arial"/>
            <w:sz w:val="20"/>
            <w:szCs w:val="20"/>
          </w:rPr>
          <w:t>zamowienia@mpk.krakow.pl</w:t>
        </w:r>
      </w:hyperlink>
      <w:r w:rsidRPr="001273C3">
        <w:rPr>
          <w:rFonts w:ascii="Arial" w:hAnsi="Arial" w:cs="Arial"/>
          <w:sz w:val="20"/>
          <w:szCs w:val="20"/>
        </w:rPr>
        <w:t>.</w:t>
      </w:r>
    </w:p>
    <w:p w:rsidR="00250B7F" w:rsidRPr="00957623" w:rsidRDefault="00250B7F" w:rsidP="0071469C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957623">
        <w:rPr>
          <w:rFonts w:ascii="Arial" w:hAnsi="Arial" w:cs="Arial"/>
          <w:sz w:val="20"/>
          <w:szCs w:val="20"/>
        </w:rPr>
        <w:t>:</w:t>
      </w:r>
    </w:p>
    <w:p w:rsidR="00250B7F" w:rsidRPr="00957623" w:rsidRDefault="003D655B" w:rsidP="0071469C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3D655B">
        <w:rPr>
          <w:rFonts w:ascii="Arial" w:hAnsi="Arial" w:cs="Arial"/>
          <w:sz w:val="20"/>
          <w:szCs w:val="20"/>
        </w:rPr>
        <w:t>Przedmiotem zamówienia są sukcesywne dostawy aparatury elektrycznej i części aparatury do w</w:t>
      </w:r>
      <w:r>
        <w:rPr>
          <w:rFonts w:ascii="Arial" w:hAnsi="Arial" w:cs="Arial"/>
          <w:sz w:val="20"/>
          <w:szCs w:val="20"/>
        </w:rPr>
        <w:t xml:space="preserve">agonów tramwajowych typu 105Na, </w:t>
      </w:r>
      <w:r w:rsidR="0071469C">
        <w:rPr>
          <w:rFonts w:ascii="Arial" w:hAnsi="Arial" w:cs="Arial"/>
          <w:sz w:val="20"/>
          <w:szCs w:val="20"/>
        </w:rPr>
        <w:t>w </w:t>
      </w:r>
      <w:r w:rsidR="00B16662" w:rsidRPr="00B16662">
        <w:rPr>
          <w:rFonts w:ascii="Arial" w:hAnsi="Arial" w:cs="Arial"/>
          <w:sz w:val="20"/>
          <w:szCs w:val="20"/>
        </w:rPr>
        <w:t xml:space="preserve">zakresie </w:t>
      </w:r>
      <w:r w:rsidR="008D1CE0" w:rsidRPr="00957623">
        <w:rPr>
          <w:rFonts w:ascii="Arial" w:hAnsi="Arial" w:cs="Arial"/>
          <w:sz w:val="20"/>
          <w:szCs w:val="20"/>
        </w:rPr>
        <w:t xml:space="preserve">określonym </w:t>
      </w:r>
      <w:r w:rsidR="00250B7F" w:rsidRPr="00957623">
        <w:rPr>
          <w:rFonts w:ascii="Arial" w:hAnsi="Arial" w:cs="Arial"/>
          <w:sz w:val="20"/>
          <w:szCs w:val="20"/>
        </w:rPr>
        <w:t xml:space="preserve">w „Specyfikacji istotnych warunków zamówienia” (SIWZ). </w:t>
      </w:r>
    </w:p>
    <w:p w:rsidR="003D655B" w:rsidRDefault="00681B96" w:rsidP="0071469C">
      <w:pPr>
        <w:pStyle w:val="pkt"/>
        <w:widowControl w:val="0"/>
        <w:tabs>
          <w:tab w:val="left" w:pos="0"/>
        </w:tabs>
        <w:adjustRightInd w:val="0"/>
        <w:spacing w:before="0" w:after="0" w:line="360" w:lineRule="auto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Informacja o możliwości złożenia oferty częściowej:</w:t>
      </w:r>
      <w:r w:rsidRPr="00957623">
        <w:rPr>
          <w:rFonts w:ascii="Arial" w:hAnsi="Arial" w:cs="Arial"/>
          <w:sz w:val="20"/>
          <w:szCs w:val="20"/>
        </w:rPr>
        <w:t xml:space="preserve"> </w:t>
      </w:r>
      <w:r w:rsidR="003D655B" w:rsidRPr="003D655B">
        <w:rPr>
          <w:rFonts w:ascii="Arial" w:hAnsi="Arial" w:cs="Arial"/>
          <w:sz w:val="20"/>
          <w:szCs w:val="20"/>
        </w:rPr>
        <w:t>Zamawiający dopuszcza możliwość składania ofert częściowych tj. na zadanie nr 1 i/lub na zadanie 2 i/lub na zadanie 3 i/lub na zadanie 4.</w:t>
      </w:r>
    </w:p>
    <w:p w:rsidR="00681B96" w:rsidRPr="00957623" w:rsidRDefault="00681B96" w:rsidP="0071469C">
      <w:pPr>
        <w:pStyle w:val="pkt"/>
        <w:widowControl w:val="0"/>
        <w:tabs>
          <w:tab w:val="left" w:pos="0"/>
        </w:tabs>
        <w:adjustRightInd w:val="0"/>
        <w:spacing w:before="0" w:after="0" w:line="360" w:lineRule="auto"/>
        <w:ind w:left="0" w:firstLine="0"/>
        <w:textAlignment w:val="baseline"/>
        <w:rPr>
          <w:rFonts w:ascii="Arial" w:hAnsi="Arial" w:cs="Arial"/>
        </w:rPr>
      </w:pPr>
      <w:r w:rsidRPr="0014021F">
        <w:rPr>
          <w:rFonts w:ascii="Arial" w:hAnsi="Arial" w:cs="Arial"/>
          <w:sz w:val="20"/>
          <w:szCs w:val="20"/>
          <w:u w:val="single"/>
        </w:rPr>
        <w:t>Informacja o możliwości złożenia oferty wariantowej</w:t>
      </w:r>
      <w:r w:rsidRPr="0014021F">
        <w:rPr>
          <w:rFonts w:ascii="Arial" w:hAnsi="Arial" w:cs="Arial"/>
          <w:sz w:val="20"/>
          <w:szCs w:val="20"/>
        </w:rPr>
        <w:t>: Nie dopuszcza się składania ofert wariantowych.</w:t>
      </w:r>
    </w:p>
    <w:p w:rsidR="001273C3" w:rsidRDefault="00250B7F" w:rsidP="0071469C">
      <w:pPr>
        <w:pStyle w:val="pkt"/>
        <w:spacing w:before="0" w:after="0" w:line="36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957623">
        <w:rPr>
          <w:rFonts w:ascii="Arial" w:hAnsi="Arial" w:cs="Arial"/>
          <w:sz w:val="20"/>
          <w:szCs w:val="20"/>
        </w:rPr>
        <w:t xml:space="preserve">: </w:t>
      </w:r>
      <w:r w:rsidR="003D655B" w:rsidRPr="004C045A">
        <w:rPr>
          <w:rFonts w:ascii="Arial" w:hAnsi="Arial" w:cs="Arial"/>
          <w:b/>
          <w:sz w:val="20"/>
          <w:szCs w:val="20"/>
        </w:rPr>
        <w:t>sukcesywnie</w:t>
      </w:r>
      <w:r w:rsidR="003D655B" w:rsidRPr="004C045A">
        <w:rPr>
          <w:rFonts w:ascii="Arial" w:hAnsi="Arial" w:cs="Arial"/>
          <w:sz w:val="20"/>
          <w:szCs w:val="20"/>
        </w:rPr>
        <w:t xml:space="preserve">, w miarę potrzeb, przez okres </w:t>
      </w:r>
      <w:r w:rsidR="003D655B">
        <w:rPr>
          <w:rFonts w:ascii="Arial" w:hAnsi="Arial" w:cs="Arial"/>
          <w:b/>
          <w:sz w:val="20"/>
          <w:szCs w:val="20"/>
        </w:rPr>
        <w:t>18</w:t>
      </w:r>
      <w:r w:rsidR="003D655B" w:rsidRPr="004C045A">
        <w:rPr>
          <w:rFonts w:ascii="Arial" w:hAnsi="Arial" w:cs="Arial"/>
          <w:b/>
          <w:sz w:val="20"/>
          <w:szCs w:val="20"/>
        </w:rPr>
        <w:t xml:space="preserve"> miesięcy</w:t>
      </w:r>
      <w:r w:rsidR="003D655B" w:rsidRPr="004C045A">
        <w:rPr>
          <w:rFonts w:ascii="Arial" w:hAnsi="Arial" w:cs="Arial"/>
          <w:sz w:val="20"/>
          <w:szCs w:val="20"/>
        </w:rPr>
        <w:t xml:space="preserve"> </w:t>
      </w:r>
      <w:r w:rsidR="003D655B" w:rsidRPr="004C045A">
        <w:rPr>
          <w:rFonts w:ascii="Arial" w:hAnsi="Arial" w:cs="Arial"/>
          <w:b/>
          <w:sz w:val="20"/>
          <w:szCs w:val="20"/>
        </w:rPr>
        <w:t xml:space="preserve">od daty </w:t>
      </w:r>
      <w:r w:rsidR="003D655B">
        <w:rPr>
          <w:rFonts w:ascii="Arial" w:hAnsi="Arial" w:cs="Arial"/>
          <w:b/>
          <w:sz w:val="20"/>
          <w:szCs w:val="20"/>
        </w:rPr>
        <w:t>zawarcia</w:t>
      </w:r>
      <w:r w:rsidR="003D655B" w:rsidRPr="004C045A">
        <w:rPr>
          <w:rFonts w:ascii="Arial" w:hAnsi="Arial" w:cs="Arial"/>
          <w:b/>
          <w:sz w:val="20"/>
          <w:szCs w:val="20"/>
        </w:rPr>
        <w:t xml:space="preserve"> umowy</w:t>
      </w:r>
      <w:r w:rsidR="003D655B" w:rsidRPr="004C045A">
        <w:rPr>
          <w:rFonts w:ascii="Arial" w:hAnsi="Arial" w:cs="Arial"/>
          <w:sz w:val="20"/>
          <w:szCs w:val="20"/>
        </w:rPr>
        <w:t xml:space="preserve">, w oparciu o indywidualnie składane zlecenia określające ilości i asortyment zamawianych </w:t>
      </w:r>
      <w:r w:rsidR="003D655B">
        <w:rPr>
          <w:rFonts w:ascii="Arial" w:hAnsi="Arial" w:cs="Arial"/>
          <w:sz w:val="20"/>
          <w:szCs w:val="20"/>
        </w:rPr>
        <w:t>części</w:t>
      </w:r>
      <w:r w:rsidR="0071469C">
        <w:rPr>
          <w:rFonts w:ascii="Arial" w:hAnsi="Arial" w:cs="Arial"/>
          <w:sz w:val="20"/>
          <w:szCs w:val="20"/>
        </w:rPr>
        <w:t>.</w:t>
      </w:r>
    </w:p>
    <w:p w:rsidR="00250B7F" w:rsidRDefault="00250B7F" w:rsidP="0071469C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957623">
        <w:rPr>
          <w:rFonts w:ascii="Arial" w:hAnsi="Arial" w:cs="Arial"/>
          <w:sz w:val="20"/>
          <w:szCs w:val="20"/>
        </w:rPr>
        <w:t>: O udzielenie zamówienia mogą ubiegać się Wykonawcy, którzy</w:t>
      </w:r>
      <w:r w:rsidR="00957623">
        <w:rPr>
          <w:rFonts w:ascii="Arial" w:hAnsi="Arial" w:cs="Arial"/>
          <w:sz w:val="20"/>
          <w:szCs w:val="20"/>
        </w:rPr>
        <w:t>:</w:t>
      </w:r>
      <w:r w:rsidRPr="00957623">
        <w:rPr>
          <w:rFonts w:ascii="Arial" w:hAnsi="Arial" w:cs="Arial"/>
          <w:sz w:val="20"/>
          <w:szCs w:val="20"/>
        </w:rPr>
        <w:t xml:space="preserve"> </w:t>
      </w:r>
    </w:p>
    <w:p w:rsidR="001273C3" w:rsidRPr="003E0402" w:rsidRDefault="001273C3" w:rsidP="0071469C">
      <w:pPr>
        <w:pStyle w:val="pkt"/>
        <w:numPr>
          <w:ilvl w:val="1"/>
          <w:numId w:val="4"/>
        </w:numPr>
        <w:tabs>
          <w:tab w:val="left" w:pos="426"/>
        </w:tabs>
        <w:spacing w:before="0" w:after="0" w:line="360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  <w:r w:rsidR="00657893">
        <w:rPr>
          <w:rFonts w:ascii="Arial" w:hAnsi="Arial" w:cs="Arial"/>
          <w:sz w:val="20"/>
          <w:szCs w:val="20"/>
        </w:rPr>
        <w:t xml:space="preserve"> </w:t>
      </w:r>
    </w:p>
    <w:p w:rsidR="001273C3" w:rsidRPr="003E0402" w:rsidRDefault="001273C3" w:rsidP="0071469C">
      <w:pPr>
        <w:pStyle w:val="pkt"/>
        <w:numPr>
          <w:ilvl w:val="1"/>
          <w:numId w:val="4"/>
        </w:numPr>
        <w:tabs>
          <w:tab w:val="left" w:pos="426"/>
          <w:tab w:val="num" w:pos="851"/>
        </w:tabs>
        <w:spacing w:before="0" w:after="0" w:line="360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posiadają niezbędną wiedzę i doświadczenie oraz dysponują potencjałem technicznym i osobami zdolnymi do wykonania zamówienia lub przedstawią pisemne zobowiązanie innych podmiotów do udostępnienia potencjału technicznego i osób zdolnych do wykonania zamówienia;</w:t>
      </w:r>
    </w:p>
    <w:p w:rsidR="001273C3" w:rsidRPr="003E0402" w:rsidRDefault="001273C3" w:rsidP="0071469C">
      <w:pPr>
        <w:pStyle w:val="pkt"/>
        <w:numPr>
          <w:ilvl w:val="1"/>
          <w:numId w:val="4"/>
        </w:numPr>
        <w:tabs>
          <w:tab w:val="left" w:pos="426"/>
          <w:tab w:val="num" w:pos="851"/>
        </w:tabs>
        <w:spacing w:before="0" w:after="0" w:line="360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1273C3" w:rsidRPr="003E0402" w:rsidRDefault="001273C3" w:rsidP="0071469C">
      <w:pPr>
        <w:pStyle w:val="pkt"/>
        <w:numPr>
          <w:ilvl w:val="1"/>
          <w:numId w:val="4"/>
        </w:numPr>
        <w:tabs>
          <w:tab w:val="left" w:pos="426"/>
          <w:tab w:val="num" w:pos="851"/>
        </w:tabs>
        <w:spacing w:before="0" w:after="0" w:line="360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250B7F" w:rsidRPr="00957623" w:rsidRDefault="00250B7F" w:rsidP="0071469C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lastRenderedPageBreak/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B72732" w:rsidRDefault="00250B7F" w:rsidP="0071469C">
      <w:pPr>
        <w:pStyle w:val="pkt"/>
        <w:spacing w:before="0" w:after="0" w:line="360" w:lineRule="auto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Informacja na temat wadium:</w:t>
      </w:r>
      <w:r w:rsidRPr="00957623">
        <w:rPr>
          <w:rFonts w:ascii="Arial" w:hAnsi="Arial" w:cs="Arial"/>
          <w:sz w:val="20"/>
          <w:szCs w:val="20"/>
        </w:rPr>
        <w:t xml:space="preserve"> Wykonawca przystępujący do przetargu, przed upływem terminu składania ofert, jest obowiązany wnieść wadium w wysokości:</w:t>
      </w:r>
      <w:r w:rsidR="00681B96" w:rsidRPr="00957623">
        <w:rPr>
          <w:rFonts w:ascii="Arial" w:hAnsi="Arial" w:cs="Arial"/>
          <w:sz w:val="20"/>
          <w:szCs w:val="20"/>
        </w:rPr>
        <w:t xml:space="preserve"> </w:t>
      </w:r>
      <w:r w:rsidR="0071469C">
        <w:rPr>
          <w:rFonts w:ascii="Arial" w:hAnsi="Arial" w:cs="Arial"/>
          <w:sz w:val="20"/>
          <w:szCs w:val="20"/>
        </w:rPr>
        <w:t xml:space="preserve"> 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52"/>
        <w:gridCol w:w="6773"/>
      </w:tblGrid>
      <w:tr w:rsidR="003D655B" w:rsidRPr="009971BA" w:rsidTr="00122250">
        <w:trPr>
          <w:trHeight w:val="339"/>
          <w:jc w:val="center"/>
        </w:trPr>
        <w:tc>
          <w:tcPr>
            <w:tcW w:w="2452" w:type="dxa"/>
            <w:vAlign w:val="center"/>
          </w:tcPr>
          <w:p w:rsidR="003D655B" w:rsidRPr="00B744FC" w:rsidRDefault="003D655B" w:rsidP="00122250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44FC">
              <w:rPr>
                <w:rFonts w:ascii="Arial" w:hAnsi="Arial" w:cs="Arial"/>
                <w:b/>
                <w:sz w:val="20"/>
                <w:szCs w:val="20"/>
              </w:rPr>
              <w:t>dla Zadania nr 1</w:t>
            </w:r>
          </w:p>
        </w:tc>
        <w:tc>
          <w:tcPr>
            <w:tcW w:w="6773" w:type="dxa"/>
            <w:vAlign w:val="center"/>
          </w:tcPr>
          <w:p w:rsidR="003D655B" w:rsidRPr="00B744FC" w:rsidRDefault="003D655B" w:rsidP="00122250">
            <w:pPr>
              <w:spacing w:before="6" w:after="6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3 800,00 zł (słownie: trzy tysiące osiemset zł 00/100)</w:t>
            </w:r>
          </w:p>
        </w:tc>
      </w:tr>
      <w:tr w:rsidR="003D655B" w:rsidRPr="009971BA" w:rsidTr="00122250">
        <w:trPr>
          <w:trHeight w:val="352"/>
          <w:jc w:val="center"/>
        </w:trPr>
        <w:tc>
          <w:tcPr>
            <w:tcW w:w="2452" w:type="dxa"/>
            <w:vAlign w:val="center"/>
          </w:tcPr>
          <w:p w:rsidR="003D655B" w:rsidRPr="00B744FC" w:rsidRDefault="003D655B" w:rsidP="00122250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44FC">
              <w:rPr>
                <w:rFonts w:ascii="Arial" w:hAnsi="Arial" w:cs="Arial"/>
                <w:b/>
                <w:sz w:val="20"/>
                <w:szCs w:val="20"/>
              </w:rPr>
              <w:t>dla Zadania nr 2</w:t>
            </w:r>
          </w:p>
        </w:tc>
        <w:tc>
          <w:tcPr>
            <w:tcW w:w="6773" w:type="dxa"/>
            <w:vAlign w:val="center"/>
          </w:tcPr>
          <w:p w:rsidR="003D655B" w:rsidRPr="00B744FC" w:rsidRDefault="003D655B" w:rsidP="00122250">
            <w:pPr>
              <w:spacing w:before="6" w:after="6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1 900,00 zł (słownie: jeden tysiąc dziewięćset zł 00/100)</w:t>
            </w:r>
          </w:p>
        </w:tc>
      </w:tr>
      <w:tr w:rsidR="003D655B" w:rsidRPr="009971BA" w:rsidTr="00122250">
        <w:trPr>
          <w:trHeight w:val="352"/>
          <w:jc w:val="center"/>
        </w:trPr>
        <w:tc>
          <w:tcPr>
            <w:tcW w:w="2452" w:type="dxa"/>
            <w:vAlign w:val="center"/>
          </w:tcPr>
          <w:p w:rsidR="003D655B" w:rsidRPr="00B744FC" w:rsidRDefault="003D655B" w:rsidP="00122250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44FC">
              <w:rPr>
                <w:rFonts w:ascii="Arial" w:hAnsi="Arial" w:cs="Arial"/>
                <w:b/>
                <w:sz w:val="20"/>
                <w:szCs w:val="20"/>
              </w:rPr>
              <w:t xml:space="preserve">dla Zadania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773" w:type="dxa"/>
            <w:vAlign w:val="center"/>
          </w:tcPr>
          <w:p w:rsidR="003D655B" w:rsidRDefault="003D655B" w:rsidP="00122250">
            <w:pPr>
              <w:spacing w:before="6" w:after="6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3 000,00 zł (słownie: trzy tysiące zł 00/100)</w:t>
            </w:r>
          </w:p>
        </w:tc>
      </w:tr>
      <w:tr w:rsidR="003D655B" w:rsidRPr="009971BA" w:rsidTr="00122250">
        <w:trPr>
          <w:trHeight w:val="352"/>
          <w:jc w:val="center"/>
        </w:trPr>
        <w:tc>
          <w:tcPr>
            <w:tcW w:w="2452" w:type="dxa"/>
            <w:vAlign w:val="center"/>
          </w:tcPr>
          <w:p w:rsidR="003D655B" w:rsidRPr="00B744FC" w:rsidRDefault="003D655B" w:rsidP="00122250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dla Zadania nr 4</w:t>
            </w:r>
          </w:p>
        </w:tc>
        <w:tc>
          <w:tcPr>
            <w:tcW w:w="6773" w:type="dxa"/>
            <w:vAlign w:val="center"/>
          </w:tcPr>
          <w:p w:rsidR="003D655B" w:rsidRDefault="003D655B" w:rsidP="00122250">
            <w:pPr>
              <w:spacing w:before="6" w:after="6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1 800,00 zł (słownie: jeden tysiąc osiemset zł 00/100)</w:t>
            </w:r>
          </w:p>
        </w:tc>
      </w:tr>
    </w:tbl>
    <w:p w:rsidR="003D655B" w:rsidRDefault="003D655B" w:rsidP="003D655B">
      <w:pPr>
        <w:spacing w:before="6" w:after="6"/>
        <w:jc w:val="both"/>
        <w:rPr>
          <w:rFonts w:ascii="Arial" w:hAnsi="Arial" w:cs="Arial"/>
          <w:sz w:val="20"/>
          <w:szCs w:val="20"/>
        </w:rPr>
      </w:pPr>
      <w:r w:rsidRPr="009971BA">
        <w:rPr>
          <w:rFonts w:ascii="Arial" w:hAnsi="Arial" w:cs="Arial"/>
          <w:sz w:val="20"/>
          <w:szCs w:val="20"/>
        </w:rPr>
        <w:t xml:space="preserve">Dla ofert zawierających więcej niż jedno zadanie, wadium stanowi sumę </w:t>
      </w:r>
      <w:r>
        <w:rPr>
          <w:rFonts w:ascii="Arial" w:hAnsi="Arial" w:cs="Arial"/>
          <w:sz w:val="20"/>
          <w:szCs w:val="20"/>
        </w:rPr>
        <w:t xml:space="preserve">odpowiednich </w:t>
      </w:r>
      <w:r w:rsidRPr="009971BA">
        <w:rPr>
          <w:rFonts w:ascii="Arial" w:hAnsi="Arial" w:cs="Arial"/>
          <w:sz w:val="20"/>
          <w:szCs w:val="20"/>
        </w:rPr>
        <w:t>wyżej wymienionych kwot</w:t>
      </w:r>
      <w:r>
        <w:rPr>
          <w:rFonts w:ascii="Arial" w:hAnsi="Arial" w:cs="Arial"/>
          <w:sz w:val="20"/>
          <w:szCs w:val="20"/>
        </w:rPr>
        <w:t>.</w:t>
      </w:r>
    </w:p>
    <w:p w:rsidR="00250B7F" w:rsidRPr="00957623" w:rsidRDefault="00250B7F" w:rsidP="0071469C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57623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957623">
        <w:rPr>
          <w:rFonts w:ascii="Arial" w:hAnsi="Arial" w:cs="Arial"/>
          <w:sz w:val="20"/>
          <w:szCs w:val="20"/>
        </w:rPr>
        <w:t>:</w:t>
      </w:r>
    </w:p>
    <w:p w:rsidR="00B72732" w:rsidRPr="002D4935" w:rsidRDefault="00B72732" w:rsidP="0071469C">
      <w:pPr>
        <w:pStyle w:val="pkt"/>
        <w:spacing w:before="0" w:after="0" w:line="360" w:lineRule="auto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oferty (brutto) - 100%</w:t>
      </w:r>
      <w:r w:rsidR="003D655B">
        <w:rPr>
          <w:rFonts w:ascii="Arial" w:hAnsi="Arial" w:cs="Arial"/>
          <w:b/>
          <w:sz w:val="20"/>
          <w:szCs w:val="20"/>
        </w:rPr>
        <w:t xml:space="preserve"> - dla każdego zadania liczona oddzielnie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50B7F" w:rsidRPr="00957623" w:rsidRDefault="00250B7F" w:rsidP="0071469C">
      <w:pPr>
        <w:pStyle w:val="Zwykytekst"/>
        <w:spacing w:line="360" w:lineRule="auto"/>
        <w:jc w:val="both"/>
        <w:outlineLvl w:val="0"/>
        <w:rPr>
          <w:rFonts w:ascii="Arial" w:hAnsi="Arial" w:cs="Arial"/>
        </w:rPr>
      </w:pPr>
      <w:r w:rsidRPr="00957623">
        <w:rPr>
          <w:rFonts w:ascii="Arial" w:hAnsi="Arial" w:cs="Arial"/>
          <w:u w:val="single"/>
        </w:rPr>
        <w:t>Miejsce i termin składania ofert</w:t>
      </w:r>
      <w:r w:rsidRPr="00957623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3D655B">
        <w:rPr>
          <w:rFonts w:ascii="Arial" w:hAnsi="Arial" w:cs="Arial"/>
          <w:b/>
        </w:rPr>
        <w:t>04</w:t>
      </w:r>
      <w:r w:rsidR="0071469C">
        <w:rPr>
          <w:rFonts w:ascii="Arial" w:hAnsi="Arial" w:cs="Arial"/>
          <w:b/>
        </w:rPr>
        <w:t>.04</w:t>
      </w:r>
      <w:r w:rsidR="00376725" w:rsidRPr="00957623">
        <w:rPr>
          <w:rFonts w:ascii="Arial" w:hAnsi="Arial" w:cs="Arial"/>
          <w:b/>
        </w:rPr>
        <w:t>.</w:t>
      </w:r>
      <w:r w:rsidR="00D379F7" w:rsidRPr="00957623">
        <w:rPr>
          <w:rFonts w:ascii="Arial" w:hAnsi="Arial" w:cs="Arial"/>
          <w:b/>
        </w:rPr>
        <w:t>201</w:t>
      </w:r>
      <w:r w:rsidR="0071469C">
        <w:rPr>
          <w:rFonts w:ascii="Arial" w:hAnsi="Arial" w:cs="Arial"/>
          <w:b/>
        </w:rPr>
        <w:t>9</w:t>
      </w:r>
      <w:r w:rsidRPr="00957623">
        <w:rPr>
          <w:rFonts w:ascii="Arial" w:hAnsi="Arial" w:cs="Arial"/>
          <w:b/>
        </w:rPr>
        <w:t xml:space="preserve"> r. do godz. </w:t>
      </w:r>
      <w:r w:rsidR="0071469C">
        <w:rPr>
          <w:rFonts w:ascii="Arial" w:hAnsi="Arial" w:cs="Arial"/>
          <w:b/>
        </w:rPr>
        <w:t>10</w:t>
      </w:r>
      <w:r w:rsidR="006E098B" w:rsidRPr="00957623">
        <w:rPr>
          <w:rFonts w:ascii="Arial" w:hAnsi="Arial" w:cs="Arial"/>
          <w:b/>
        </w:rPr>
        <w:t>:</w:t>
      </w:r>
      <w:r w:rsidR="00657893">
        <w:rPr>
          <w:rFonts w:ascii="Arial" w:hAnsi="Arial" w:cs="Arial"/>
          <w:b/>
        </w:rPr>
        <w:t>3</w:t>
      </w:r>
      <w:r w:rsidR="007A6EEE" w:rsidRPr="00957623">
        <w:rPr>
          <w:rFonts w:ascii="Arial" w:hAnsi="Arial" w:cs="Arial"/>
          <w:b/>
        </w:rPr>
        <w:t>0</w:t>
      </w:r>
      <w:r w:rsidRPr="00957623">
        <w:rPr>
          <w:rFonts w:ascii="Arial" w:hAnsi="Arial" w:cs="Arial"/>
        </w:rPr>
        <w:t xml:space="preserve"> (liczy się data wpływu oferty do MPK S.A. w Krakowie).</w:t>
      </w:r>
    </w:p>
    <w:p w:rsidR="00250B7F" w:rsidRPr="00957623" w:rsidRDefault="00250B7F" w:rsidP="0071469C">
      <w:pPr>
        <w:pStyle w:val="pkt1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Miejsce i termin otwarcia ofert</w:t>
      </w:r>
      <w:r w:rsidR="004E1E76" w:rsidRPr="00957623">
        <w:rPr>
          <w:rFonts w:ascii="Arial" w:hAnsi="Arial" w:cs="Arial"/>
          <w:b/>
          <w:sz w:val="20"/>
          <w:szCs w:val="20"/>
        </w:rPr>
        <w:t xml:space="preserve"> </w:t>
      </w:r>
      <w:r w:rsidR="003D655B">
        <w:rPr>
          <w:rFonts w:ascii="Arial" w:hAnsi="Arial" w:cs="Arial"/>
          <w:b/>
          <w:sz w:val="20"/>
          <w:szCs w:val="20"/>
        </w:rPr>
        <w:t>04</w:t>
      </w:r>
      <w:r w:rsidR="0071469C">
        <w:rPr>
          <w:rFonts w:ascii="Arial" w:hAnsi="Arial" w:cs="Arial"/>
          <w:b/>
          <w:sz w:val="20"/>
          <w:szCs w:val="20"/>
        </w:rPr>
        <w:t>.04.2019</w:t>
      </w:r>
      <w:r w:rsidR="00376725" w:rsidRPr="00957623">
        <w:rPr>
          <w:rFonts w:ascii="Arial" w:hAnsi="Arial" w:cs="Arial"/>
          <w:b/>
          <w:sz w:val="20"/>
          <w:szCs w:val="20"/>
        </w:rPr>
        <w:t xml:space="preserve"> </w:t>
      </w:r>
      <w:r w:rsidR="00664021" w:rsidRPr="00957623">
        <w:rPr>
          <w:rFonts w:ascii="Arial" w:hAnsi="Arial" w:cs="Arial"/>
          <w:b/>
          <w:sz w:val="20"/>
          <w:szCs w:val="20"/>
        </w:rPr>
        <w:t>r. o godz. </w:t>
      </w:r>
      <w:r w:rsidR="0071469C">
        <w:rPr>
          <w:rFonts w:ascii="Arial" w:hAnsi="Arial" w:cs="Arial"/>
          <w:b/>
          <w:sz w:val="20"/>
          <w:szCs w:val="20"/>
        </w:rPr>
        <w:t>11</w:t>
      </w:r>
      <w:r w:rsidR="00657893">
        <w:rPr>
          <w:rFonts w:ascii="Arial" w:hAnsi="Arial" w:cs="Arial"/>
          <w:b/>
          <w:sz w:val="20"/>
          <w:szCs w:val="20"/>
        </w:rPr>
        <w:t>:3</w:t>
      </w:r>
      <w:r w:rsidR="00D06FDC" w:rsidRPr="00957623">
        <w:rPr>
          <w:rFonts w:ascii="Arial" w:hAnsi="Arial" w:cs="Arial"/>
          <w:b/>
          <w:sz w:val="20"/>
          <w:szCs w:val="20"/>
        </w:rPr>
        <w:t>0</w:t>
      </w:r>
      <w:r w:rsidR="00664021" w:rsidRPr="00957623">
        <w:rPr>
          <w:rFonts w:ascii="Arial" w:hAnsi="Arial" w:cs="Arial"/>
          <w:sz w:val="20"/>
          <w:szCs w:val="20"/>
        </w:rPr>
        <w:t xml:space="preserve"> </w:t>
      </w:r>
      <w:r w:rsidR="001435D6">
        <w:rPr>
          <w:rFonts w:ascii="Arial" w:hAnsi="Arial" w:cs="Arial"/>
          <w:sz w:val="20"/>
          <w:szCs w:val="20"/>
        </w:rPr>
        <w:t xml:space="preserve">budynek administracyjny </w:t>
      </w:r>
      <w:r w:rsidRPr="00957623">
        <w:rPr>
          <w:rFonts w:ascii="Arial" w:hAnsi="Arial" w:cs="Arial"/>
          <w:sz w:val="20"/>
          <w:szCs w:val="20"/>
        </w:rPr>
        <w:t>MPK S.A. w </w:t>
      </w:r>
      <w:r w:rsidR="00000E29">
        <w:rPr>
          <w:rFonts w:ascii="Arial" w:hAnsi="Arial" w:cs="Arial"/>
          <w:sz w:val="20"/>
          <w:szCs w:val="20"/>
        </w:rPr>
        <w:t>Krakowie przy ul. Jana Brożka 3, Sala Konferencyjna 239 (II piętro).</w:t>
      </w:r>
    </w:p>
    <w:p w:rsidR="00250B7F" w:rsidRPr="00957623" w:rsidRDefault="00250B7F" w:rsidP="0071469C">
      <w:pPr>
        <w:pStyle w:val="pkt1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związania ofertą</w:t>
      </w:r>
      <w:r w:rsidRPr="00957623">
        <w:rPr>
          <w:rFonts w:ascii="Arial" w:hAnsi="Arial" w:cs="Arial"/>
          <w:sz w:val="20"/>
          <w:szCs w:val="20"/>
        </w:rPr>
        <w:t xml:space="preserve">: </w:t>
      </w:r>
      <w:r w:rsidRPr="00957623">
        <w:rPr>
          <w:rFonts w:ascii="Arial" w:hAnsi="Arial" w:cs="Arial"/>
          <w:b/>
          <w:sz w:val="20"/>
          <w:szCs w:val="20"/>
        </w:rPr>
        <w:t>60 dni</w:t>
      </w:r>
      <w:r w:rsidRPr="00957623">
        <w:rPr>
          <w:rFonts w:ascii="Arial" w:hAnsi="Arial" w:cs="Arial"/>
          <w:sz w:val="20"/>
          <w:szCs w:val="20"/>
        </w:rPr>
        <w:t>.</w:t>
      </w:r>
    </w:p>
    <w:p w:rsidR="00250B7F" w:rsidRPr="00957623" w:rsidRDefault="00250B7F" w:rsidP="0071469C">
      <w:pPr>
        <w:pStyle w:val="Zwykytekst"/>
        <w:spacing w:line="360" w:lineRule="auto"/>
        <w:rPr>
          <w:rFonts w:ascii="Arial" w:hAnsi="Arial" w:cs="Arial"/>
        </w:rPr>
      </w:pPr>
    </w:p>
    <w:p w:rsidR="00E277F6" w:rsidRPr="00957623" w:rsidRDefault="00E277F6" w:rsidP="0071469C">
      <w:pPr>
        <w:pStyle w:val="Zwykytekst"/>
        <w:spacing w:line="360" w:lineRule="auto"/>
        <w:rPr>
          <w:rFonts w:ascii="Arial" w:hAnsi="Arial" w:cs="Arial"/>
        </w:rPr>
      </w:pPr>
    </w:p>
    <w:p w:rsidR="001273C3" w:rsidRDefault="001273C3" w:rsidP="0071469C">
      <w:pPr>
        <w:pStyle w:val="Zwykytekst"/>
        <w:spacing w:line="360" w:lineRule="auto"/>
        <w:rPr>
          <w:rFonts w:ascii="Arial" w:hAnsi="Arial" w:cs="Arial"/>
        </w:rPr>
      </w:pPr>
    </w:p>
    <w:p w:rsidR="009B108A" w:rsidRPr="00957623" w:rsidRDefault="00A14881" w:rsidP="0071469C">
      <w:pPr>
        <w:pStyle w:val="Zwykytekst"/>
        <w:spacing w:line="360" w:lineRule="auto"/>
        <w:rPr>
          <w:rFonts w:ascii="Arial" w:hAnsi="Arial" w:cs="Arial"/>
        </w:rPr>
      </w:pPr>
      <w:r w:rsidRPr="00957623">
        <w:rPr>
          <w:rFonts w:ascii="Arial" w:hAnsi="Arial" w:cs="Arial"/>
        </w:rPr>
        <w:t xml:space="preserve">Kraków, dnia </w:t>
      </w:r>
      <w:r w:rsidR="00B13A3C">
        <w:rPr>
          <w:rFonts w:ascii="Arial" w:hAnsi="Arial" w:cs="Arial"/>
        </w:rPr>
        <w:t>20.03.</w:t>
      </w:r>
      <w:r w:rsidR="0071469C">
        <w:rPr>
          <w:rFonts w:ascii="Arial" w:hAnsi="Arial" w:cs="Arial"/>
        </w:rPr>
        <w:t>2019</w:t>
      </w:r>
      <w:r w:rsidR="000E72D5" w:rsidRPr="00957623">
        <w:rPr>
          <w:rFonts w:ascii="Arial" w:hAnsi="Arial" w:cs="Arial"/>
        </w:rPr>
        <w:t xml:space="preserve"> </w:t>
      </w:r>
      <w:r w:rsidR="00250B7F" w:rsidRPr="00957623">
        <w:rPr>
          <w:rFonts w:ascii="Arial" w:hAnsi="Arial" w:cs="Arial"/>
        </w:rPr>
        <w:t>r.</w:t>
      </w:r>
      <w:r w:rsidR="00250B7F" w:rsidRPr="00957623">
        <w:rPr>
          <w:rFonts w:ascii="Arial" w:hAnsi="Arial" w:cs="Arial"/>
        </w:rPr>
        <w:tab/>
      </w:r>
    </w:p>
    <w:sectPr w:rsidR="009B108A" w:rsidRPr="00957623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B4" w:rsidRDefault="001457B4" w:rsidP="00AE4700">
      <w:pPr>
        <w:spacing w:after="0" w:line="240" w:lineRule="auto"/>
      </w:pPr>
      <w:r>
        <w:separator/>
      </w:r>
    </w:p>
  </w:endnote>
  <w:end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Pr="009F6796" w:rsidRDefault="0071469C" w:rsidP="00250B7F">
    <w:pPr>
      <w:pStyle w:val="Stopka"/>
      <w:rPr>
        <w:rFonts w:ascii="Arial" w:hAnsi="Arial" w:cs="Arial"/>
        <w:sz w:val="16"/>
        <w:szCs w:val="16"/>
      </w:rPr>
    </w:pPr>
    <w:r w:rsidRPr="0071469C">
      <w:rPr>
        <w:rFonts w:ascii="Arial" w:hAnsi="Arial" w:cs="Arial"/>
        <w:sz w:val="16"/>
        <w:szCs w:val="16"/>
      </w:rPr>
      <w:t>LP.281.</w:t>
    </w:r>
    <w:r w:rsidR="003D655B">
      <w:rPr>
        <w:rFonts w:ascii="Arial" w:hAnsi="Arial" w:cs="Arial"/>
        <w:sz w:val="16"/>
        <w:szCs w:val="16"/>
      </w:rPr>
      <w:t>46</w:t>
    </w:r>
    <w:r w:rsidRPr="0071469C">
      <w:rPr>
        <w:rFonts w:ascii="Arial" w:hAnsi="Arial" w:cs="Arial"/>
        <w:sz w:val="16"/>
        <w:szCs w:val="16"/>
      </w:rPr>
      <w:t>.2019</w:t>
    </w:r>
    <w:r w:rsidR="001457B4" w:rsidRPr="009F6796">
      <w:rPr>
        <w:rFonts w:ascii="Arial" w:hAnsi="Arial" w:cs="Arial"/>
        <w:sz w:val="16"/>
        <w:szCs w:val="16"/>
      </w:rPr>
      <w:tab/>
    </w:r>
    <w:r w:rsidR="001457B4" w:rsidRPr="009F6796">
      <w:rPr>
        <w:rFonts w:ascii="Arial" w:hAnsi="Arial" w:cs="Arial"/>
        <w:sz w:val="16"/>
        <w:szCs w:val="16"/>
      </w:rPr>
      <w:tab/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PAGE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B13A3C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1457B4">
      <w:rPr>
        <w:rFonts w:ascii="Arial" w:hAnsi="Arial" w:cs="Arial"/>
        <w:sz w:val="16"/>
        <w:szCs w:val="16"/>
      </w:rPr>
      <w:t>/</w:t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NUMPAGES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B13A3C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</w:p>
  <w:p w:rsidR="001457B4" w:rsidRDefault="00145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B4" w:rsidRDefault="001457B4" w:rsidP="00AE4700">
      <w:pPr>
        <w:spacing w:after="0" w:line="240" w:lineRule="auto"/>
      </w:pPr>
      <w:r>
        <w:separator/>
      </w:r>
    </w:p>
  </w:footnote>
  <w:foot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>
    <w:pPr>
      <w:pStyle w:val="Nagwek"/>
    </w:pPr>
  </w:p>
  <w:p w:rsidR="001457B4" w:rsidRDefault="00145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4630A80"/>
    <w:multiLevelType w:val="multilevel"/>
    <w:tmpl w:val="086A3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3" w15:restartNumberingAfterBreak="0">
    <w:nsid w:val="3D621035"/>
    <w:multiLevelType w:val="hybridMultilevel"/>
    <w:tmpl w:val="D5B411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F73382D"/>
    <w:multiLevelType w:val="multilevel"/>
    <w:tmpl w:val="484E5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10D0680"/>
    <w:multiLevelType w:val="hybridMultilevel"/>
    <w:tmpl w:val="FA927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E5E245C"/>
    <w:multiLevelType w:val="multilevel"/>
    <w:tmpl w:val="4B124E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0E29"/>
    <w:rsid w:val="0000312E"/>
    <w:rsid w:val="00007015"/>
    <w:rsid w:val="00017387"/>
    <w:rsid w:val="0002392A"/>
    <w:rsid w:val="0002404E"/>
    <w:rsid w:val="00026596"/>
    <w:rsid w:val="00031117"/>
    <w:rsid w:val="00032A86"/>
    <w:rsid w:val="000676A9"/>
    <w:rsid w:val="00085EDF"/>
    <w:rsid w:val="000A1B5C"/>
    <w:rsid w:val="000C5ACE"/>
    <w:rsid w:val="000E005F"/>
    <w:rsid w:val="000E72D5"/>
    <w:rsid w:val="00100144"/>
    <w:rsid w:val="001273C3"/>
    <w:rsid w:val="00131D9B"/>
    <w:rsid w:val="0014021F"/>
    <w:rsid w:val="001435D6"/>
    <w:rsid w:val="001457B4"/>
    <w:rsid w:val="00154CE2"/>
    <w:rsid w:val="00185A7B"/>
    <w:rsid w:val="0019153D"/>
    <w:rsid w:val="00191A52"/>
    <w:rsid w:val="00197711"/>
    <w:rsid w:val="001A42B9"/>
    <w:rsid w:val="001A49E2"/>
    <w:rsid w:val="001A603C"/>
    <w:rsid w:val="001B0812"/>
    <w:rsid w:val="001E1779"/>
    <w:rsid w:val="002134CB"/>
    <w:rsid w:val="00242BAA"/>
    <w:rsid w:val="00250B7F"/>
    <w:rsid w:val="002563BC"/>
    <w:rsid w:val="002910FC"/>
    <w:rsid w:val="00297EA9"/>
    <w:rsid w:val="002A2A93"/>
    <w:rsid w:val="002C2760"/>
    <w:rsid w:val="00333083"/>
    <w:rsid w:val="003344FB"/>
    <w:rsid w:val="00376725"/>
    <w:rsid w:val="00382497"/>
    <w:rsid w:val="00383474"/>
    <w:rsid w:val="00386DC9"/>
    <w:rsid w:val="003C3BFE"/>
    <w:rsid w:val="003C63CD"/>
    <w:rsid w:val="003C7F01"/>
    <w:rsid w:val="003D655B"/>
    <w:rsid w:val="003E3AF8"/>
    <w:rsid w:val="003E56DA"/>
    <w:rsid w:val="003F214A"/>
    <w:rsid w:val="003F76D6"/>
    <w:rsid w:val="004105B3"/>
    <w:rsid w:val="00412D2E"/>
    <w:rsid w:val="0041750F"/>
    <w:rsid w:val="00427DDD"/>
    <w:rsid w:val="00450A6B"/>
    <w:rsid w:val="00464DB8"/>
    <w:rsid w:val="00465D39"/>
    <w:rsid w:val="00486A32"/>
    <w:rsid w:val="00487E1E"/>
    <w:rsid w:val="0049724F"/>
    <w:rsid w:val="004C5A2B"/>
    <w:rsid w:val="004E1E76"/>
    <w:rsid w:val="004E3879"/>
    <w:rsid w:val="004F0F47"/>
    <w:rsid w:val="005028C3"/>
    <w:rsid w:val="00506390"/>
    <w:rsid w:val="00523603"/>
    <w:rsid w:val="00583279"/>
    <w:rsid w:val="00584930"/>
    <w:rsid w:val="00586188"/>
    <w:rsid w:val="0059288A"/>
    <w:rsid w:val="005A77BD"/>
    <w:rsid w:val="005C73F6"/>
    <w:rsid w:val="005D2FA6"/>
    <w:rsid w:val="005E3349"/>
    <w:rsid w:val="005E43B3"/>
    <w:rsid w:val="005F631D"/>
    <w:rsid w:val="006052E8"/>
    <w:rsid w:val="00617810"/>
    <w:rsid w:val="006253A4"/>
    <w:rsid w:val="00630C9E"/>
    <w:rsid w:val="00637C3B"/>
    <w:rsid w:val="006407B6"/>
    <w:rsid w:val="00641050"/>
    <w:rsid w:val="00651836"/>
    <w:rsid w:val="00657893"/>
    <w:rsid w:val="00664021"/>
    <w:rsid w:val="006800A3"/>
    <w:rsid w:val="0068131F"/>
    <w:rsid w:val="00681B96"/>
    <w:rsid w:val="00691888"/>
    <w:rsid w:val="006B3F22"/>
    <w:rsid w:val="006D2F4E"/>
    <w:rsid w:val="006E098B"/>
    <w:rsid w:val="006F64A5"/>
    <w:rsid w:val="0071469C"/>
    <w:rsid w:val="0073576D"/>
    <w:rsid w:val="007402D5"/>
    <w:rsid w:val="007439E3"/>
    <w:rsid w:val="00746394"/>
    <w:rsid w:val="00755392"/>
    <w:rsid w:val="007705F8"/>
    <w:rsid w:val="0078468B"/>
    <w:rsid w:val="0078598D"/>
    <w:rsid w:val="007A32B1"/>
    <w:rsid w:val="007A6EEE"/>
    <w:rsid w:val="007A7ACB"/>
    <w:rsid w:val="007C2D03"/>
    <w:rsid w:val="007E3EBF"/>
    <w:rsid w:val="007E4763"/>
    <w:rsid w:val="007F0A0A"/>
    <w:rsid w:val="007F7D39"/>
    <w:rsid w:val="008021F1"/>
    <w:rsid w:val="00803235"/>
    <w:rsid w:val="0082167A"/>
    <w:rsid w:val="00823395"/>
    <w:rsid w:val="0083049F"/>
    <w:rsid w:val="00842F60"/>
    <w:rsid w:val="008540ED"/>
    <w:rsid w:val="00854B1F"/>
    <w:rsid w:val="0086385D"/>
    <w:rsid w:val="00864F65"/>
    <w:rsid w:val="008A0121"/>
    <w:rsid w:val="008C4BA0"/>
    <w:rsid w:val="008C560D"/>
    <w:rsid w:val="008D1CE0"/>
    <w:rsid w:val="00920839"/>
    <w:rsid w:val="00920C20"/>
    <w:rsid w:val="00922CDD"/>
    <w:rsid w:val="00957623"/>
    <w:rsid w:val="0096634F"/>
    <w:rsid w:val="00974580"/>
    <w:rsid w:val="00983D29"/>
    <w:rsid w:val="009932DC"/>
    <w:rsid w:val="00993C80"/>
    <w:rsid w:val="00993CEC"/>
    <w:rsid w:val="009A06B6"/>
    <w:rsid w:val="009A2CF4"/>
    <w:rsid w:val="009A6319"/>
    <w:rsid w:val="009B0DBE"/>
    <w:rsid w:val="009B108A"/>
    <w:rsid w:val="009E629F"/>
    <w:rsid w:val="00A1007E"/>
    <w:rsid w:val="00A13295"/>
    <w:rsid w:val="00A14881"/>
    <w:rsid w:val="00A44F39"/>
    <w:rsid w:val="00A5367E"/>
    <w:rsid w:val="00A60E27"/>
    <w:rsid w:val="00A71CA2"/>
    <w:rsid w:val="00A9250E"/>
    <w:rsid w:val="00AA075A"/>
    <w:rsid w:val="00AA7BA3"/>
    <w:rsid w:val="00AC50E4"/>
    <w:rsid w:val="00AE43C3"/>
    <w:rsid w:val="00AE4700"/>
    <w:rsid w:val="00AF08D9"/>
    <w:rsid w:val="00AF5EDD"/>
    <w:rsid w:val="00B101C9"/>
    <w:rsid w:val="00B13A3C"/>
    <w:rsid w:val="00B15021"/>
    <w:rsid w:val="00B16662"/>
    <w:rsid w:val="00B207E6"/>
    <w:rsid w:val="00B72732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0DFC"/>
    <w:rsid w:val="00C44460"/>
    <w:rsid w:val="00C46B13"/>
    <w:rsid w:val="00C63210"/>
    <w:rsid w:val="00C91857"/>
    <w:rsid w:val="00CB5A5D"/>
    <w:rsid w:val="00CC0062"/>
    <w:rsid w:val="00CC2656"/>
    <w:rsid w:val="00CC5D58"/>
    <w:rsid w:val="00CD3F29"/>
    <w:rsid w:val="00CF72E4"/>
    <w:rsid w:val="00CF77EA"/>
    <w:rsid w:val="00D06FDC"/>
    <w:rsid w:val="00D275BC"/>
    <w:rsid w:val="00D379F7"/>
    <w:rsid w:val="00D52593"/>
    <w:rsid w:val="00D76A51"/>
    <w:rsid w:val="00D82A50"/>
    <w:rsid w:val="00DB1A34"/>
    <w:rsid w:val="00DB3C59"/>
    <w:rsid w:val="00DC5EC5"/>
    <w:rsid w:val="00DF301F"/>
    <w:rsid w:val="00E00506"/>
    <w:rsid w:val="00E14EB5"/>
    <w:rsid w:val="00E20849"/>
    <w:rsid w:val="00E23F86"/>
    <w:rsid w:val="00E25724"/>
    <w:rsid w:val="00E277F6"/>
    <w:rsid w:val="00E36BE4"/>
    <w:rsid w:val="00E64868"/>
    <w:rsid w:val="00E65BF4"/>
    <w:rsid w:val="00E865F0"/>
    <w:rsid w:val="00EB4C8C"/>
    <w:rsid w:val="00EC30BB"/>
    <w:rsid w:val="00EC4345"/>
    <w:rsid w:val="00EE6745"/>
    <w:rsid w:val="00EF68B9"/>
    <w:rsid w:val="00F00DE6"/>
    <w:rsid w:val="00F2170A"/>
    <w:rsid w:val="00F51D76"/>
    <w:rsid w:val="00F638E4"/>
    <w:rsid w:val="00F8047C"/>
    <w:rsid w:val="00F8585A"/>
    <w:rsid w:val="00F96021"/>
    <w:rsid w:val="00FA5933"/>
    <w:rsid w:val="00FD53A5"/>
    <w:rsid w:val="00FE572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/>
    <o:shapelayout v:ext="edit">
      <o:idmap v:ext="edit" data="1"/>
    </o:shapelayout>
  </w:shapeDefaults>
  <w:decimalSymbol w:val=","/>
  <w:listSeparator w:val=";"/>
  <w14:docId w14:val="427E83D2"/>
  <w15:docId w15:val="{0576E91B-C830-495B-B127-6512508A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76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6A9F4-9609-4EE9-A30D-3E6CFC65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Prorok Magdalena</cp:lastModifiedBy>
  <cp:revision>108</cp:revision>
  <cp:lastPrinted>2019-03-14T08:47:00Z</cp:lastPrinted>
  <dcterms:created xsi:type="dcterms:W3CDTF">2016-03-24T09:38:00Z</dcterms:created>
  <dcterms:modified xsi:type="dcterms:W3CDTF">2019-03-20T07:12:00Z</dcterms:modified>
</cp:coreProperties>
</file>