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E4" w:rsidRDefault="00804BE4" w:rsidP="003C586C">
      <w:pPr>
        <w:keepNext/>
        <w:spacing w:before="120"/>
        <w:jc w:val="center"/>
        <w:rPr>
          <w:rFonts w:ascii="Arial" w:hAnsi="Arial"/>
          <w:b/>
          <w:sz w:val="22"/>
          <w:szCs w:val="22"/>
        </w:rPr>
      </w:pPr>
    </w:p>
    <w:p w:rsidR="00804BE4" w:rsidRDefault="00804BE4" w:rsidP="00804BE4">
      <w:pPr>
        <w:spacing w:after="60"/>
        <w:jc w:val="center"/>
      </w:pPr>
      <w:r>
        <w:rPr>
          <w:rFonts w:ascii="Arial" w:hAnsi="Arial" w:cs="Arial"/>
          <w:b/>
          <w:sz w:val="22"/>
          <w:szCs w:val="22"/>
        </w:rPr>
        <w:t xml:space="preserve">UMOWA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projekt</w:t>
      </w:r>
    </w:p>
    <w:p w:rsidR="00804BE4" w:rsidRPr="002F7DCE" w:rsidRDefault="00804BE4" w:rsidP="002F7DCE">
      <w:pPr>
        <w:spacing w:after="60"/>
        <w:jc w:val="center"/>
      </w:pPr>
      <w:r>
        <w:rPr>
          <w:rFonts w:ascii="Arial" w:hAnsi="Arial" w:cs="Arial"/>
          <w:sz w:val="22"/>
        </w:rPr>
        <w:t xml:space="preserve">o udzielenie zamówienia sektorowego </w:t>
      </w:r>
    </w:p>
    <w:p w:rsidR="00804BE4" w:rsidRDefault="00804BE4" w:rsidP="00804BE4">
      <w:pPr>
        <w:spacing w:after="60"/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Cs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 xml:space="preserve"> pomiędzy:</w:t>
      </w:r>
    </w:p>
    <w:p w:rsidR="00804BE4" w:rsidRDefault="00804BE4" w:rsidP="00804BE4">
      <w:pPr>
        <w:spacing w:after="60"/>
        <w:jc w:val="both"/>
      </w:pPr>
      <w:r>
        <w:rPr>
          <w:rFonts w:ascii="Arial" w:hAnsi="Arial" w:cs="Arial"/>
          <w:b/>
          <w:sz w:val="22"/>
          <w:szCs w:val="22"/>
        </w:rPr>
        <w:t xml:space="preserve">Miejskim Przedsiębiorstwem Komunikacyjnym Spółką Akcyjną w Krakowie </w:t>
      </w:r>
      <w:r>
        <w:rPr>
          <w:rFonts w:ascii="Arial" w:hAnsi="Arial" w:cs="Arial"/>
          <w:sz w:val="22"/>
          <w:szCs w:val="22"/>
        </w:rPr>
        <w:t xml:space="preserve">z siedzibą </w:t>
      </w:r>
      <w:r>
        <w:rPr>
          <w:rFonts w:ascii="Arial" w:hAnsi="Arial" w:cs="Arial"/>
          <w:sz w:val="22"/>
          <w:szCs w:val="22"/>
        </w:rPr>
        <w:br/>
        <w:t xml:space="preserve">w Krakowie, ul. św. Wawrzyńca 13, 31-060 Kraków (adres do korespondencji: ul. Jana Brożka 3, 30-347 Kraków), zarejestrowaną w Sądzie Rejonowym dla Krakowa – Śródmieścia XI Wydział Gospodarczy Krajowego Rejestru Sądowego, nr KRS: 0000025692, NIP: 679-008-56-13, </w:t>
      </w:r>
      <w:r>
        <w:rPr>
          <w:rFonts w:ascii="Arial" w:hAnsi="Arial" w:cs="Arial"/>
          <w:sz w:val="22"/>
        </w:rPr>
        <w:t xml:space="preserve">posiadającą </w:t>
      </w:r>
      <w:r>
        <w:rPr>
          <w:rFonts w:ascii="Arial" w:hAnsi="Arial" w:cs="Arial"/>
          <w:sz w:val="22"/>
          <w:szCs w:val="22"/>
        </w:rPr>
        <w:t>kapitał zakładowy w wysokości 84.882.400,00 zł oraz kapitał wpłacony w wysokości 84.882.400,00 zł,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b/>
          <w:sz w:val="22"/>
          <w:szCs w:val="22"/>
        </w:rPr>
        <w:t>MPK S.A. w Krakowie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którą reprezentują: ……………………………………….</w:t>
      </w:r>
    </w:p>
    <w:p w:rsidR="00804BE4" w:rsidRDefault="00804BE4" w:rsidP="00804BE4">
      <w:pPr>
        <w:spacing w:after="60"/>
        <w:jc w:val="both"/>
      </w:pPr>
      <w:r>
        <w:rPr>
          <w:rFonts w:ascii="Arial" w:hAnsi="Arial" w:cs="Arial"/>
          <w:sz w:val="22"/>
          <w:szCs w:val="22"/>
        </w:rPr>
        <w:t>a</w:t>
      </w:r>
    </w:p>
    <w:p w:rsidR="00804BE4" w:rsidRDefault="00804BE4" w:rsidP="00804BE4">
      <w:pPr>
        <w:spacing w:after="60"/>
        <w:jc w:val="both"/>
      </w:pPr>
      <w:r>
        <w:rPr>
          <w:rFonts w:ascii="Arial" w:hAnsi="Arial" w:cs="Arial"/>
          <w:b/>
          <w:sz w:val="22"/>
        </w:rPr>
        <w:t>..........................................</w:t>
      </w:r>
      <w:r>
        <w:rPr>
          <w:rFonts w:ascii="Arial" w:hAnsi="Arial" w:cs="Arial"/>
          <w:sz w:val="22"/>
        </w:rPr>
        <w:t xml:space="preserve"> *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zwanym dalej </w:t>
      </w:r>
      <w:r>
        <w:rPr>
          <w:rFonts w:ascii="Arial" w:hAnsi="Arial" w:cs="Arial"/>
          <w:b/>
          <w:sz w:val="22"/>
        </w:rPr>
        <w:t>Wykonawcą</w:t>
      </w:r>
      <w:r>
        <w:rPr>
          <w:rFonts w:ascii="Arial" w:hAnsi="Arial" w:cs="Arial"/>
          <w:sz w:val="22"/>
        </w:rPr>
        <w:t>, którego reprezentują: …………………</w:t>
      </w:r>
    </w:p>
    <w:p w:rsidR="00804BE4" w:rsidRDefault="00804BE4" w:rsidP="00804BE4">
      <w:pPr>
        <w:spacing w:after="80"/>
        <w:jc w:val="both"/>
      </w:pPr>
      <w:r>
        <w:rPr>
          <w:rFonts w:ascii="Arial" w:hAnsi="Arial" w:cs="Arial"/>
          <w:i/>
          <w:iCs/>
          <w:sz w:val="18"/>
          <w:szCs w:val="18"/>
        </w:rPr>
        <w:t>*</w:t>
      </w:r>
      <w:r>
        <w:rPr>
          <w:rFonts w:ascii="Arial" w:hAnsi="Arial" w:cs="Arial"/>
          <w:i/>
          <w:iCs/>
          <w:sz w:val="20"/>
          <w:szCs w:val="20"/>
        </w:rPr>
        <w:t>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umowy, o następującej treści:</w:t>
      </w:r>
    </w:p>
    <w:p w:rsidR="00804BE4" w:rsidRDefault="00804BE4" w:rsidP="00804BE4">
      <w:pPr>
        <w:spacing w:after="80"/>
        <w:jc w:val="both"/>
      </w:pPr>
      <w:r>
        <w:rPr>
          <w:rFonts w:ascii="Arial" w:hAnsi="Arial" w:cs="Arial"/>
          <w:i/>
          <w:iCs/>
          <w:sz w:val="20"/>
          <w:szCs w:val="20"/>
        </w:rPr>
        <w:t xml:space="preserve"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 </w:t>
      </w:r>
      <w:r>
        <w:rPr>
          <w:rFonts w:ascii="Arial" w:hAnsi="Arial" w:cs="Arial"/>
          <w:i/>
          <w:iCs/>
          <w:sz w:val="20"/>
          <w:szCs w:val="20"/>
        </w:rPr>
        <w:br/>
        <w:t xml:space="preserve">i dotyczy również rozliczenia się między Stronami spółki cywilnej/ uczestnikami Konsorcjum </w:t>
      </w:r>
      <w:r>
        <w:rPr>
          <w:rFonts w:ascii="Arial" w:hAnsi="Arial" w:cs="Arial"/>
          <w:i/>
          <w:iCs/>
          <w:sz w:val="20"/>
          <w:szCs w:val="20"/>
        </w:rPr>
        <w:br/>
        <w:t>i podwykonawcami”.</w:t>
      </w:r>
    </w:p>
    <w:p w:rsidR="00804BE4" w:rsidRDefault="00804BE4" w:rsidP="00804BE4">
      <w:pPr>
        <w:spacing w:after="60"/>
        <w:jc w:val="both"/>
      </w:pPr>
      <w:r>
        <w:rPr>
          <w:rFonts w:ascii="Arial" w:hAnsi="Arial" w:cs="Arial"/>
          <w:sz w:val="22"/>
        </w:rPr>
        <w:t xml:space="preserve">zwanymi dalej łącznie lub osobno </w:t>
      </w:r>
      <w:r>
        <w:rPr>
          <w:rFonts w:ascii="Arial" w:hAnsi="Arial" w:cs="Arial"/>
          <w:b/>
          <w:sz w:val="22"/>
        </w:rPr>
        <w:t>Stronami</w:t>
      </w:r>
      <w:r>
        <w:rPr>
          <w:rFonts w:ascii="Arial" w:hAnsi="Arial" w:cs="Arial"/>
          <w:sz w:val="22"/>
        </w:rPr>
        <w:t xml:space="preserve"> lub </w:t>
      </w:r>
      <w:r>
        <w:rPr>
          <w:rFonts w:ascii="Arial" w:hAnsi="Arial" w:cs="Arial"/>
          <w:b/>
          <w:sz w:val="22"/>
        </w:rPr>
        <w:t>Stroną</w:t>
      </w:r>
      <w:r>
        <w:rPr>
          <w:rFonts w:ascii="Arial" w:hAnsi="Arial" w:cs="Arial"/>
          <w:sz w:val="22"/>
        </w:rPr>
        <w:t>,</w:t>
      </w:r>
    </w:p>
    <w:p w:rsidR="00804BE4" w:rsidRPr="00D21413" w:rsidRDefault="00804BE4" w:rsidP="00804BE4">
      <w:pPr>
        <w:spacing w:after="60"/>
        <w:jc w:val="both"/>
      </w:pPr>
      <w:r>
        <w:rPr>
          <w:rFonts w:ascii="Arial" w:hAnsi="Arial" w:cs="Arial"/>
          <w:sz w:val="22"/>
        </w:rPr>
        <w:t>o następującej treści:</w:t>
      </w:r>
    </w:p>
    <w:p w:rsidR="00804BE4" w:rsidRDefault="00804BE4" w:rsidP="00804BE4">
      <w:pPr>
        <w:spacing w:before="120" w:after="60"/>
        <w:jc w:val="both"/>
      </w:pPr>
      <w:r>
        <w:rPr>
          <w:rFonts w:ascii="Arial" w:hAnsi="Arial" w:cs="Arial"/>
          <w:sz w:val="20"/>
          <w:szCs w:val="20"/>
        </w:rPr>
        <w:t xml:space="preserve">Umowa niniejsza zostaje zawarta w trybie przetargu sektorowego, znak sprawy: </w:t>
      </w:r>
      <w:r>
        <w:rPr>
          <w:rFonts w:ascii="Arial" w:hAnsi="Arial" w:cs="Arial"/>
          <w:b/>
          <w:sz w:val="20"/>
          <w:szCs w:val="20"/>
        </w:rPr>
        <w:t>LP.281.44.2019</w:t>
      </w:r>
      <w:r>
        <w:rPr>
          <w:rFonts w:ascii="Arial" w:hAnsi="Arial" w:cs="Arial"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>
        <w:rPr>
          <w:rFonts w:ascii="Arial" w:hAnsi="Arial" w:cs="Arial"/>
          <w:bCs/>
          <w:sz w:val="20"/>
          <w:szCs w:val="20"/>
          <w:lang w:eastAsia="en-US" w:bidi="en-US"/>
        </w:rPr>
        <w:t>tekst jednolity Dz. U. 2018 1986 z późn. zm.), na podstawie art. 132 ust. 1 pkt. 5 i 6 oraz art. 133 ust. 1 ustawy.</w:t>
      </w:r>
    </w:p>
    <w:p w:rsidR="00804BE4" w:rsidRPr="00804BE4" w:rsidRDefault="00804BE4" w:rsidP="00804BE4">
      <w:pPr>
        <w:spacing w:after="60"/>
        <w:jc w:val="both"/>
      </w:pPr>
      <w:r>
        <w:rPr>
          <w:rFonts w:ascii="Arial" w:hAnsi="Arial" w:cs="Arial"/>
          <w:sz w:val="20"/>
          <w:szCs w:val="20"/>
        </w:rPr>
        <w:t xml:space="preserve">Specyfikacja Istotnych Warunków Zamówienia (SIWZ) </w:t>
      </w:r>
      <w:r>
        <w:rPr>
          <w:rFonts w:ascii="Arial" w:hAnsi="Arial" w:cs="Arial"/>
          <w:i/>
          <w:sz w:val="20"/>
          <w:szCs w:val="20"/>
        </w:rPr>
        <w:t>(wraz ze zmianami i  wyjaśnieniami Zamawiającego jeżeli takie wystąpiły)</w:t>
      </w:r>
      <w:r>
        <w:rPr>
          <w:rFonts w:ascii="Arial" w:hAnsi="Arial" w:cs="Arial"/>
          <w:sz w:val="20"/>
          <w:szCs w:val="20"/>
        </w:rPr>
        <w:t xml:space="preserve"> znak sprawy: </w:t>
      </w:r>
      <w:r>
        <w:rPr>
          <w:rFonts w:ascii="Arial" w:hAnsi="Arial" w:cs="Arial"/>
          <w:b/>
          <w:sz w:val="20"/>
          <w:szCs w:val="20"/>
        </w:rPr>
        <w:t xml:space="preserve">LP.281.44.2019 </w:t>
      </w:r>
      <w:r>
        <w:rPr>
          <w:rFonts w:ascii="Arial" w:hAnsi="Arial" w:cs="Arial"/>
          <w:sz w:val="20"/>
          <w:szCs w:val="20"/>
        </w:rPr>
        <w:t>oraz oferta Wykonawcy stanowią integralną część umowy.</w:t>
      </w:r>
    </w:p>
    <w:p w:rsidR="00804BE4" w:rsidRDefault="00804BE4" w:rsidP="00804BE4">
      <w:pPr>
        <w:spacing w:after="60"/>
        <w:jc w:val="both"/>
      </w:pPr>
      <w:r>
        <w:rPr>
          <w:rFonts w:ascii="Arial" w:hAnsi="Arial" w:cs="Arial"/>
          <w:i/>
          <w:sz w:val="20"/>
          <w:szCs w:val="20"/>
        </w:rPr>
        <w:t>1.</w:t>
      </w:r>
      <w:r>
        <w:rPr>
          <w:rFonts w:ascii="Arial" w:hAnsi="Arial" w:cs="Arial"/>
          <w:i/>
          <w:sz w:val="20"/>
          <w:szCs w:val="20"/>
        </w:rPr>
        <w:tab/>
        <w:t>Wykonawca o identyfikatorze podatkowym NIP………………………………  oświadcza, że   jest zarejestrowany jako czynny podatnik podatku od towarów i usług (VAT)</w:t>
      </w:r>
    </w:p>
    <w:p w:rsidR="00804BE4" w:rsidRDefault="00804BE4" w:rsidP="00804BE4">
      <w:pPr>
        <w:spacing w:after="60"/>
        <w:jc w:val="both"/>
      </w:pPr>
      <w:r>
        <w:rPr>
          <w:rFonts w:ascii="Arial" w:hAnsi="Arial" w:cs="Arial"/>
          <w:i/>
          <w:sz w:val="20"/>
          <w:szCs w:val="20"/>
        </w:rPr>
        <w:t>2.</w:t>
      </w:r>
      <w:r>
        <w:rPr>
          <w:rFonts w:ascii="Arial" w:hAnsi="Arial" w:cs="Arial"/>
          <w:i/>
          <w:sz w:val="20"/>
          <w:szCs w:val="20"/>
        </w:rPr>
        <w:tab/>
        <w:t>Wykonawca o identyfikatorze podatkowym NIP……………………….……… oświadcza, że  nie jest zarejestrowany jako podatnik podatku od towarów i usług (VAT)</w:t>
      </w:r>
    </w:p>
    <w:p w:rsidR="00804BE4" w:rsidRDefault="00804BE4" w:rsidP="00804BE4">
      <w:pPr>
        <w:spacing w:after="60"/>
        <w:jc w:val="both"/>
      </w:pPr>
      <w:r>
        <w:rPr>
          <w:rFonts w:ascii="Arial" w:hAnsi="Arial" w:cs="Arial"/>
          <w:i/>
          <w:sz w:val="20"/>
          <w:szCs w:val="20"/>
        </w:rPr>
        <w:t>3.</w:t>
      </w:r>
      <w:r>
        <w:rPr>
          <w:rFonts w:ascii="Arial" w:hAnsi="Arial" w:cs="Arial"/>
          <w:i/>
          <w:sz w:val="20"/>
          <w:szCs w:val="20"/>
        </w:rPr>
        <w:tab/>
        <w:t>Wykonawca o identyfikatorze podatkowym NIP…………………….………… oświadcza, że  jest zarejestrowany jako podatnik podatku od towarów i usług (VAT) zwolniony.</w:t>
      </w:r>
    </w:p>
    <w:p w:rsidR="00804BE4" w:rsidRDefault="00804BE4" w:rsidP="00804BE4">
      <w:pPr>
        <w:jc w:val="both"/>
      </w:pPr>
      <w:r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:rsidR="00804BE4" w:rsidRDefault="00804BE4" w:rsidP="00804BE4">
      <w:pPr>
        <w:jc w:val="both"/>
      </w:pPr>
      <w:r>
        <w:rPr>
          <w:rFonts w:ascii="Arial" w:hAnsi="Arial" w:cs="Arial"/>
          <w:i/>
          <w:sz w:val="20"/>
          <w:szCs w:val="20"/>
        </w:rPr>
        <w:t>***Informujemy, że administratorem Państwa danych osobowych jest Miejskie Przedsiębiorstwo Komunikacyjne S.A. w Krakowie z siedzibą przy ul. św. Wawrzyńca 13 w Krakowie. Dane osobowe będą przetwarzane w celu wykonania umowy, której stroną jest osoba, której dane dotyczą. Podstawą prawną przetwarzania danych osobowych jest zawarta umowa. Podanie danych jest dobrowolne, ale niezbędne do zawarcia umowy z MPK S.A. w Krakowie i jej realizacji. Mają Państwo prawo do żądania dostępu do swoich danych osobowych, ich sprostowania, usunięcia lub ograniczenia przetwarzania, prawo do wniesienia sprzeciwu wobec przetwarzania, a także prawo do przenoszenia danych. Prawo do żądania usunięcia danych może nastąpić w przypadkach określonych w przepisach prawa. Ponadto mają Państwo prawo do wniesienia skargi do Prezesa Urzędu Ochrony Danych Osobowych. Dane osobowe będą przetwarzane zgodnie z przepisami regulującymi państwowe zasoby archiwalne. Odbiorcami danych mogą być podmioty, z którymi MPK S.A. w Krakowie współpracuje w ramach wykonania niniejszej umowy.</w:t>
      </w:r>
    </w:p>
    <w:p w:rsidR="00804BE4" w:rsidRPr="00D21413" w:rsidRDefault="00804BE4" w:rsidP="00804BE4">
      <w:pPr>
        <w:jc w:val="both"/>
      </w:pPr>
      <w:r>
        <w:rPr>
          <w:rFonts w:ascii="Arial" w:hAnsi="Arial" w:cs="Arial"/>
          <w:i/>
          <w:sz w:val="20"/>
          <w:szCs w:val="20"/>
        </w:rPr>
        <w:t>W przypadku jakichkolwiek pytań prosimy o kontakt z Inspektorem Ochrony Danych Osobowych MPK S.A. w Krakowie, który możliwy jest poprzez adres e-mail: iodo@mpk.krakow.pl lub telefonicznie: (12) 254 14 54.</w:t>
      </w:r>
    </w:p>
    <w:p w:rsidR="00804BE4" w:rsidRDefault="00804BE4" w:rsidP="00804BE4">
      <w:pPr>
        <w:jc w:val="both"/>
        <w:rPr>
          <w:rFonts w:ascii="Arial" w:hAnsi="Arial" w:cs="Arial"/>
          <w:b/>
          <w:sz w:val="22"/>
          <w:szCs w:val="22"/>
        </w:rPr>
      </w:pPr>
    </w:p>
    <w:p w:rsidR="00804BE4" w:rsidRDefault="00804BE4" w:rsidP="002F7DC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Wszystkie dokumenty załączone do niniejszej umow</w:t>
      </w:r>
      <w:r w:rsidR="00E15502">
        <w:rPr>
          <w:rFonts w:ascii="Arial" w:hAnsi="Arial" w:cs="Arial"/>
          <w:b/>
          <w:sz w:val="22"/>
          <w:szCs w:val="22"/>
        </w:rPr>
        <w:t>y stanowią jej integralną część:</w:t>
      </w:r>
    </w:p>
    <w:p w:rsidR="00E15502" w:rsidRPr="002F7DCE" w:rsidRDefault="00E15502" w:rsidP="002F7DCE">
      <w:pPr>
        <w:jc w:val="both"/>
      </w:pPr>
    </w:p>
    <w:tbl>
      <w:tblPr>
        <w:tblW w:w="100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694"/>
        <w:gridCol w:w="7346"/>
      </w:tblGrid>
      <w:tr w:rsidR="00804BE4" w:rsidTr="0083341C">
        <w:trPr>
          <w:trHeight w:val="4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04BE4" w:rsidRDefault="00804BE4" w:rsidP="00736083">
            <w:pPr>
              <w:spacing w:before="40" w:after="40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Nr załącznika: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04BE4" w:rsidRDefault="00804BE4" w:rsidP="00736083">
            <w:pPr>
              <w:spacing w:before="40" w:after="40"/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804BE4" w:rsidTr="0083341C"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4BE4" w:rsidRPr="00E15502" w:rsidRDefault="00804BE4" w:rsidP="00736083">
            <w:pPr>
              <w:pStyle w:val="Zwykytekst1"/>
              <w:tabs>
                <w:tab w:val="left" w:pos="360"/>
              </w:tabs>
              <w:suppressAutoHyphens w:val="0"/>
              <w:spacing w:before="40" w:after="40"/>
              <w:rPr>
                <w:sz w:val="22"/>
                <w:szCs w:val="22"/>
              </w:rPr>
            </w:pPr>
            <w:r w:rsidRPr="00E15502">
              <w:rPr>
                <w:rFonts w:ascii="Arial" w:hAnsi="Arial" w:cs="Arial"/>
                <w:b/>
                <w:i/>
                <w:sz w:val="22"/>
                <w:szCs w:val="22"/>
              </w:rPr>
              <w:t>Załącznik nr 1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BE4" w:rsidRPr="00D21413" w:rsidRDefault="00804BE4" w:rsidP="0083341C">
            <w:pPr>
              <w:pStyle w:val="Zwykytekst1"/>
              <w:tabs>
                <w:tab w:val="left" w:pos="360"/>
              </w:tabs>
              <w:suppressAutoHyphens w:val="0"/>
              <w:spacing w:before="40"/>
              <w:jc w:val="both"/>
            </w:pPr>
            <w:r w:rsidRPr="00D21413">
              <w:rPr>
                <w:rFonts w:ascii="Arial" w:hAnsi="Arial" w:cs="Arial"/>
              </w:rPr>
              <w:t>Formularz cenowy (</w:t>
            </w:r>
            <w:r w:rsidRPr="00D21413">
              <w:rPr>
                <w:rFonts w:ascii="Arial" w:hAnsi="Arial" w:cs="Arial"/>
                <w:i/>
              </w:rPr>
              <w:t xml:space="preserve">załącznik nr </w:t>
            </w:r>
            <w:r w:rsidR="0083341C" w:rsidRPr="00D21413">
              <w:rPr>
                <w:rFonts w:ascii="Arial" w:hAnsi="Arial" w:cs="Arial"/>
                <w:i/>
              </w:rPr>
              <w:t>2</w:t>
            </w:r>
            <w:r w:rsidRPr="00D21413">
              <w:rPr>
                <w:rFonts w:ascii="Arial" w:hAnsi="Arial" w:cs="Arial"/>
                <w:i/>
              </w:rPr>
              <w:t xml:space="preserve"> do SIWZ)</w:t>
            </w:r>
          </w:p>
        </w:tc>
      </w:tr>
      <w:tr w:rsidR="00804BE4" w:rsidTr="0083341C">
        <w:trPr>
          <w:trHeight w:val="3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4BE4" w:rsidRPr="00E15502" w:rsidRDefault="00804BE4" w:rsidP="00D21413">
            <w:r w:rsidRPr="00E1550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2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BE4" w:rsidRPr="00D21413" w:rsidRDefault="00804BE4" w:rsidP="00D21413">
            <w:pPr>
              <w:pStyle w:val="Zwykytekst1"/>
              <w:tabs>
                <w:tab w:val="left" w:pos="360"/>
              </w:tabs>
              <w:suppressAutoHyphens w:val="0"/>
              <w:jc w:val="both"/>
            </w:pPr>
            <w:r w:rsidRPr="00D21413">
              <w:rPr>
                <w:rFonts w:ascii="Arial" w:hAnsi="Arial" w:cs="Arial"/>
              </w:rPr>
              <w:t>Wymagania techniczne i technologiczne (</w:t>
            </w:r>
            <w:r w:rsidRPr="00D21413">
              <w:rPr>
                <w:rFonts w:ascii="Arial" w:hAnsi="Arial" w:cs="Arial"/>
                <w:i/>
              </w:rPr>
              <w:t>załącznik nr 1 do SIWZ</w:t>
            </w:r>
            <w:r w:rsidRPr="00D21413">
              <w:rPr>
                <w:rFonts w:ascii="Arial" w:hAnsi="Arial" w:cs="Arial"/>
              </w:rPr>
              <w:t xml:space="preserve">) </w:t>
            </w:r>
          </w:p>
        </w:tc>
      </w:tr>
    </w:tbl>
    <w:p w:rsidR="00804BE4" w:rsidRDefault="00804BE4" w:rsidP="00D21413">
      <w:pPr>
        <w:keepNext/>
        <w:rPr>
          <w:rFonts w:ascii="Arial" w:hAnsi="Arial"/>
          <w:b/>
          <w:sz w:val="22"/>
          <w:szCs w:val="22"/>
        </w:rPr>
      </w:pPr>
    </w:p>
    <w:p w:rsidR="00560020" w:rsidRPr="00DA4500" w:rsidRDefault="00560020" w:rsidP="00D21413">
      <w:pPr>
        <w:keepNext/>
        <w:jc w:val="center"/>
        <w:rPr>
          <w:rFonts w:ascii="Arial" w:hAnsi="Arial"/>
          <w:b/>
          <w:sz w:val="22"/>
          <w:szCs w:val="22"/>
        </w:rPr>
      </w:pPr>
      <w:r w:rsidRPr="00DA4500">
        <w:rPr>
          <w:rFonts w:ascii="Arial" w:hAnsi="Arial"/>
          <w:b/>
          <w:sz w:val="22"/>
          <w:szCs w:val="22"/>
        </w:rPr>
        <w:t>PRZEDMIOT UMOWY</w:t>
      </w:r>
    </w:p>
    <w:p w:rsidR="00560020" w:rsidRPr="00DA4500" w:rsidRDefault="00560020" w:rsidP="00D21413">
      <w:pPr>
        <w:keepNext/>
        <w:jc w:val="center"/>
        <w:rPr>
          <w:rFonts w:ascii="Arial" w:hAnsi="Arial"/>
          <w:b/>
          <w:sz w:val="22"/>
        </w:rPr>
      </w:pPr>
      <w:r w:rsidRPr="00DA4500">
        <w:rPr>
          <w:rFonts w:ascii="Arial" w:hAnsi="Arial"/>
          <w:b/>
          <w:sz w:val="22"/>
        </w:rPr>
        <w:t>§ 1</w:t>
      </w:r>
    </w:p>
    <w:p w:rsidR="00560020" w:rsidRPr="003C586C" w:rsidRDefault="00560020" w:rsidP="00D21413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Przedmiotem umowy są </w:t>
      </w:r>
      <w:r w:rsidR="00AB09BC" w:rsidRPr="00AB09BC">
        <w:rPr>
          <w:rFonts w:ascii="Arial" w:hAnsi="Arial"/>
          <w:b/>
          <w:sz w:val="22"/>
          <w:szCs w:val="22"/>
        </w:rPr>
        <w:t>sukcesywne dostawy m</w:t>
      </w:r>
      <w:r w:rsidR="002C0EA8">
        <w:rPr>
          <w:rFonts w:ascii="Arial" w:hAnsi="Arial"/>
          <w:b/>
          <w:sz w:val="22"/>
          <w:szCs w:val="22"/>
        </w:rPr>
        <w:t>ateriałów spa</w:t>
      </w:r>
      <w:r w:rsidR="00804BE4">
        <w:rPr>
          <w:rFonts w:ascii="Arial" w:hAnsi="Arial"/>
          <w:b/>
          <w:sz w:val="22"/>
          <w:szCs w:val="22"/>
        </w:rPr>
        <w:t>walniczych, części</w:t>
      </w:r>
      <w:r w:rsidR="002F7DCE">
        <w:rPr>
          <w:rFonts w:ascii="Arial" w:hAnsi="Arial"/>
          <w:b/>
          <w:sz w:val="22"/>
          <w:szCs w:val="22"/>
        </w:rPr>
        <w:br/>
      </w:r>
      <w:r w:rsidR="00804BE4">
        <w:rPr>
          <w:rFonts w:ascii="Arial" w:hAnsi="Arial"/>
          <w:b/>
          <w:sz w:val="22"/>
          <w:szCs w:val="22"/>
        </w:rPr>
        <w:t xml:space="preserve"> i akcesoriów </w:t>
      </w:r>
      <w:r w:rsidR="002C0EA8">
        <w:rPr>
          <w:rFonts w:ascii="Arial" w:hAnsi="Arial"/>
          <w:b/>
          <w:sz w:val="22"/>
          <w:szCs w:val="22"/>
        </w:rPr>
        <w:t xml:space="preserve">do urządzeń </w:t>
      </w:r>
      <w:r w:rsidR="00804BE4">
        <w:rPr>
          <w:rFonts w:ascii="Arial" w:hAnsi="Arial"/>
          <w:b/>
          <w:sz w:val="22"/>
          <w:szCs w:val="22"/>
        </w:rPr>
        <w:t xml:space="preserve">spawalniczych i pneumatycznych </w:t>
      </w:r>
      <w:r w:rsidRPr="003C586C">
        <w:rPr>
          <w:rFonts w:ascii="Arial" w:hAnsi="Arial" w:cs="Arial"/>
          <w:sz w:val="22"/>
          <w:szCs w:val="22"/>
        </w:rPr>
        <w:t>w zakresie określonym w</w:t>
      </w:r>
      <w:r w:rsidRPr="003C586C">
        <w:rPr>
          <w:rFonts w:ascii="Arial" w:hAnsi="Arial"/>
          <w:sz w:val="22"/>
          <w:szCs w:val="22"/>
        </w:rPr>
        <w:t xml:space="preserve"> ust. 2, zwane dalej </w:t>
      </w:r>
      <w:r w:rsidRPr="003C586C">
        <w:rPr>
          <w:rFonts w:ascii="Arial" w:hAnsi="Arial"/>
          <w:i/>
          <w:sz w:val="22"/>
          <w:szCs w:val="22"/>
        </w:rPr>
        <w:t>przedmiotem zamówienia</w:t>
      </w:r>
      <w:r w:rsidRPr="003C586C">
        <w:rPr>
          <w:rFonts w:ascii="Arial" w:hAnsi="Arial"/>
          <w:sz w:val="22"/>
          <w:szCs w:val="22"/>
        </w:rPr>
        <w:t xml:space="preserve"> lub </w:t>
      </w:r>
      <w:r w:rsidRPr="003C586C">
        <w:rPr>
          <w:rFonts w:ascii="Arial" w:hAnsi="Arial"/>
          <w:i/>
          <w:sz w:val="22"/>
          <w:szCs w:val="22"/>
        </w:rPr>
        <w:t>dostawami</w:t>
      </w:r>
      <w:r w:rsidRPr="003C586C">
        <w:rPr>
          <w:rFonts w:ascii="Arial" w:hAnsi="Arial"/>
          <w:sz w:val="22"/>
          <w:szCs w:val="22"/>
        </w:rPr>
        <w:t xml:space="preserve"> lub </w:t>
      </w:r>
      <w:r w:rsidR="00DD1EE6" w:rsidRPr="003C586C">
        <w:rPr>
          <w:rFonts w:ascii="Arial" w:hAnsi="Arial"/>
          <w:i/>
          <w:sz w:val="22"/>
          <w:szCs w:val="22"/>
        </w:rPr>
        <w:t>produktami</w:t>
      </w:r>
      <w:r w:rsidRPr="003C586C">
        <w:rPr>
          <w:rFonts w:ascii="Arial" w:hAnsi="Arial"/>
          <w:sz w:val="22"/>
          <w:szCs w:val="22"/>
        </w:rPr>
        <w:t>.</w:t>
      </w:r>
    </w:p>
    <w:p w:rsidR="00287C71" w:rsidRPr="003C586C" w:rsidRDefault="00560020" w:rsidP="00804BE4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/>
          <w:sz w:val="22"/>
        </w:rPr>
      </w:pPr>
      <w:r w:rsidRPr="003C586C">
        <w:rPr>
          <w:rFonts w:ascii="Arial" w:hAnsi="Arial"/>
          <w:sz w:val="22"/>
          <w:szCs w:val="22"/>
        </w:rPr>
        <w:t>Szczegółowy asortyment</w:t>
      </w:r>
      <w:r w:rsidRPr="003C586C">
        <w:rPr>
          <w:rFonts w:ascii="Arial" w:hAnsi="Arial"/>
          <w:sz w:val="22"/>
        </w:rPr>
        <w:t xml:space="preserve"> oraz ilości przedmiotu zamówienia określa </w:t>
      </w:r>
      <w:r w:rsidRPr="003C586C">
        <w:rPr>
          <w:rFonts w:ascii="Arial" w:hAnsi="Arial"/>
          <w:b/>
          <w:i/>
          <w:sz w:val="22"/>
        </w:rPr>
        <w:t xml:space="preserve">załącznik nr 1 </w:t>
      </w:r>
      <w:r w:rsidRPr="003C586C">
        <w:rPr>
          <w:rFonts w:ascii="Arial" w:hAnsi="Arial"/>
          <w:sz w:val="22"/>
        </w:rPr>
        <w:t>do umowy</w:t>
      </w:r>
      <w:r w:rsidR="00287C71" w:rsidRPr="003C586C">
        <w:rPr>
          <w:rFonts w:ascii="Arial" w:hAnsi="Arial"/>
          <w:sz w:val="22"/>
        </w:rPr>
        <w:t xml:space="preserve">  </w:t>
      </w:r>
      <w:r w:rsidR="00287C71" w:rsidRPr="003C586C">
        <w:rPr>
          <w:rFonts w:ascii="Arial" w:hAnsi="Arial" w:cs="Arial"/>
          <w:sz w:val="22"/>
          <w:szCs w:val="22"/>
        </w:rPr>
        <w:t>(</w:t>
      </w:r>
      <w:r w:rsidR="00287C71" w:rsidRPr="002F7DCE">
        <w:rPr>
          <w:rFonts w:ascii="Arial" w:hAnsi="Arial" w:cs="Arial"/>
          <w:i/>
          <w:sz w:val="22"/>
          <w:szCs w:val="22"/>
        </w:rPr>
        <w:t xml:space="preserve">załącznik do SIWZ - </w:t>
      </w:r>
      <w:r w:rsidR="00287C71" w:rsidRPr="002F7DCE">
        <w:rPr>
          <w:rFonts w:ascii="Arial" w:hAnsi="Arial" w:cs="Arial"/>
          <w:i/>
          <w:noProof/>
          <w:sz w:val="22"/>
          <w:szCs w:val="22"/>
        </w:rPr>
        <w:t>formularz cenowy</w:t>
      </w:r>
      <w:r w:rsidR="00287C71" w:rsidRPr="003C586C">
        <w:rPr>
          <w:rFonts w:ascii="Arial" w:hAnsi="Arial" w:cs="Arial"/>
          <w:sz w:val="22"/>
          <w:szCs w:val="22"/>
        </w:rPr>
        <w:t>).</w:t>
      </w:r>
    </w:p>
    <w:p w:rsidR="00560020" w:rsidRPr="003C586C" w:rsidRDefault="00560020" w:rsidP="00804BE4">
      <w:pPr>
        <w:numPr>
          <w:ilvl w:val="0"/>
          <w:numId w:val="7"/>
        </w:numPr>
        <w:spacing w:line="276" w:lineRule="auto"/>
        <w:ind w:left="357" w:right="23" w:hanging="357"/>
        <w:jc w:val="both"/>
        <w:rPr>
          <w:rFonts w:ascii="Arial" w:hAnsi="Arial"/>
          <w:sz w:val="22"/>
        </w:rPr>
      </w:pPr>
      <w:r w:rsidRPr="003C586C">
        <w:rPr>
          <w:rFonts w:ascii="Arial" w:hAnsi="Arial" w:cs="Arial"/>
          <w:sz w:val="22"/>
          <w:szCs w:val="22"/>
        </w:rPr>
        <w:t xml:space="preserve">Ilości wskazane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Pr="003C586C">
        <w:rPr>
          <w:rFonts w:ascii="Arial" w:hAnsi="Arial" w:cs="Arial"/>
          <w:sz w:val="22"/>
          <w:szCs w:val="22"/>
        </w:rPr>
        <w:t xml:space="preserve"> do umowy określają szacunkowe potrzeby Zamawiającego w okresie obowiązywania umowy, nie stanowiąc zobowiązania dla Zamawiającego </w:t>
      </w:r>
      <w:r w:rsidRPr="003C586C">
        <w:rPr>
          <w:rFonts w:ascii="Arial" w:hAnsi="Arial"/>
          <w:sz w:val="22"/>
          <w:szCs w:val="22"/>
        </w:rPr>
        <w:t>do jego pełnej realizacji</w:t>
      </w:r>
      <w:r w:rsidRPr="003C586C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="001A5E95" w:rsidRPr="003C586C">
        <w:rPr>
          <w:rFonts w:ascii="Arial" w:hAnsi="Arial"/>
          <w:sz w:val="22"/>
          <w:szCs w:val="22"/>
        </w:rPr>
        <w:t>z </w:t>
      </w:r>
      <w:r w:rsidRPr="003C586C">
        <w:rPr>
          <w:rFonts w:ascii="Arial" w:hAnsi="Arial"/>
          <w:sz w:val="22"/>
          <w:szCs w:val="22"/>
        </w:rPr>
        <w:t>tytułu niezrealizowania całości przedmiotu zamówienia</w:t>
      </w:r>
      <w:r w:rsidRPr="003C586C">
        <w:rPr>
          <w:rFonts w:ascii="Arial" w:hAnsi="Arial" w:cs="Arial"/>
          <w:sz w:val="22"/>
          <w:szCs w:val="22"/>
        </w:rPr>
        <w:t>.</w:t>
      </w:r>
    </w:p>
    <w:p w:rsidR="00520778" w:rsidRPr="002F7DCE" w:rsidRDefault="00560020" w:rsidP="00D21413">
      <w:pPr>
        <w:numPr>
          <w:ilvl w:val="0"/>
          <w:numId w:val="7"/>
        </w:numPr>
        <w:spacing w:line="276" w:lineRule="auto"/>
        <w:ind w:left="357" w:right="23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Zamawiający w ramach maksymalnej wartości zamówienia zastrzega sobie możliwość zmiany ilości poszczególnych pozycji określonych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Pr="003C586C">
        <w:rPr>
          <w:rFonts w:ascii="Arial" w:hAnsi="Arial" w:cs="Arial"/>
          <w:sz w:val="22"/>
          <w:szCs w:val="22"/>
        </w:rPr>
        <w:t xml:space="preserve"> do umowy w z</w:t>
      </w:r>
      <w:r w:rsidR="00520778">
        <w:rPr>
          <w:rFonts w:ascii="Arial" w:hAnsi="Arial" w:cs="Arial"/>
          <w:sz w:val="22"/>
          <w:szCs w:val="22"/>
        </w:rPr>
        <w:t>ależności od aktualnych potrzeb.</w:t>
      </w:r>
    </w:p>
    <w:p w:rsidR="005628F5" w:rsidRPr="00DA4500" w:rsidRDefault="005628F5" w:rsidP="00D21413">
      <w:pPr>
        <w:keepNext/>
        <w:tabs>
          <w:tab w:val="left" w:pos="2977"/>
        </w:tabs>
        <w:jc w:val="center"/>
        <w:rPr>
          <w:rFonts w:ascii="Arial" w:hAnsi="Arial"/>
          <w:b/>
          <w:sz w:val="22"/>
          <w:szCs w:val="22"/>
        </w:rPr>
      </w:pPr>
      <w:r w:rsidRPr="00DA4500">
        <w:rPr>
          <w:rFonts w:ascii="Arial" w:hAnsi="Arial"/>
          <w:b/>
          <w:sz w:val="22"/>
          <w:szCs w:val="22"/>
        </w:rPr>
        <w:t>JAKOŚ</w:t>
      </w:r>
      <w:r w:rsidR="005D528C" w:rsidRPr="00DA4500">
        <w:rPr>
          <w:rFonts w:ascii="Arial" w:hAnsi="Arial"/>
          <w:b/>
          <w:sz w:val="22"/>
          <w:szCs w:val="22"/>
        </w:rPr>
        <w:t>Ć</w:t>
      </w:r>
      <w:r w:rsidRPr="00DA4500">
        <w:rPr>
          <w:rFonts w:ascii="Arial" w:hAnsi="Arial"/>
          <w:b/>
          <w:sz w:val="22"/>
          <w:szCs w:val="22"/>
        </w:rPr>
        <w:t xml:space="preserve"> I GWARANCJA JAKOŚCI</w:t>
      </w:r>
    </w:p>
    <w:p w:rsidR="00560020" w:rsidRPr="00DA4500" w:rsidRDefault="00560020" w:rsidP="00D21413">
      <w:pPr>
        <w:keepNext/>
        <w:jc w:val="center"/>
        <w:rPr>
          <w:rFonts w:ascii="Arial" w:hAnsi="Arial"/>
          <w:b/>
          <w:sz w:val="22"/>
        </w:rPr>
      </w:pPr>
      <w:r w:rsidRPr="00DA4500">
        <w:rPr>
          <w:rFonts w:ascii="Arial" w:hAnsi="Arial"/>
          <w:b/>
          <w:sz w:val="22"/>
        </w:rPr>
        <w:t>§ 2</w:t>
      </w:r>
    </w:p>
    <w:p w:rsidR="00217911" w:rsidRDefault="00560020" w:rsidP="00D21413">
      <w:pPr>
        <w:pStyle w:val="Akapitzlist"/>
        <w:numPr>
          <w:ilvl w:val="0"/>
          <w:numId w:val="34"/>
        </w:numPr>
        <w:ind w:left="284" w:right="23" w:hanging="284"/>
        <w:jc w:val="both"/>
        <w:rPr>
          <w:rFonts w:ascii="Arial" w:hAnsi="Arial" w:cs="Arial"/>
          <w:sz w:val="22"/>
          <w:szCs w:val="22"/>
        </w:rPr>
      </w:pPr>
      <w:r w:rsidRPr="00BC1B74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="00E92692" w:rsidRPr="00BC1B74">
        <w:rPr>
          <w:rFonts w:ascii="Arial" w:hAnsi="Arial" w:cs="Arial"/>
          <w:b/>
          <w:i/>
          <w:sz w:val="22"/>
          <w:szCs w:val="22"/>
        </w:rPr>
        <w:t>załączniku nr 2</w:t>
      </w:r>
      <w:r w:rsidR="00E92692" w:rsidRPr="00BC1B74">
        <w:rPr>
          <w:rFonts w:ascii="Arial" w:hAnsi="Arial" w:cs="Arial"/>
          <w:sz w:val="22"/>
          <w:szCs w:val="22"/>
        </w:rPr>
        <w:t xml:space="preserve"> do umowy (</w:t>
      </w:r>
      <w:r w:rsidR="00E92692" w:rsidRPr="00BC1B74">
        <w:rPr>
          <w:rFonts w:ascii="Arial" w:hAnsi="Arial" w:cs="Arial"/>
          <w:i/>
          <w:sz w:val="22"/>
          <w:szCs w:val="22"/>
        </w:rPr>
        <w:t xml:space="preserve">załącznik do SIWZ - </w:t>
      </w:r>
      <w:r w:rsidR="00E92692" w:rsidRPr="00BC1B74">
        <w:rPr>
          <w:rFonts w:ascii="Arial" w:hAnsi="Arial" w:cs="Arial"/>
          <w:i/>
          <w:noProof/>
          <w:sz w:val="22"/>
          <w:szCs w:val="22"/>
        </w:rPr>
        <w:t>wymagania techniczne i technologiczne</w:t>
      </w:r>
      <w:r w:rsidR="00E92692" w:rsidRPr="00BC1B74">
        <w:rPr>
          <w:rFonts w:ascii="Arial" w:hAnsi="Arial" w:cs="Arial"/>
          <w:sz w:val="22"/>
          <w:szCs w:val="22"/>
        </w:rPr>
        <w:t>).</w:t>
      </w:r>
    </w:p>
    <w:p w:rsidR="00BC1B74" w:rsidRPr="00D21413" w:rsidRDefault="00BC1B74" w:rsidP="00BC1B74">
      <w:pPr>
        <w:pStyle w:val="Akapitzlist"/>
        <w:numPr>
          <w:ilvl w:val="0"/>
          <w:numId w:val="34"/>
        </w:numPr>
        <w:spacing w:before="120"/>
        <w:ind w:left="284" w:right="23" w:hanging="284"/>
        <w:jc w:val="both"/>
        <w:rPr>
          <w:rFonts w:ascii="Arial" w:hAnsi="Arial" w:cs="Arial"/>
          <w:sz w:val="22"/>
          <w:szCs w:val="22"/>
        </w:rPr>
      </w:pPr>
      <w:r w:rsidRPr="00D21413">
        <w:rPr>
          <w:rFonts w:ascii="Arial" w:hAnsi="Arial" w:cs="Arial"/>
          <w:sz w:val="22"/>
          <w:szCs w:val="22"/>
        </w:rPr>
        <w:t xml:space="preserve">W trakcie realizacji umowy Wykonawca zobowiązany jest do aktualizacji </w:t>
      </w:r>
      <w:r w:rsidRPr="00D21413">
        <w:rPr>
          <w:rFonts w:ascii="Arial" w:hAnsi="Arial" w:cs="Arial"/>
          <w:b/>
          <w:bCs/>
          <w:sz w:val="22"/>
          <w:szCs w:val="22"/>
        </w:rPr>
        <w:t>kart charakterystyki dostarczonych Zamawiającemu przed podpisaniem umowy</w:t>
      </w:r>
      <w:r w:rsidRPr="00D21413">
        <w:rPr>
          <w:rFonts w:ascii="Arial" w:hAnsi="Arial" w:cs="Arial"/>
          <w:sz w:val="22"/>
          <w:szCs w:val="22"/>
        </w:rPr>
        <w:t>, które utraciły ważność lub stały się nieaktualne/niekompletne w wyniku zmian przepisów prawa.</w:t>
      </w:r>
    </w:p>
    <w:p w:rsidR="00560020" w:rsidRPr="002F7DCE" w:rsidRDefault="00560020" w:rsidP="003C586C">
      <w:pPr>
        <w:keepNext/>
        <w:spacing w:before="120"/>
        <w:jc w:val="center"/>
        <w:rPr>
          <w:rFonts w:ascii="Arial" w:hAnsi="Arial"/>
          <w:b/>
          <w:sz w:val="22"/>
        </w:rPr>
      </w:pPr>
      <w:r w:rsidRPr="002F7DCE">
        <w:rPr>
          <w:rFonts w:ascii="Arial" w:hAnsi="Arial"/>
          <w:b/>
          <w:sz w:val="22"/>
        </w:rPr>
        <w:t>§ 3</w:t>
      </w:r>
    </w:p>
    <w:p w:rsidR="00056382" w:rsidRPr="003F0EDD" w:rsidRDefault="00560020" w:rsidP="00DA4500">
      <w:pPr>
        <w:numPr>
          <w:ilvl w:val="0"/>
          <w:numId w:val="1"/>
        </w:numPr>
        <w:suppressAutoHyphens/>
        <w:spacing w:line="276" w:lineRule="auto"/>
        <w:ind w:left="357" w:right="23" w:hanging="35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F0EDD">
        <w:rPr>
          <w:rFonts w:ascii="Arial" w:hAnsi="Arial" w:cs="Arial"/>
          <w:sz w:val="22"/>
          <w:szCs w:val="22"/>
        </w:rPr>
        <w:t>Wykonawca udziela</w:t>
      </w:r>
      <w:r w:rsidR="00841BA0" w:rsidRPr="003F0EDD">
        <w:rPr>
          <w:rFonts w:ascii="Arial" w:hAnsi="Arial" w:cs="Arial"/>
          <w:sz w:val="22"/>
          <w:szCs w:val="22"/>
        </w:rPr>
        <w:t xml:space="preserve">: </w:t>
      </w:r>
      <w:r w:rsidR="00841BA0" w:rsidRPr="003F0EDD">
        <w:rPr>
          <w:rFonts w:ascii="Arial" w:hAnsi="Arial" w:cs="Arial"/>
          <w:b/>
          <w:sz w:val="22"/>
          <w:szCs w:val="22"/>
        </w:rPr>
        <w:t xml:space="preserve">…….. </w:t>
      </w:r>
      <w:r w:rsidR="00841BA0" w:rsidRPr="003F0EDD">
        <w:rPr>
          <w:rFonts w:ascii="Arial" w:hAnsi="Arial" w:cs="Arial"/>
          <w:b/>
          <w:i/>
          <w:sz w:val="22"/>
          <w:szCs w:val="22"/>
        </w:rPr>
        <w:t xml:space="preserve">(minimum </w:t>
      </w:r>
      <w:r w:rsidR="00AB09BC" w:rsidRPr="003F0EDD">
        <w:rPr>
          <w:rFonts w:ascii="Arial" w:hAnsi="Arial" w:cs="Arial"/>
          <w:b/>
          <w:i/>
          <w:sz w:val="22"/>
          <w:szCs w:val="22"/>
        </w:rPr>
        <w:t>12</w:t>
      </w:r>
      <w:r w:rsidR="00841BA0" w:rsidRPr="003F0EDD">
        <w:rPr>
          <w:rFonts w:ascii="Arial" w:hAnsi="Arial" w:cs="Arial"/>
          <w:b/>
          <w:i/>
          <w:sz w:val="22"/>
          <w:szCs w:val="22"/>
        </w:rPr>
        <w:t>)</w:t>
      </w:r>
      <w:r w:rsidR="00F1569F">
        <w:rPr>
          <w:rFonts w:ascii="Arial" w:hAnsi="Arial" w:cs="Arial"/>
          <w:b/>
          <w:sz w:val="22"/>
          <w:szCs w:val="22"/>
        </w:rPr>
        <w:t xml:space="preserve"> </w:t>
      </w:r>
      <w:r w:rsidR="00841BA0" w:rsidRPr="003F0EDD">
        <w:rPr>
          <w:rFonts w:ascii="Arial" w:hAnsi="Arial" w:cs="Arial"/>
          <w:b/>
          <w:sz w:val="22"/>
          <w:szCs w:val="22"/>
        </w:rPr>
        <w:t>miesięcznej gwarancji</w:t>
      </w:r>
      <w:r w:rsidR="00841BA0" w:rsidRPr="003F0EDD">
        <w:rPr>
          <w:rFonts w:ascii="Arial" w:hAnsi="Arial" w:cs="Arial"/>
          <w:sz w:val="22"/>
          <w:szCs w:val="22"/>
        </w:rPr>
        <w:t xml:space="preserve"> należytej jakości przedmiotu zamówienia. </w:t>
      </w:r>
    </w:p>
    <w:p w:rsidR="007D7242" w:rsidRPr="003F0EDD" w:rsidRDefault="007D7242" w:rsidP="00DA4500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 w:rsidRPr="003F0EDD">
        <w:rPr>
          <w:rFonts w:ascii="Arial" w:hAnsi="Arial" w:cs="Arial"/>
          <w:i/>
          <w:iCs/>
          <w:color w:val="000000"/>
          <w:sz w:val="22"/>
          <w:szCs w:val="22"/>
        </w:rPr>
        <w:t>Okres rękojmi wynosi 24 miesiące.* / Okres rękojmi jest równy okresowi gwarancji. **</w:t>
      </w:r>
    </w:p>
    <w:p w:rsidR="007D7242" w:rsidRPr="003F0EDD" w:rsidRDefault="007D7242" w:rsidP="00DA4500">
      <w:pPr>
        <w:spacing w:line="276" w:lineRule="auto"/>
        <w:ind w:left="284" w:right="23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F0EDD">
        <w:rPr>
          <w:rFonts w:ascii="Arial" w:hAnsi="Arial" w:cs="Arial"/>
          <w:i/>
          <w:iCs/>
          <w:color w:val="000000"/>
          <w:sz w:val="22"/>
          <w:szCs w:val="22"/>
        </w:rPr>
        <w:t xml:space="preserve">* w przypadku gdy Wykonawca, którego oferta zostanie wybrana, zaoferuje okres gwarancji krótszy niż 24 miesiące </w:t>
      </w:r>
    </w:p>
    <w:p w:rsidR="00DC64B4" w:rsidRPr="003F0EDD" w:rsidRDefault="007D7242" w:rsidP="00DA4500">
      <w:pPr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 w:rsidRPr="003F0EDD">
        <w:rPr>
          <w:rFonts w:ascii="Arial" w:hAnsi="Arial" w:cs="Arial"/>
          <w:i/>
          <w:iCs/>
          <w:color w:val="000000"/>
          <w:sz w:val="22"/>
          <w:szCs w:val="22"/>
        </w:rPr>
        <w:t>** w przypadku gdy Wykonawca, którego oferta zostanie wybrana, zaoferuje okres gwarancji równy 24 miesiące lub dłuższy niż 24 miesiące.</w:t>
      </w:r>
    </w:p>
    <w:p w:rsidR="00560020" w:rsidRPr="003F0EDD" w:rsidRDefault="00560020" w:rsidP="00DA4500">
      <w:pPr>
        <w:pStyle w:val="Akapitzlist"/>
        <w:numPr>
          <w:ilvl w:val="0"/>
          <w:numId w:val="1"/>
        </w:numPr>
        <w:suppressAutoHyphens/>
        <w:spacing w:line="276" w:lineRule="auto"/>
        <w:ind w:right="23"/>
        <w:contextualSpacing w:val="0"/>
        <w:jc w:val="both"/>
        <w:rPr>
          <w:rFonts w:ascii="Arial" w:hAnsi="Arial"/>
          <w:sz w:val="22"/>
          <w:szCs w:val="22"/>
        </w:rPr>
      </w:pPr>
      <w:r w:rsidRPr="003F0EDD">
        <w:rPr>
          <w:rFonts w:ascii="Arial" w:hAnsi="Arial"/>
          <w:color w:val="000000"/>
          <w:sz w:val="22"/>
          <w:szCs w:val="22"/>
        </w:rPr>
        <w:t xml:space="preserve">Okres gwarancji rozpoczyna bieg od dnia przyjęcia dostawy każdej z poszczególnych partii </w:t>
      </w:r>
      <w:r w:rsidRPr="003F0EDD">
        <w:rPr>
          <w:rFonts w:ascii="Arial" w:hAnsi="Arial"/>
          <w:sz w:val="22"/>
          <w:szCs w:val="22"/>
        </w:rPr>
        <w:t xml:space="preserve">przedmiotu zamówienia przez Zamawiającego. </w:t>
      </w:r>
    </w:p>
    <w:p w:rsidR="00E15502" w:rsidRDefault="00560020" w:rsidP="00E15502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="Arial" w:hAnsi="Arial"/>
          <w:color w:val="000000"/>
          <w:sz w:val="22"/>
          <w:szCs w:val="22"/>
        </w:rPr>
      </w:pPr>
      <w:r w:rsidRPr="003F0EDD">
        <w:rPr>
          <w:rFonts w:ascii="Arial" w:hAnsi="Arial"/>
          <w:sz w:val="22"/>
          <w:szCs w:val="22"/>
        </w:rPr>
        <w:t xml:space="preserve">Jeżeli w okresie gwarancji ujawnią się lub zostaną wykryte wady przedmiotu zamówienia, Wykonawca zobowiązany jest do odebrania od Zamawiającego </w:t>
      </w:r>
      <w:r w:rsidRPr="003F0EDD">
        <w:rPr>
          <w:rFonts w:ascii="Arial" w:hAnsi="Arial" w:cs="Arial"/>
          <w:sz w:val="22"/>
          <w:szCs w:val="22"/>
        </w:rPr>
        <w:t>wadliwego przedmiotu zamówienia oraz dostarczenia</w:t>
      </w:r>
      <w:r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>na swój koszt</w:t>
      </w:r>
      <w:r w:rsidR="003A34EE" w:rsidRPr="003C586C">
        <w:rPr>
          <w:rFonts w:ascii="Arial" w:hAnsi="Arial"/>
          <w:sz w:val="22"/>
          <w:szCs w:val="22"/>
        </w:rPr>
        <w:t xml:space="preserve"> i ryzyko</w:t>
      </w:r>
      <w:r w:rsidRPr="003C586C">
        <w:rPr>
          <w:rFonts w:ascii="Arial" w:hAnsi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przedmiotu zamówienia wolnego od wad i spełniającego wszystkie wymagania określone w niniejszej umowie</w:t>
      </w:r>
      <w:r w:rsidRPr="003C586C">
        <w:rPr>
          <w:rFonts w:ascii="Arial" w:hAnsi="Arial"/>
          <w:sz w:val="22"/>
          <w:szCs w:val="22"/>
        </w:rPr>
        <w:t>, w terminie do</w:t>
      </w:r>
      <w:r w:rsidRPr="003C586C">
        <w:rPr>
          <w:rFonts w:ascii="Arial" w:hAnsi="Arial"/>
          <w:b/>
          <w:sz w:val="22"/>
          <w:szCs w:val="22"/>
        </w:rPr>
        <w:t xml:space="preserve"> </w:t>
      </w:r>
      <w:r w:rsidR="001107D3">
        <w:rPr>
          <w:rFonts w:ascii="Arial" w:hAnsi="Arial" w:cs="Arial"/>
          <w:b/>
          <w:sz w:val="22"/>
          <w:szCs w:val="22"/>
        </w:rPr>
        <w:t>3</w:t>
      </w:r>
      <w:r w:rsidR="007305E6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b/>
          <w:sz w:val="22"/>
          <w:szCs w:val="22"/>
        </w:rPr>
        <w:t>dni</w:t>
      </w:r>
      <w:r w:rsidR="00056382">
        <w:rPr>
          <w:rFonts w:ascii="Arial" w:hAnsi="Arial" w:cs="Arial"/>
          <w:b/>
          <w:sz w:val="22"/>
          <w:szCs w:val="22"/>
        </w:rPr>
        <w:t xml:space="preserve"> roboczych</w:t>
      </w:r>
      <w:r w:rsidR="007305E6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 xml:space="preserve">od daty </w:t>
      </w:r>
      <w:r w:rsidRPr="003C586C">
        <w:rPr>
          <w:rFonts w:ascii="Arial" w:hAnsi="Arial"/>
          <w:color w:val="000000"/>
          <w:sz w:val="22"/>
          <w:szCs w:val="22"/>
        </w:rPr>
        <w:t>złożenia reklamacji u Wykonawcy (</w:t>
      </w:r>
      <w:r w:rsidR="00DA4500">
        <w:rPr>
          <w:rFonts w:ascii="Arial" w:hAnsi="Arial"/>
          <w:color w:val="000000"/>
          <w:sz w:val="22"/>
          <w:szCs w:val="22"/>
        </w:rPr>
        <w:t xml:space="preserve"> telefonicznie </w:t>
      </w:r>
      <w:r w:rsidR="007305E6" w:rsidRPr="003C586C">
        <w:rPr>
          <w:rFonts w:ascii="Arial" w:hAnsi="Arial"/>
          <w:color w:val="000000"/>
          <w:sz w:val="22"/>
          <w:szCs w:val="22"/>
        </w:rPr>
        <w:t xml:space="preserve">lub </w:t>
      </w:r>
      <w:r w:rsidRPr="003C586C">
        <w:rPr>
          <w:rFonts w:ascii="Arial" w:hAnsi="Arial"/>
          <w:color w:val="000000"/>
          <w:sz w:val="22"/>
          <w:szCs w:val="22"/>
        </w:rPr>
        <w:t>e-mailem)</w:t>
      </w:r>
      <w:r w:rsidR="003E2A72" w:rsidRPr="003C586C">
        <w:rPr>
          <w:rFonts w:ascii="Arial" w:hAnsi="Arial"/>
          <w:color w:val="000000"/>
          <w:sz w:val="22"/>
          <w:szCs w:val="22"/>
        </w:rPr>
        <w:t>.</w:t>
      </w:r>
    </w:p>
    <w:p w:rsidR="003E2A72" w:rsidRPr="003C586C" w:rsidRDefault="003E2A72" w:rsidP="00D21413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Koszty </w:t>
      </w:r>
      <w:r w:rsidRPr="0083341C">
        <w:rPr>
          <w:rFonts w:ascii="Arial" w:hAnsi="Arial"/>
          <w:sz w:val="22"/>
          <w:szCs w:val="22"/>
        </w:rPr>
        <w:t xml:space="preserve">związane z rozpatrzeniem reklamacji, w tym koszty odbioru i zwrotu </w:t>
      </w:r>
      <w:r w:rsidR="00DD1EE6" w:rsidRPr="0083341C">
        <w:rPr>
          <w:rFonts w:ascii="Arial" w:hAnsi="Arial"/>
          <w:sz w:val="22"/>
          <w:szCs w:val="22"/>
        </w:rPr>
        <w:t>produktów</w:t>
      </w:r>
      <w:r w:rsidRPr="0083341C">
        <w:rPr>
          <w:rFonts w:ascii="Arial" w:hAnsi="Arial"/>
          <w:sz w:val="22"/>
          <w:szCs w:val="22"/>
        </w:rPr>
        <w:t xml:space="preserve"> ponosi Wykonawca</w:t>
      </w:r>
      <w:r w:rsidR="0083341C" w:rsidRPr="0083341C">
        <w:rPr>
          <w:rFonts w:ascii="Arial" w:hAnsi="Arial"/>
          <w:sz w:val="22"/>
          <w:szCs w:val="22"/>
        </w:rPr>
        <w:t xml:space="preserve"> (niezależnie od </w:t>
      </w:r>
      <w:r w:rsidR="0083341C" w:rsidRPr="0083341C">
        <w:rPr>
          <w:rFonts w:ascii="Arial" w:hAnsi="Arial" w:cs="Arial"/>
          <w:sz w:val="22"/>
          <w:szCs w:val="22"/>
        </w:rPr>
        <w:t>uznania lub nieuznania reklamacji).</w:t>
      </w:r>
    </w:p>
    <w:p w:rsidR="00520778" w:rsidRPr="00950797" w:rsidRDefault="00D414E5" w:rsidP="00D21413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Postępowanie reklamacyjne prowadzone jest w oparciu o dokumentację Zamawiającego (protokół reklamacyjny).</w:t>
      </w:r>
    </w:p>
    <w:p w:rsidR="00560020" w:rsidRPr="00DA4500" w:rsidRDefault="00560020" w:rsidP="00D21413">
      <w:pPr>
        <w:keepNext/>
        <w:jc w:val="center"/>
        <w:rPr>
          <w:rFonts w:ascii="Arial" w:hAnsi="Arial"/>
          <w:b/>
          <w:sz w:val="22"/>
          <w:szCs w:val="22"/>
        </w:rPr>
      </w:pPr>
      <w:r w:rsidRPr="00DA4500">
        <w:rPr>
          <w:rFonts w:ascii="Arial" w:hAnsi="Arial"/>
          <w:b/>
          <w:sz w:val="22"/>
          <w:szCs w:val="22"/>
        </w:rPr>
        <w:lastRenderedPageBreak/>
        <w:t>WARUNKI REALIZACJI ZAMÓWIENIA</w:t>
      </w:r>
    </w:p>
    <w:p w:rsidR="00560020" w:rsidRPr="00DA4500" w:rsidRDefault="00560020" w:rsidP="00D21413">
      <w:pPr>
        <w:keepNext/>
        <w:jc w:val="center"/>
        <w:rPr>
          <w:rFonts w:ascii="Arial" w:hAnsi="Arial"/>
          <w:b/>
          <w:sz w:val="22"/>
        </w:rPr>
      </w:pPr>
      <w:r w:rsidRPr="00DA4500">
        <w:rPr>
          <w:rFonts w:ascii="Arial" w:hAnsi="Arial"/>
          <w:b/>
          <w:sz w:val="22"/>
        </w:rPr>
        <w:t>§ 4</w:t>
      </w:r>
    </w:p>
    <w:p w:rsidR="00560020" w:rsidRDefault="00560020" w:rsidP="00D21413">
      <w:pPr>
        <w:numPr>
          <w:ilvl w:val="0"/>
          <w:numId w:val="5"/>
        </w:numPr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5F13A6">
        <w:rPr>
          <w:rFonts w:ascii="Arial" w:hAnsi="Arial" w:cs="Arial"/>
          <w:sz w:val="22"/>
          <w:szCs w:val="22"/>
        </w:rPr>
        <w:t xml:space="preserve">Przedmiot zamówienia będzie dostarczany do Zamawiającego sukcesywnie, w miarę potrzeb, każdorazowo na podstawie indywidualnych zamówień określających ilość </w:t>
      </w:r>
      <w:r w:rsidR="007D7242" w:rsidRPr="005F13A6">
        <w:rPr>
          <w:rFonts w:ascii="Arial" w:hAnsi="Arial" w:cs="Arial"/>
          <w:sz w:val="22"/>
          <w:szCs w:val="22"/>
        </w:rPr>
        <w:t>i rodzaj</w:t>
      </w:r>
      <w:r w:rsidR="002379DA" w:rsidRPr="005F13A6">
        <w:rPr>
          <w:rFonts w:ascii="Arial" w:hAnsi="Arial" w:cs="Arial"/>
          <w:sz w:val="22"/>
          <w:szCs w:val="22"/>
        </w:rPr>
        <w:t xml:space="preserve"> </w:t>
      </w:r>
      <w:r w:rsidRPr="005F13A6">
        <w:rPr>
          <w:rFonts w:ascii="Arial" w:hAnsi="Arial" w:cs="Arial"/>
          <w:sz w:val="22"/>
          <w:szCs w:val="22"/>
        </w:rPr>
        <w:t>zamawianego przedmiotu zamówienia</w:t>
      </w:r>
      <w:r w:rsidR="007D7242" w:rsidRPr="005F13A6">
        <w:rPr>
          <w:rFonts w:ascii="Arial" w:hAnsi="Arial" w:cs="Arial"/>
          <w:sz w:val="22"/>
          <w:szCs w:val="22"/>
        </w:rPr>
        <w:t xml:space="preserve">, </w:t>
      </w:r>
      <w:r w:rsidRPr="005F13A6">
        <w:rPr>
          <w:rFonts w:ascii="Arial" w:hAnsi="Arial" w:cs="Arial"/>
          <w:sz w:val="22"/>
          <w:szCs w:val="22"/>
        </w:rPr>
        <w:t xml:space="preserve">składanych </w:t>
      </w:r>
      <w:r w:rsidR="00520778" w:rsidRPr="005F13A6">
        <w:rPr>
          <w:rFonts w:ascii="Arial" w:hAnsi="Arial" w:cs="Arial"/>
          <w:sz w:val="22"/>
          <w:szCs w:val="22"/>
        </w:rPr>
        <w:t>telefonicznie na nr tel.:……………………….</w:t>
      </w:r>
      <w:r w:rsidR="007D7242" w:rsidRPr="005F13A6">
        <w:rPr>
          <w:rFonts w:ascii="Arial" w:hAnsi="Arial" w:cs="Arial"/>
          <w:sz w:val="22"/>
          <w:szCs w:val="22"/>
        </w:rPr>
        <w:t xml:space="preserve">e-mailem  na </w:t>
      </w:r>
      <w:r w:rsidRPr="005F13A6">
        <w:rPr>
          <w:rFonts w:ascii="Arial" w:hAnsi="Arial" w:cs="Arial"/>
          <w:sz w:val="22"/>
          <w:szCs w:val="22"/>
        </w:rPr>
        <w:t>adres</w:t>
      </w:r>
      <w:r w:rsidR="007D7242" w:rsidRPr="005F13A6">
        <w:rPr>
          <w:rFonts w:ascii="Arial" w:hAnsi="Arial" w:cs="Arial"/>
          <w:sz w:val="22"/>
          <w:szCs w:val="22"/>
        </w:rPr>
        <w:t xml:space="preserve">:  </w:t>
      </w:r>
      <w:r w:rsidRPr="005F13A6">
        <w:rPr>
          <w:rFonts w:ascii="Arial" w:hAnsi="Arial" w:cs="Arial"/>
          <w:sz w:val="22"/>
          <w:szCs w:val="22"/>
        </w:rPr>
        <w:t>...........................</w:t>
      </w:r>
    </w:p>
    <w:p w:rsidR="00BC1B74" w:rsidRPr="00D21413" w:rsidRDefault="00BC1B74" w:rsidP="00D21413">
      <w:pPr>
        <w:pStyle w:val="Akapitzlist"/>
        <w:numPr>
          <w:ilvl w:val="1"/>
          <w:numId w:val="5"/>
        </w:numPr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D21413">
        <w:rPr>
          <w:rFonts w:ascii="Arial" w:hAnsi="Arial" w:cs="Arial"/>
          <w:sz w:val="22"/>
          <w:szCs w:val="22"/>
        </w:rPr>
        <w:t>Wykonawca zobowiązany jest do zrealizowania wszystkich zamówień złożonych przez Zamawiającego w okresie obowiązywania umowy.</w:t>
      </w:r>
    </w:p>
    <w:p w:rsidR="00560020" w:rsidRPr="005F13A6" w:rsidRDefault="00560020" w:rsidP="005F13A6">
      <w:pPr>
        <w:numPr>
          <w:ilvl w:val="0"/>
          <w:numId w:val="5"/>
        </w:numPr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5F13A6">
        <w:rPr>
          <w:rFonts w:ascii="Arial" w:hAnsi="Arial" w:cs="Arial"/>
          <w:sz w:val="22"/>
          <w:szCs w:val="22"/>
        </w:rPr>
        <w:t>Doręczenie zamówienia Wykonawcy przez Zamawiającego stwarza po stronie Wykonawcy zobowiązanie do realizacji zamówienia na warunkach określonych w niniejszej umowie i złożonym zamówieniu.</w:t>
      </w:r>
    </w:p>
    <w:p w:rsidR="00560020" w:rsidRPr="005F13A6" w:rsidRDefault="00560020" w:rsidP="005F13A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13A6">
        <w:rPr>
          <w:rFonts w:ascii="Arial" w:hAnsi="Arial" w:cs="Arial"/>
          <w:b/>
          <w:sz w:val="22"/>
          <w:szCs w:val="22"/>
        </w:rPr>
        <w:t>Termin dostawy</w:t>
      </w:r>
      <w:r w:rsidRPr="005F13A6">
        <w:rPr>
          <w:rFonts w:ascii="Arial" w:hAnsi="Arial" w:cs="Arial"/>
          <w:sz w:val="22"/>
          <w:szCs w:val="22"/>
        </w:rPr>
        <w:t xml:space="preserve"> zamówionej partii przedmiotu zamówienia wynosi do</w:t>
      </w:r>
      <w:r w:rsidR="002379DA" w:rsidRPr="005F13A6">
        <w:rPr>
          <w:rFonts w:ascii="Arial" w:hAnsi="Arial" w:cs="Arial"/>
          <w:sz w:val="22"/>
          <w:szCs w:val="22"/>
        </w:rPr>
        <w:t xml:space="preserve"> </w:t>
      </w:r>
      <w:r w:rsidR="00D63749" w:rsidRPr="005F13A6">
        <w:rPr>
          <w:rFonts w:ascii="Arial" w:hAnsi="Arial" w:cs="Arial"/>
          <w:b/>
          <w:sz w:val="22"/>
          <w:szCs w:val="22"/>
        </w:rPr>
        <w:t>3</w:t>
      </w:r>
      <w:r w:rsidRPr="005F13A6">
        <w:rPr>
          <w:rFonts w:ascii="Arial" w:hAnsi="Arial" w:cs="Arial"/>
          <w:b/>
          <w:sz w:val="22"/>
          <w:szCs w:val="22"/>
        </w:rPr>
        <w:t xml:space="preserve"> dni</w:t>
      </w:r>
      <w:r w:rsidR="00055187" w:rsidRPr="005F13A6">
        <w:rPr>
          <w:rFonts w:ascii="Arial" w:hAnsi="Arial" w:cs="Arial"/>
          <w:b/>
          <w:sz w:val="22"/>
          <w:szCs w:val="22"/>
        </w:rPr>
        <w:t xml:space="preserve"> roboczych</w:t>
      </w:r>
      <w:r w:rsidR="007C2B5B" w:rsidRPr="005F13A6">
        <w:rPr>
          <w:rFonts w:ascii="Arial" w:hAnsi="Arial" w:cs="Arial"/>
          <w:b/>
          <w:sz w:val="22"/>
          <w:szCs w:val="22"/>
        </w:rPr>
        <w:t xml:space="preserve"> </w:t>
      </w:r>
      <w:r w:rsidRPr="005F13A6">
        <w:rPr>
          <w:rFonts w:ascii="Arial" w:hAnsi="Arial" w:cs="Arial"/>
          <w:sz w:val="22"/>
          <w:szCs w:val="22"/>
        </w:rPr>
        <w:t xml:space="preserve">od daty złożenia u Wykonawcy zamówienia, o którym mowa w ust. 1. </w:t>
      </w:r>
    </w:p>
    <w:p w:rsidR="00520778" w:rsidRPr="005F13A6" w:rsidRDefault="007D7242" w:rsidP="005F13A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 w:rsidRPr="005F13A6">
        <w:rPr>
          <w:rFonts w:ascii="Arial" w:hAnsi="Arial" w:cs="Arial"/>
          <w:b/>
          <w:sz w:val="22"/>
          <w:szCs w:val="22"/>
        </w:rPr>
        <w:t>Miejscem dostawy</w:t>
      </w:r>
      <w:r w:rsidRPr="005F13A6">
        <w:rPr>
          <w:rFonts w:ascii="Arial" w:hAnsi="Arial" w:cs="Arial"/>
          <w:sz w:val="22"/>
          <w:szCs w:val="22"/>
        </w:rPr>
        <w:t xml:space="preserve"> przedmiotu zamówienia jest MPK S.A. w Krakowie – Magazyn Centralny nr 4, ul. Jana Brożka 3, 30</w:t>
      </w:r>
      <w:r w:rsidRPr="005F13A6">
        <w:rPr>
          <w:rFonts w:ascii="Arial" w:hAnsi="Arial" w:cs="Arial"/>
          <w:sz w:val="22"/>
          <w:szCs w:val="22"/>
        </w:rPr>
        <w:noBreakHyphen/>
        <w:t xml:space="preserve">347 Kraków. </w:t>
      </w:r>
      <w:r w:rsidRPr="005F13A6">
        <w:rPr>
          <w:rFonts w:ascii="Arial" w:hAnsi="Arial"/>
          <w:sz w:val="22"/>
          <w:szCs w:val="22"/>
        </w:rPr>
        <w:t xml:space="preserve">Dostawy są przyjmowane w dni robocze  w godzinach </w:t>
      </w:r>
      <w:r w:rsidR="00B37A07">
        <w:rPr>
          <w:rFonts w:ascii="Arial" w:hAnsi="Arial"/>
          <w:sz w:val="22"/>
          <w:szCs w:val="22"/>
        </w:rPr>
        <w:t>od 6:0</w:t>
      </w:r>
      <w:r w:rsidRPr="005F13A6">
        <w:rPr>
          <w:rFonts w:ascii="Arial" w:hAnsi="Arial"/>
          <w:sz w:val="22"/>
          <w:szCs w:val="22"/>
        </w:rPr>
        <w:t>0 do 13:30.</w:t>
      </w:r>
    </w:p>
    <w:p w:rsidR="00520778" w:rsidRPr="005F13A6" w:rsidRDefault="00520778" w:rsidP="005F13A6">
      <w:pPr>
        <w:pStyle w:val="pkt"/>
        <w:numPr>
          <w:ilvl w:val="0"/>
          <w:numId w:val="5"/>
        </w:numPr>
        <w:suppressAutoHyphens/>
        <w:spacing w:before="0" w:after="0" w:line="276" w:lineRule="auto"/>
        <w:rPr>
          <w:rFonts w:ascii="Arial" w:hAnsi="Arial" w:cs="Arial"/>
          <w:sz w:val="22"/>
          <w:szCs w:val="22"/>
        </w:rPr>
      </w:pPr>
      <w:r w:rsidRPr="005F13A6">
        <w:rPr>
          <w:rFonts w:ascii="Arial" w:hAnsi="Arial" w:cs="Arial"/>
          <w:sz w:val="22"/>
          <w:szCs w:val="22"/>
        </w:rPr>
        <w:t xml:space="preserve">W trakcie realizacji umowy Wykonawca zobowiązany jest do aktualizacji </w:t>
      </w:r>
      <w:r w:rsidRPr="005F13A6">
        <w:rPr>
          <w:rFonts w:ascii="Arial" w:hAnsi="Arial" w:cs="Arial"/>
          <w:b/>
          <w:sz w:val="22"/>
          <w:szCs w:val="22"/>
        </w:rPr>
        <w:t>karty charakterystyki dostarczonej Zamawiającemu przed podpisaniem umowy</w:t>
      </w:r>
      <w:r w:rsidRPr="005F13A6">
        <w:rPr>
          <w:rFonts w:ascii="Arial" w:hAnsi="Arial" w:cs="Arial"/>
          <w:sz w:val="22"/>
          <w:szCs w:val="22"/>
        </w:rPr>
        <w:t>, w przypadku ukazania się jej nowego wydania.</w:t>
      </w:r>
    </w:p>
    <w:p w:rsidR="00560020" w:rsidRPr="005F13A6" w:rsidRDefault="00560020" w:rsidP="005F13A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13A6">
        <w:rPr>
          <w:rFonts w:ascii="Arial" w:hAnsi="Arial"/>
          <w:sz w:val="22"/>
          <w:szCs w:val="22"/>
        </w:rPr>
        <w:t xml:space="preserve">Wykonawca dostarczy przedmiot zamówienia na swój koszt i ryzyko. </w:t>
      </w:r>
    </w:p>
    <w:p w:rsidR="00520778" w:rsidRPr="005F13A6" w:rsidRDefault="00560020" w:rsidP="00285424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13A6">
        <w:rPr>
          <w:rFonts w:ascii="Arial" w:hAnsi="Arial"/>
          <w:sz w:val="22"/>
          <w:szCs w:val="22"/>
        </w:rPr>
        <w:t>Przekazanie zamówionej partii przedmiotu zamówienia odbywać się będzie k</w:t>
      </w:r>
      <w:r w:rsidR="0070341D" w:rsidRPr="005F13A6">
        <w:rPr>
          <w:rFonts w:ascii="Arial" w:hAnsi="Arial"/>
          <w:sz w:val="22"/>
          <w:szCs w:val="22"/>
        </w:rPr>
        <w:t>ażdorazowo na podstawie faktury (</w:t>
      </w:r>
      <w:r w:rsidRPr="005F13A6">
        <w:rPr>
          <w:rFonts w:ascii="Arial" w:hAnsi="Arial"/>
          <w:sz w:val="22"/>
          <w:szCs w:val="22"/>
        </w:rPr>
        <w:t xml:space="preserve">z podaniem </w:t>
      </w:r>
      <w:r w:rsidR="0070341D" w:rsidRPr="005F13A6">
        <w:rPr>
          <w:rFonts w:ascii="Arial" w:hAnsi="Arial"/>
          <w:sz w:val="22"/>
          <w:szCs w:val="22"/>
        </w:rPr>
        <w:t>numeru niniejszej</w:t>
      </w:r>
      <w:r w:rsidRPr="005F13A6">
        <w:rPr>
          <w:rFonts w:ascii="Arial" w:hAnsi="Arial"/>
          <w:sz w:val="22"/>
          <w:szCs w:val="22"/>
        </w:rPr>
        <w:t xml:space="preserve"> umowy</w:t>
      </w:r>
      <w:r w:rsidR="0070341D" w:rsidRPr="005F13A6">
        <w:rPr>
          <w:rFonts w:ascii="Arial" w:hAnsi="Arial"/>
          <w:sz w:val="22"/>
          <w:szCs w:val="22"/>
        </w:rPr>
        <w:t>)</w:t>
      </w:r>
      <w:r w:rsidRPr="005F13A6">
        <w:rPr>
          <w:rFonts w:ascii="Arial" w:hAnsi="Arial"/>
          <w:sz w:val="22"/>
          <w:szCs w:val="22"/>
        </w:rPr>
        <w:t xml:space="preserve">, wystawionej przez Wykonawcę zgodnie ze złożonym przez Zamawiającego zamówieniem. </w:t>
      </w:r>
      <w:r w:rsidR="00BC2FD3" w:rsidRPr="005F13A6">
        <w:rPr>
          <w:rFonts w:ascii="Arial" w:hAnsi="Arial"/>
          <w:sz w:val="22"/>
          <w:szCs w:val="22"/>
        </w:rPr>
        <w:t>Jeden egzemplarz</w:t>
      </w:r>
      <w:r w:rsidRPr="005F13A6">
        <w:rPr>
          <w:rFonts w:ascii="Arial" w:hAnsi="Arial"/>
          <w:sz w:val="22"/>
          <w:szCs w:val="22"/>
        </w:rPr>
        <w:t xml:space="preserve"> faktury otrzymuje Zamawiający. </w:t>
      </w:r>
      <w:r w:rsidRPr="005F13A6">
        <w:rPr>
          <w:rFonts w:ascii="Arial" w:hAnsi="Arial" w:cs="Arial"/>
          <w:sz w:val="22"/>
          <w:szCs w:val="22"/>
        </w:rPr>
        <w:t>W opisie każdej pozycji zakupowej na fakturze Wykonawca jest z</w:t>
      </w:r>
      <w:r w:rsidR="007C2B5B" w:rsidRPr="005F13A6">
        <w:rPr>
          <w:rFonts w:ascii="Arial" w:hAnsi="Arial" w:cs="Arial"/>
          <w:sz w:val="22"/>
          <w:szCs w:val="22"/>
        </w:rPr>
        <w:t xml:space="preserve">obowiązany wpisać numer pozycji </w:t>
      </w:r>
      <w:r w:rsidRPr="005F13A6">
        <w:rPr>
          <w:rFonts w:ascii="Arial" w:hAnsi="Arial" w:cs="Arial"/>
          <w:sz w:val="22"/>
          <w:szCs w:val="22"/>
        </w:rPr>
        <w:t>Zamawiające</w:t>
      </w:r>
      <w:r w:rsidRPr="00D21413">
        <w:rPr>
          <w:rFonts w:ascii="Arial" w:hAnsi="Arial" w:cs="Arial"/>
          <w:sz w:val="22"/>
          <w:szCs w:val="22"/>
        </w:rPr>
        <w:t xml:space="preserve">go </w:t>
      </w:r>
      <w:r w:rsidR="001E69D7" w:rsidRPr="00D21413">
        <w:rPr>
          <w:rFonts w:ascii="Arial" w:hAnsi="Arial" w:cs="Arial"/>
          <w:sz w:val="22"/>
          <w:szCs w:val="22"/>
        </w:rPr>
        <w:t>określony w załączniku nr 1 do umowy oraz numer zamówienia Zamawiającego lub kilka numerów w przypadku, gdy produkty zostały zamówione kilkoma osobnymi zamówieniami</w:t>
      </w:r>
      <w:r w:rsidRPr="00D21413">
        <w:rPr>
          <w:rFonts w:ascii="Arial" w:hAnsi="Arial" w:cs="Arial"/>
          <w:sz w:val="22"/>
          <w:szCs w:val="22"/>
        </w:rPr>
        <w:t>.</w:t>
      </w:r>
      <w:r w:rsidR="00FA2540" w:rsidRPr="005F13A6">
        <w:rPr>
          <w:sz w:val="22"/>
          <w:szCs w:val="22"/>
        </w:rPr>
        <w:t xml:space="preserve"> </w:t>
      </w:r>
      <w:r w:rsidR="00FA2540" w:rsidRPr="005F13A6">
        <w:rPr>
          <w:rFonts w:ascii="Arial" w:hAnsi="Arial" w:cs="Arial"/>
          <w:sz w:val="22"/>
          <w:szCs w:val="22"/>
        </w:rPr>
        <w:t>Zmiana numeru pozycji Zamawiającego dopuszczalna jest za powiadomieniem Wykonawcy w formie pisemnej lub e-mailem bez konieczności zawierania aneksu do umowy.</w:t>
      </w:r>
    </w:p>
    <w:p w:rsidR="00520778" w:rsidRPr="005F13A6" w:rsidRDefault="00560020" w:rsidP="005F13A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13A6">
        <w:rPr>
          <w:rFonts w:ascii="Arial" w:hAnsi="Arial"/>
          <w:sz w:val="22"/>
          <w:szCs w:val="22"/>
        </w:rPr>
        <w:t xml:space="preserve">W przypadku stwierdzenia niezgodności ilościowych lub wad jakościowych oraz niezgodności z przedmiotem zamówienia określonym w umowie dostarczonej partii </w:t>
      </w:r>
      <w:r w:rsidR="00520778" w:rsidRPr="005F13A6">
        <w:rPr>
          <w:rFonts w:ascii="Arial" w:hAnsi="Arial"/>
          <w:sz w:val="22"/>
          <w:szCs w:val="22"/>
        </w:rPr>
        <w:t>przedmiotu zamówienia</w:t>
      </w:r>
      <w:r w:rsidRPr="005F13A6">
        <w:rPr>
          <w:rFonts w:ascii="Arial" w:hAnsi="Arial"/>
          <w:sz w:val="22"/>
          <w:szCs w:val="22"/>
        </w:rPr>
        <w:t xml:space="preserve">, Zamawiający </w:t>
      </w:r>
      <w:r w:rsidR="00520778" w:rsidRPr="005F13A6">
        <w:rPr>
          <w:rFonts w:ascii="Arial" w:hAnsi="Arial" w:cs="Arial"/>
          <w:sz w:val="22"/>
          <w:szCs w:val="22"/>
        </w:rPr>
        <w:t>nie przyjmie dostawy i pozostawi przedmiot zamówienia do dyspozycji Wykonawcy, powiadamiając Wykonawcę o stwierdzonych brakach lub wadach e - mailem. Wykonawcy nie przysługują z tego tytułu żadne roszczenia wobec Zamawiającego.</w:t>
      </w:r>
    </w:p>
    <w:p w:rsidR="00E15502" w:rsidRPr="00E15502" w:rsidRDefault="005F13A6" w:rsidP="00E15502">
      <w:pPr>
        <w:numPr>
          <w:ilvl w:val="0"/>
          <w:numId w:val="5"/>
        </w:numPr>
        <w:spacing w:line="276" w:lineRule="auto"/>
        <w:jc w:val="both"/>
        <w:rPr>
          <w:rFonts w:ascii="Arial" w:hAnsi="Arial"/>
          <w:color w:val="FF0000"/>
          <w:sz w:val="22"/>
          <w:szCs w:val="22"/>
        </w:rPr>
      </w:pPr>
      <w:r w:rsidRPr="005F13A6">
        <w:rPr>
          <w:rFonts w:ascii="Arial" w:hAnsi="Arial" w:cs="Arial"/>
          <w:sz w:val="22"/>
          <w:szCs w:val="22"/>
        </w:rPr>
        <w:t>W przypadku</w:t>
      </w:r>
      <w:r w:rsidRPr="005F13A6">
        <w:rPr>
          <w:rFonts w:ascii="Arial" w:hAnsi="Arial"/>
          <w:color w:val="FF0000"/>
          <w:sz w:val="22"/>
          <w:szCs w:val="22"/>
        </w:rPr>
        <w:t xml:space="preserve"> </w:t>
      </w:r>
      <w:r w:rsidRPr="005F13A6">
        <w:rPr>
          <w:rFonts w:ascii="Arial" w:hAnsi="Arial" w:cs="Arial"/>
          <w:sz w:val="22"/>
          <w:szCs w:val="22"/>
        </w:rPr>
        <w:t>opóźnienia dostawy powyżej</w:t>
      </w:r>
      <w:r w:rsidRPr="005F13A6">
        <w:rPr>
          <w:rFonts w:ascii="Arial" w:hAnsi="Arial" w:cs="Arial"/>
          <w:b/>
          <w:sz w:val="22"/>
          <w:szCs w:val="22"/>
        </w:rPr>
        <w:t xml:space="preserve"> 2 dni roboczych</w:t>
      </w:r>
      <w:r w:rsidRPr="005F13A6">
        <w:rPr>
          <w:rFonts w:ascii="Arial" w:hAnsi="Arial" w:cs="Arial"/>
          <w:sz w:val="22"/>
          <w:szCs w:val="22"/>
        </w:rPr>
        <w:t xml:space="preserve"> Zamawiający zastrzega sobie możliwość zakupu partii towaru tej samej jakości od innego Dostawcy i obciążenia Wykonawcy karą umowną w wysokości różnicy w cenie pomiędzy ceną netto z umowy, a ceną netto zakupionego towaru od innego Wykonawcy, o ile taka różnica wystąpi co nie wyłącza uprawnienia Zamawiającego do naliczenia kary umownej na podstawie §6 ust. 1 pkt. 1.2.</w:t>
      </w:r>
      <w:r w:rsidRPr="005F13A6">
        <w:rPr>
          <w:rFonts w:ascii="Arial" w:hAnsi="Arial"/>
          <w:color w:val="FF0000"/>
          <w:sz w:val="22"/>
          <w:szCs w:val="22"/>
        </w:rPr>
        <w:t xml:space="preserve"> </w:t>
      </w:r>
      <w:r w:rsidRPr="005F13A6">
        <w:rPr>
          <w:rFonts w:ascii="Arial" w:hAnsi="Arial" w:cs="Arial"/>
          <w:sz w:val="22"/>
          <w:szCs w:val="22"/>
        </w:rPr>
        <w:t>W przypadku zakupu towaru innego dostawcy Zamawiający informuje o tym fakcie Wykonawcę i cofa złożone zamówienie w sposób określony w § 4 ust. 1.</w:t>
      </w:r>
    </w:p>
    <w:p w:rsidR="00520778" w:rsidRPr="005F13A6" w:rsidRDefault="00560020" w:rsidP="005F13A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13A6">
        <w:rPr>
          <w:rFonts w:ascii="Arial" w:hAnsi="Arial" w:cs="Arial"/>
          <w:b/>
          <w:sz w:val="22"/>
          <w:szCs w:val="22"/>
        </w:rPr>
        <w:t>Osoba odpowiedzialna za realizację umowy</w:t>
      </w:r>
      <w:r w:rsidRPr="005F13A6">
        <w:rPr>
          <w:rFonts w:ascii="Arial" w:hAnsi="Arial" w:cs="Arial"/>
          <w:sz w:val="22"/>
          <w:szCs w:val="22"/>
        </w:rPr>
        <w:t>:</w:t>
      </w:r>
    </w:p>
    <w:p w:rsidR="00520778" w:rsidRPr="003F0EDD" w:rsidRDefault="00520778" w:rsidP="00285424">
      <w:pPr>
        <w:pStyle w:val="Akapitzlist"/>
        <w:widowControl w:val="0"/>
        <w:numPr>
          <w:ilvl w:val="1"/>
          <w:numId w:val="3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F0EDD">
        <w:rPr>
          <w:rFonts w:ascii="Arial" w:hAnsi="Arial"/>
          <w:sz w:val="22"/>
          <w:szCs w:val="22"/>
        </w:rPr>
        <w:t>Zamawiającego:</w:t>
      </w:r>
      <w:r w:rsidR="005F13A6" w:rsidRPr="003F0EDD">
        <w:rPr>
          <w:rFonts w:ascii="Arial" w:hAnsi="Arial"/>
          <w:sz w:val="22"/>
          <w:szCs w:val="22"/>
        </w:rPr>
        <w:t>…………………...</w:t>
      </w:r>
      <w:r w:rsidRPr="003F0EDD">
        <w:rPr>
          <w:rFonts w:ascii="Arial" w:hAnsi="Arial"/>
          <w:sz w:val="22"/>
          <w:szCs w:val="22"/>
        </w:rPr>
        <w:t>tel.……………………</w:t>
      </w:r>
      <w:r w:rsidR="005F13A6" w:rsidRPr="003F0EDD">
        <w:rPr>
          <w:rFonts w:ascii="Arial" w:hAnsi="Arial"/>
          <w:sz w:val="22"/>
          <w:szCs w:val="22"/>
        </w:rPr>
        <w:t>……</w:t>
      </w:r>
      <w:r w:rsidRPr="003F0EDD">
        <w:rPr>
          <w:rFonts w:ascii="Arial" w:hAnsi="Arial"/>
          <w:sz w:val="22"/>
          <w:szCs w:val="22"/>
        </w:rPr>
        <w:t>…e-mail</w:t>
      </w:r>
      <w:r w:rsidR="00285424">
        <w:rPr>
          <w:rFonts w:ascii="Arial" w:hAnsi="Arial"/>
          <w:sz w:val="22"/>
          <w:szCs w:val="22"/>
        </w:rPr>
        <w:t>:……………….....</w:t>
      </w:r>
    </w:p>
    <w:p w:rsidR="00520778" w:rsidRPr="003F0EDD" w:rsidRDefault="00520778" w:rsidP="00285424">
      <w:pPr>
        <w:pStyle w:val="Akapitzlist"/>
        <w:widowControl w:val="0"/>
        <w:numPr>
          <w:ilvl w:val="1"/>
          <w:numId w:val="30"/>
        </w:numPr>
        <w:spacing w:line="276" w:lineRule="auto"/>
        <w:ind w:hanging="294"/>
        <w:jc w:val="both"/>
        <w:rPr>
          <w:rFonts w:ascii="Arial" w:hAnsi="Arial"/>
          <w:sz w:val="22"/>
          <w:szCs w:val="22"/>
        </w:rPr>
      </w:pPr>
      <w:r w:rsidRPr="003F0EDD">
        <w:rPr>
          <w:rFonts w:ascii="Arial" w:hAnsi="Arial"/>
          <w:sz w:val="22"/>
          <w:szCs w:val="22"/>
        </w:rPr>
        <w:t>Wykonawcy:………………………tel.……………….……………e-mail: …………………</w:t>
      </w:r>
    </w:p>
    <w:p w:rsidR="00520778" w:rsidRPr="00520778" w:rsidRDefault="00520778" w:rsidP="00D21413">
      <w:pPr>
        <w:pStyle w:val="Akapitzlist"/>
        <w:numPr>
          <w:ilvl w:val="0"/>
          <w:numId w:val="30"/>
        </w:numPr>
        <w:suppressAutoHyphens/>
        <w:spacing w:line="276" w:lineRule="auto"/>
        <w:jc w:val="both"/>
      </w:pPr>
      <w:r w:rsidRPr="00520778">
        <w:rPr>
          <w:rFonts w:ascii="Arial" w:eastAsia="Calibri" w:hAnsi="Arial" w:cs="Arial"/>
          <w:sz w:val="22"/>
          <w:szCs w:val="22"/>
        </w:rPr>
        <w:t xml:space="preserve">Wykonawca oświadcza, że wypełnił obowiązki informacyjne przewidziane w przepisach   </w:t>
      </w:r>
      <w:r w:rsidRPr="00520778">
        <w:rPr>
          <w:rFonts w:ascii="Arial" w:hAnsi="Arial" w:cs="Arial"/>
          <w:bCs/>
          <w:sz w:val="22"/>
          <w:szCs w:val="22"/>
        </w:rPr>
        <w:t xml:space="preserve">Rozporządzenia Parlamentu Europejskiego i Rady (UE) 2016/679 z dnia 27.04.2016 r. </w:t>
      </w:r>
      <w:r w:rsidRPr="00520778">
        <w:rPr>
          <w:rFonts w:ascii="Arial" w:hAnsi="Arial" w:cs="Arial"/>
          <w:bCs/>
          <w:sz w:val="22"/>
          <w:szCs w:val="22"/>
        </w:rPr>
        <w:br/>
        <w:t xml:space="preserve">w sprawie ochrony osób fizycznych w związku z przetwarzaniem danych osobowych i w </w:t>
      </w:r>
      <w:r w:rsidRPr="00520778">
        <w:rPr>
          <w:rFonts w:ascii="Arial" w:hAnsi="Arial" w:cs="Arial"/>
          <w:bCs/>
          <w:sz w:val="22"/>
          <w:szCs w:val="22"/>
        </w:rPr>
        <w:lastRenderedPageBreak/>
        <w:t>sprawie swobodnego przepływu takich danych oraz uchylenia dy</w:t>
      </w:r>
      <w:r>
        <w:rPr>
          <w:rFonts w:ascii="Arial" w:hAnsi="Arial" w:cs="Arial"/>
          <w:bCs/>
          <w:sz w:val="22"/>
          <w:szCs w:val="22"/>
        </w:rPr>
        <w:t xml:space="preserve">rektywy 95/46/WE (dalej RODO), </w:t>
      </w:r>
      <w:r w:rsidRPr="00520778">
        <w:rPr>
          <w:rFonts w:ascii="Arial" w:hAnsi="Arial" w:cs="Arial"/>
          <w:bCs/>
          <w:sz w:val="22"/>
          <w:szCs w:val="22"/>
        </w:rPr>
        <w:t xml:space="preserve">w szczególności </w:t>
      </w:r>
      <w:r w:rsidRPr="00520778">
        <w:rPr>
          <w:rFonts w:ascii="Arial" w:eastAsia="Calibri" w:hAnsi="Arial" w:cs="Arial"/>
          <w:b/>
          <w:sz w:val="22"/>
          <w:szCs w:val="22"/>
        </w:rPr>
        <w:t>art. 13 RODO.</w:t>
      </w:r>
    </w:p>
    <w:p w:rsidR="00520778" w:rsidRPr="005F13A6" w:rsidRDefault="00520778" w:rsidP="00D21413">
      <w:pPr>
        <w:pStyle w:val="Akapitzlist"/>
        <w:numPr>
          <w:ilvl w:val="0"/>
          <w:numId w:val="30"/>
        </w:numPr>
        <w:suppressAutoHyphens/>
        <w:spacing w:line="276" w:lineRule="auto"/>
        <w:jc w:val="both"/>
      </w:pPr>
      <w:r w:rsidRPr="00520778">
        <w:rPr>
          <w:rFonts w:ascii="Arial" w:eastAsia="Calibri" w:hAnsi="Arial" w:cs="Arial"/>
          <w:sz w:val="22"/>
          <w:szCs w:val="22"/>
        </w:rPr>
        <w:t xml:space="preserve">Zamawiający oświadcza, że wypełnił obowiązki informacyjne przewidziane w przepisach   </w:t>
      </w:r>
      <w:r w:rsidRPr="00520778">
        <w:rPr>
          <w:rFonts w:ascii="Arial" w:hAnsi="Arial" w:cs="Arial"/>
          <w:b/>
          <w:bCs/>
          <w:sz w:val="22"/>
          <w:szCs w:val="22"/>
        </w:rPr>
        <w:t>RODO</w:t>
      </w:r>
      <w:r w:rsidRPr="00520778">
        <w:rPr>
          <w:rFonts w:ascii="Arial" w:hAnsi="Arial" w:cs="Arial"/>
          <w:bCs/>
          <w:sz w:val="22"/>
          <w:szCs w:val="22"/>
        </w:rPr>
        <w:t xml:space="preserve">, w szczególności </w:t>
      </w:r>
      <w:r w:rsidRPr="00520778">
        <w:rPr>
          <w:rFonts w:ascii="Arial" w:eastAsia="Calibri" w:hAnsi="Arial" w:cs="Arial"/>
          <w:b/>
          <w:sz w:val="22"/>
          <w:szCs w:val="22"/>
        </w:rPr>
        <w:t>art. 13.</w:t>
      </w:r>
    </w:p>
    <w:p w:rsidR="00560020" w:rsidRPr="00E5316F" w:rsidRDefault="00560020" w:rsidP="00D21413">
      <w:pPr>
        <w:keepNext/>
        <w:jc w:val="center"/>
        <w:rPr>
          <w:rFonts w:ascii="Arial" w:hAnsi="Arial"/>
          <w:b/>
          <w:sz w:val="22"/>
          <w:szCs w:val="22"/>
        </w:rPr>
      </w:pPr>
      <w:r w:rsidRPr="00E5316F">
        <w:rPr>
          <w:rFonts w:ascii="Arial" w:hAnsi="Arial"/>
          <w:b/>
          <w:sz w:val="22"/>
          <w:szCs w:val="22"/>
        </w:rPr>
        <w:t>WYNAGRODZENIE</w:t>
      </w:r>
    </w:p>
    <w:p w:rsidR="00560020" w:rsidRPr="00E5316F" w:rsidRDefault="00560020" w:rsidP="00D21413">
      <w:pPr>
        <w:keepNext/>
        <w:jc w:val="center"/>
        <w:rPr>
          <w:rFonts w:ascii="Arial" w:hAnsi="Arial"/>
          <w:b/>
          <w:sz w:val="22"/>
        </w:rPr>
      </w:pPr>
      <w:r w:rsidRPr="00E5316F">
        <w:rPr>
          <w:rFonts w:ascii="Arial" w:hAnsi="Arial"/>
          <w:b/>
          <w:sz w:val="22"/>
        </w:rPr>
        <w:t>§ 5</w:t>
      </w:r>
    </w:p>
    <w:p w:rsidR="00560020" w:rsidRPr="00E5316F" w:rsidRDefault="00560020" w:rsidP="00D21413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Strony ustaliły </w:t>
      </w:r>
      <w:r w:rsidRPr="003C586C">
        <w:rPr>
          <w:rFonts w:ascii="Arial" w:hAnsi="Arial" w:cs="Arial"/>
          <w:b/>
          <w:sz w:val="22"/>
          <w:szCs w:val="22"/>
        </w:rPr>
        <w:t>maksymalną wartość zamówienia</w:t>
      </w:r>
      <w:r w:rsidRPr="003C586C">
        <w:rPr>
          <w:rFonts w:ascii="Arial" w:hAnsi="Arial" w:cs="Arial"/>
          <w:sz w:val="22"/>
          <w:szCs w:val="22"/>
        </w:rPr>
        <w:t xml:space="preserve"> na kwotę: </w:t>
      </w:r>
      <w:r w:rsidRPr="00E5316F">
        <w:rPr>
          <w:rFonts w:ascii="Arial" w:hAnsi="Arial" w:cs="Arial"/>
          <w:b/>
          <w:sz w:val="22"/>
          <w:szCs w:val="22"/>
        </w:rPr>
        <w:t xml:space="preserve">netto: ........................ zł </w:t>
      </w:r>
      <w:r w:rsidRPr="00E5316F">
        <w:rPr>
          <w:rFonts w:ascii="Arial" w:hAnsi="Arial" w:cs="Arial"/>
          <w:sz w:val="22"/>
          <w:szCs w:val="22"/>
        </w:rPr>
        <w:t>(słownie: ...................................</w:t>
      </w:r>
      <w:r w:rsidR="007E19B0">
        <w:rPr>
          <w:rFonts w:ascii="Arial" w:hAnsi="Arial" w:cs="Arial"/>
          <w:sz w:val="22"/>
          <w:szCs w:val="22"/>
        </w:rPr>
        <w:t xml:space="preserve"> złotych i 00/100</w:t>
      </w:r>
      <w:r w:rsidRPr="00E5316F">
        <w:rPr>
          <w:rFonts w:ascii="Arial" w:hAnsi="Arial" w:cs="Arial"/>
          <w:sz w:val="22"/>
          <w:szCs w:val="22"/>
        </w:rPr>
        <w:t>)</w:t>
      </w:r>
      <w:r w:rsidR="00DF4576" w:rsidRPr="00E5316F">
        <w:rPr>
          <w:rFonts w:ascii="Arial" w:hAnsi="Arial" w:cs="Arial"/>
          <w:sz w:val="22"/>
          <w:szCs w:val="22"/>
        </w:rPr>
        <w:t xml:space="preserve">. </w:t>
      </w:r>
    </w:p>
    <w:p w:rsidR="00560020" w:rsidRDefault="00560020" w:rsidP="00D21413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Wynagrodzenie Wykonawcy zostanie naliczone w oparciu o faktyczną ilość dostarczonego przedmiotu zamówienia, na podstawie cen jednostkowych netto określonych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Pr="003C586C">
        <w:rPr>
          <w:rFonts w:ascii="Arial" w:hAnsi="Arial" w:cs="Arial"/>
          <w:sz w:val="22"/>
          <w:szCs w:val="22"/>
        </w:rPr>
        <w:t xml:space="preserve"> do umowy</w:t>
      </w:r>
      <w:r w:rsidR="003E2FC2">
        <w:rPr>
          <w:rFonts w:ascii="Arial" w:hAnsi="Arial" w:cs="Arial"/>
          <w:sz w:val="22"/>
          <w:szCs w:val="22"/>
        </w:rPr>
        <w:t>.</w:t>
      </w:r>
    </w:p>
    <w:p w:rsidR="00F30153" w:rsidRDefault="00F30153" w:rsidP="00D21413">
      <w:pPr>
        <w:numPr>
          <w:ilvl w:val="0"/>
          <w:numId w:val="8"/>
        </w:numPr>
        <w:spacing w:line="276" w:lineRule="auto"/>
        <w:jc w:val="both"/>
        <w:rPr>
          <w:rFonts w:ascii="Arial" w:hAnsi="Arial"/>
          <w:sz w:val="22"/>
        </w:rPr>
      </w:pPr>
      <w:r w:rsidRPr="002A4ED2">
        <w:rPr>
          <w:rFonts w:ascii="Arial" w:hAnsi="Arial"/>
          <w:sz w:val="22"/>
        </w:rPr>
        <w:t>Należny podatek od towarów i usług VAT zostanie naliczony i zapłacony zgodnie z przepisami obowiązującymi w Polsce.</w:t>
      </w:r>
    </w:p>
    <w:p w:rsidR="003E2FC2" w:rsidRPr="00F30153" w:rsidRDefault="00F30153" w:rsidP="00D21413">
      <w:pPr>
        <w:numPr>
          <w:ilvl w:val="0"/>
          <w:numId w:val="8"/>
        </w:numPr>
        <w:spacing w:line="276" w:lineRule="auto"/>
        <w:jc w:val="both"/>
        <w:rPr>
          <w:rFonts w:ascii="Arial" w:hAnsi="Arial"/>
          <w:sz w:val="22"/>
        </w:rPr>
      </w:pPr>
      <w:r w:rsidRPr="002A4ED2">
        <w:rPr>
          <w:rFonts w:ascii="Arial" w:hAnsi="Arial"/>
          <w:sz w:val="22"/>
        </w:rPr>
        <w:t>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 nie stanowi zmiany umowy</w:t>
      </w:r>
      <w:r>
        <w:rPr>
          <w:rFonts w:ascii="Arial" w:hAnsi="Arial"/>
          <w:sz w:val="22"/>
        </w:rPr>
        <w:t>.</w:t>
      </w:r>
    </w:p>
    <w:p w:rsidR="007C2B5B" w:rsidRPr="003C586C" w:rsidRDefault="007C2B5B" w:rsidP="00E5316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 xml:space="preserve">Ceny  jednostkowe netto podane w umowie </w:t>
      </w:r>
      <w:r w:rsidRPr="003C586C">
        <w:rPr>
          <w:rFonts w:ascii="Arial" w:hAnsi="Arial"/>
          <w:b/>
          <w:sz w:val="22"/>
        </w:rPr>
        <w:t>nie mogą ulec podwyższeniu</w:t>
      </w:r>
      <w:r w:rsidRPr="003C586C">
        <w:rPr>
          <w:rFonts w:ascii="Arial" w:hAnsi="Arial"/>
          <w:sz w:val="22"/>
        </w:rPr>
        <w:t xml:space="preserve"> w okresie jej obowiązywania.</w:t>
      </w:r>
    </w:p>
    <w:p w:rsidR="00560020" w:rsidRPr="003C586C" w:rsidRDefault="007C2B5B" w:rsidP="00E5316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Wykonawca może </w:t>
      </w:r>
      <w:r w:rsidRPr="003C586C">
        <w:rPr>
          <w:rFonts w:ascii="Arial" w:hAnsi="Arial"/>
          <w:b/>
          <w:sz w:val="22"/>
          <w:szCs w:val="22"/>
        </w:rPr>
        <w:t>obniżyć</w:t>
      </w:r>
      <w:r w:rsidRPr="003C586C">
        <w:rPr>
          <w:rFonts w:ascii="Arial" w:hAnsi="Arial"/>
          <w:sz w:val="22"/>
          <w:szCs w:val="22"/>
        </w:rPr>
        <w:t xml:space="preserve"> ceny jednostkowe </w:t>
      </w:r>
      <w:r w:rsidRPr="003C586C">
        <w:rPr>
          <w:rFonts w:ascii="Arial" w:hAnsi="Arial"/>
          <w:b/>
          <w:sz w:val="22"/>
          <w:szCs w:val="22"/>
        </w:rPr>
        <w:t>w każdym czasie</w:t>
      </w:r>
      <w:r w:rsidRPr="003C586C">
        <w:rPr>
          <w:rFonts w:ascii="Arial" w:hAnsi="Arial"/>
          <w:sz w:val="22"/>
          <w:szCs w:val="22"/>
        </w:rPr>
        <w:t>, w formie aneksu do umowy.</w:t>
      </w:r>
    </w:p>
    <w:p w:rsidR="00560020" w:rsidRPr="003C586C" w:rsidRDefault="00560020" w:rsidP="00E5316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</w:t>
      </w:r>
      <w:r w:rsidRPr="003C586C">
        <w:rPr>
          <w:rFonts w:ascii="Arial" w:hAnsi="Arial" w:cs="Arial"/>
          <w:b/>
          <w:sz w:val="22"/>
          <w:szCs w:val="22"/>
        </w:rPr>
        <w:t>może</w:t>
      </w:r>
      <w:r w:rsidRPr="003C586C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 w:rsidR="007C2B5B" w:rsidRPr="003C586C">
        <w:rPr>
          <w:rFonts w:ascii="Arial" w:hAnsi="Arial" w:cs="Arial"/>
          <w:sz w:val="22"/>
          <w:szCs w:val="22"/>
        </w:rPr>
        <w:t>produkty</w:t>
      </w:r>
      <w:r w:rsidRPr="003C586C">
        <w:rPr>
          <w:rFonts w:ascii="Arial" w:hAnsi="Arial" w:cs="Arial"/>
          <w:sz w:val="22"/>
          <w:szCs w:val="22"/>
        </w:rPr>
        <w:t xml:space="preserve"> będące przedmiotem zamówienia w ramach indywidualnych zamówień realizowanych na podstawie zawartej umowy. Zastosowanie cen z udzielonym rabatem/ upustem przy poszczególnych zamówieniach nie stanowi zmiany umowy i odbywa się po uprzednim zawiadomieniu Zamawiającego. Potwierdzeniem udzielenia przez Wykonawcę Zamawiającemu rabatu/upustu cenowego jest wystawiona przez Wykonawcę faktura za zrealizowane indywidualne zamówienia z wyszczególnieniem cen podanych w umowie oraz wysokości udzielonego rabatu/upustu.</w:t>
      </w:r>
    </w:p>
    <w:p w:rsidR="00560020" w:rsidRPr="003C586C" w:rsidRDefault="00560020" w:rsidP="00E5316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Ceny </w:t>
      </w:r>
      <w:r w:rsidR="00553E11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zawierają koszt transportu przedmiotu zamówienia do Zamawiającego.</w:t>
      </w:r>
    </w:p>
    <w:p w:rsidR="00560020" w:rsidRPr="003C586C" w:rsidRDefault="00560020" w:rsidP="00E5316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B0157D" w:rsidRPr="003C586C" w:rsidRDefault="00B0157D" w:rsidP="00E5316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zapłaci wynagrodzenie przelewem na następujący numer rachunku bankowego      Wykonawcy:  ………</w:t>
      </w:r>
      <w:r w:rsidR="00E5316F">
        <w:rPr>
          <w:rFonts w:ascii="Arial" w:hAnsi="Arial" w:cs="Arial"/>
          <w:sz w:val="22"/>
          <w:szCs w:val="22"/>
        </w:rPr>
        <w:t>…………………………………………..</w:t>
      </w:r>
      <w:r w:rsidRPr="003C586C">
        <w:rPr>
          <w:rFonts w:ascii="Arial" w:hAnsi="Arial" w:cs="Arial"/>
          <w:sz w:val="22"/>
          <w:szCs w:val="22"/>
        </w:rPr>
        <w:t xml:space="preserve"> w terminie do </w:t>
      </w:r>
      <w:r w:rsidRPr="003C586C">
        <w:rPr>
          <w:rFonts w:ascii="Arial" w:hAnsi="Arial" w:cs="Arial"/>
          <w:b/>
          <w:sz w:val="22"/>
          <w:szCs w:val="22"/>
        </w:rPr>
        <w:t>30 dni</w:t>
      </w:r>
      <w:r w:rsidRPr="003C586C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B0157D" w:rsidRDefault="00B0157D" w:rsidP="00E5316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Faktury będą wystawione na: Miejskie Przedsiębiorstwo Komunikacyjne S.A.</w:t>
      </w:r>
      <w:r w:rsidR="004B53CD">
        <w:rPr>
          <w:rFonts w:ascii="Arial" w:hAnsi="Arial" w:cs="Arial"/>
          <w:sz w:val="22"/>
          <w:szCs w:val="22"/>
        </w:rPr>
        <w:t xml:space="preserve"> w Krakowie</w:t>
      </w:r>
      <w:r w:rsidRPr="003C586C">
        <w:rPr>
          <w:rFonts w:ascii="Arial" w:hAnsi="Arial" w:cs="Arial"/>
          <w:sz w:val="22"/>
          <w:szCs w:val="22"/>
        </w:rPr>
        <w:t>, ul. św. Wawrzyńca 13, 31-060 Kraków, NIP: 679-008-56-13 i doręczone na adres: ul. J. Brożka 3, 30-347 Kraków.</w:t>
      </w:r>
    </w:p>
    <w:p w:rsidR="003C586C" w:rsidRDefault="003C586C" w:rsidP="00E5316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fakturach Wykonawca </w:t>
      </w:r>
      <w:r w:rsidR="00982230">
        <w:rPr>
          <w:rFonts w:ascii="Arial" w:hAnsi="Arial" w:cs="Arial"/>
          <w:sz w:val="22"/>
          <w:szCs w:val="22"/>
        </w:rPr>
        <w:t>zobowiązany jest zamieszczać</w:t>
      </w:r>
      <w:r>
        <w:rPr>
          <w:rFonts w:ascii="Arial" w:hAnsi="Arial" w:cs="Arial"/>
          <w:sz w:val="22"/>
          <w:szCs w:val="22"/>
        </w:rPr>
        <w:t xml:space="preserve"> numer niniejszej umowy.</w:t>
      </w:r>
    </w:p>
    <w:p w:rsidR="00B0157D" w:rsidRPr="003C586C" w:rsidRDefault="00B0157D" w:rsidP="00E5316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Na fakturach Wykonawca zobowiązany jest zamieszczać numer rachunku bankowego podany w niniejszej umowie z zastrzeżeniem kolejnego ustępu.</w:t>
      </w:r>
    </w:p>
    <w:p w:rsidR="00B0157D" w:rsidRPr="003C586C" w:rsidRDefault="00B0157D" w:rsidP="00E5316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Zmiana numeru rachunku bankowego Wykonawcy określonego w niniejszej umowie jest dopuszczalna za powiadomieniem Zamawiającego przez Wykonawcę pisemnie na adres: Sekcja Finansowa MPK S.A. w Krakowie, ul. J. Brożka 3, faksem na numer </w:t>
      </w:r>
      <w:r w:rsidRPr="003C586C">
        <w:rPr>
          <w:rFonts w:ascii="Arial" w:hAnsi="Arial" w:cs="Arial"/>
          <w:b/>
          <w:sz w:val="22"/>
          <w:szCs w:val="22"/>
        </w:rPr>
        <w:t>12/2541989</w:t>
      </w:r>
      <w:r w:rsidRPr="003C586C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7" w:history="1">
        <w:r w:rsidRPr="003C586C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3C586C">
        <w:rPr>
          <w:rFonts w:ascii="Arial" w:hAnsi="Arial" w:cs="Arial"/>
          <w:sz w:val="22"/>
          <w:szCs w:val="22"/>
        </w:rPr>
        <w:t>, bez konieczności sporządzania aneksu do umowy.</w:t>
      </w:r>
    </w:p>
    <w:p w:rsidR="00B0157D" w:rsidRPr="003C586C" w:rsidRDefault="00B0157D" w:rsidP="00E5316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niespełnienia przez Wykonawcę powyższych postanowień, Zamawiający zastrzega sobie prawo do wstrzymania zapłaty do czasu prawidłowego powiadomienia </w:t>
      </w:r>
      <w:r w:rsidR="003A34EE" w:rsidRPr="003C586C">
        <w:rPr>
          <w:rFonts w:ascii="Arial" w:hAnsi="Arial" w:cs="Arial"/>
          <w:sz w:val="22"/>
          <w:szCs w:val="22"/>
        </w:rPr>
        <w:t xml:space="preserve">                      </w:t>
      </w:r>
      <w:r w:rsidRPr="003C586C">
        <w:rPr>
          <w:rFonts w:ascii="Arial" w:hAnsi="Arial" w:cs="Arial"/>
          <w:sz w:val="22"/>
          <w:szCs w:val="22"/>
        </w:rPr>
        <w:t>o zmianie numeru rachunku bankowego.</w:t>
      </w:r>
    </w:p>
    <w:p w:rsidR="00B0157D" w:rsidRPr="003C586C" w:rsidRDefault="00B0157D" w:rsidP="00E5316F">
      <w:pPr>
        <w:suppressAutoHyphens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lastRenderedPageBreak/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B0157D" w:rsidRDefault="00B0157D" w:rsidP="00E5316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3A34EE" w:rsidRPr="00E5316F" w:rsidRDefault="00E5316F" w:rsidP="00E5316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053A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Zamawiającego, 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:rsidR="00560020" w:rsidRPr="00E5316F" w:rsidRDefault="00560020" w:rsidP="003C586C">
      <w:pPr>
        <w:keepNext/>
        <w:spacing w:before="120"/>
        <w:jc w:val="center"/>
        <w:rPr>
          <w:rFonts w:ascii="Arial" w:hAnsi="Arial"/>
          <w:b/>
          <w:sz w:val="22"/>
          <w:szCs w:val="22"/>
        </w:rPr>
      </w:pPr>
      <w:r w:rsidRPr="00E5316F">
        <w:rPr>
          <w:rFonts w:ascii="Arial" w:hAnsi="Arial"/>
          <w:b/>
          <w:sz w:val="22"/>
          <w:szCs w:val="22"/>
        </w:rPr>
        <w:t>ODPOWIEDZIALNOŚĆ ZA NIEWYKONANIE LUB NIENALEŻYTE WYKONANIE UMOWY</w:t>
      </w:r>
    </w:p>
    <w:p w:rsidR="00560020" w:rsidRPr="00E5316F" w:rsidRDefault="00560020" w:rsidP="003C586C">
      <w:pPr>
        <w:keepNext/>
        <w:spacing w:before="120"/>
        <w:jc w:val="center"/>
        <w:rPr>
          <w:rFonts w:ascii="Arial" w:hAnsi="Arial"/>
          <w:b/>
          <w:sz w:val="22"/>
        </w:rPr>
      </w:pPr>
      <w:r w:rsidRPr="00E5316F">
        <w:rPr>
          <w:rFonts w:ascii="Arial" w:hAnsi="Arial"/>
          <w:b/>
          <w:sz w:val="22"/>
        </w:rPr>
        <w:t>§ 6</w:t>
      </w:r>
    </w:p>
    <w:p w:rsidR="00560020" w:rsidRPr="003C586C" w:rsidRDefault="00560020" w:rsidP="00E5316F">
      <w:pPr>
        <w:keepNext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może naliczyć Wykonawcy kary umowne w następującej wysokości:</w:t>
      </w:r>
    </w:p>
    <w:p w:rsidR="00217911" w:rsidRPr="00217911" w:rsidRDefault="00AD66AE" w:rsidP="00E5316F">
      <w:pPr>
        <w:numPr>
          <w:ilvl w:val="1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911">
        <w:rPr>
          <w:rFonts w:ascii="Arial" w:hAnsi="Arial" w:cs="Arial"/>
          <w:sz w:val="22"/>
          <w:szCs w:val="22"/>
        </w:rPr>
        <w:t>w</w:t>
      </w:r>
      <w:r w:rsidR="00560020" w:rsidRPr="00217911">
        <w:rPr>
          <w:rFonts w:ascii="Arial" w:hAnsi="Arial" w:cs="Arial"/>
          <w:sz w:val="22"/>
          <w:szCs w:val="22"/>
        </w:rPr>
        <w:t xml:space="preserve"> przypadku odstąpienia od umowy przez Zamawiającego</w:t>
      </w:r>
      <w:r w:rsidR="00217911" w:rsidRPr="00217911">
        <w:rPr>
          <w:rFonts w:ascii="Arial" w:hAnsi="Arial" w:cs="Arial"/>
          <w:sz w:val="22"/>
          <w:szCs w:val="22"/>
        </w:rPr>
        <w:t xml:space="preserve"> </w:t>
      </w:r>
      <w:r w:rsidRPr="00217911">
        <w:rPr>
          <w:rFonts w:ascii="Arial" w:hAnsi="Arial" w:cs="Arial"/>
          <w:sz w:val="22"/>
          <w:szCs w:val="22"/>
        </w:rPr>
        <w:t xml:space="preserve">z przyczyn leżących po stronie Wykonawcy </w:t>
      </w:r>
      <w:r w:rsidR="006620F6" w:rsidRPr="00217911">
        <w:rPr>
          <w:rFonts w:ascii="Arial" w:hAnsi="Arial" w:cs="Arial"/>
          <w:sz w:val="22"/>
          <w:szCs w:val="22"/>
        </w:rPr>
        <w:t>lub w przypadku rozwiązania umowy przez Zamawiającego</w:t>
      </w:r>
      <w:r w:rsidR="00217911" w:rsidRPr="00217911">
        <w:rPr>
          <w:rFonts w:ascii="Arial" w:hAnsi="Arial" w:cs="Arial"/>
          <w:sz w:val="22"/>
          <w:szCs w:val="22"/>
        </w:rPr>
        <w:t xml:space="preserve"> na podstawie § 7 ust. 3 umowy, </w:t>
      </w:r>
      <w:r w:rsidR="006620F6" w:rsidRPr="00217911">
        <w:rPr>
          <w:rFonts w:ascii="Arial" w:hAnsi="Arial" w:cs="Arial"/>
          <w:sz w:val="22"/>
          <w:szCs w:val="22"/>
        </w:rPr>
        <w:t>a także w przypadku nieuzasadnionego rozwiązania lub odstąpienia od umowy przez Wykonawcę</w:t>
      </w:r>
      <w:r w:rsidRPr="00217911">
        <w:rPr>
          <w:rFonts w:ascii="Arial" w:hAnsi="Arial" w:cs="Arial"/>
          <w:sz w:val="22"/>
          <w:szCs w:val="22"/>
        </w:rPr>
        <w:t xml:space="preserve">- </w:t>
      </w:r>
      <w:r w:rsidRPr="00217911">
        <w:rPr>
          <w:rFonts w:ascii="Arial" w:hAnsi="Arial" w:cs="Arial"/>
          <w:b/>
          <w:sz w:val="22"/>
          <w:szCs w:val="22"/>
        </w:rPr>
        <w:t xml:space="preserve">12,5% </w:t>
      </w:r>
      <w:r w:rsidRPr="00217911">
        <w:rPr>
          <w:rFonts w:ascii="Arial" w:hAnsi="Arial" w:cs="Arial"/>
          <w:sz w:val="22"/>
          <w:szCs w:val="22"/>
        </w:rPr>
        <w:t>maksymalnej wartości zamówienia netto określonej w § 5 ust. 1</w:t>
      </w:r>
      <w:r w:rsidR="00BC1B74">
        <w:rPr>
          <w:rFonts w:ascii="Arial" w:hAnsi="Arial" w:cs="Arial"/>
          <w:sz w:val="22"/>
          <w:szCs w:val="22"/>
        </w:rPr>
        <w:t>;</w:t>
      </w:r>
      <w:r w:rsidRPr="00217911">
        <w:rPr>
          <w:rFonts w:ascii="Arial" w:hAnsi="Arial" w:cs="Arial"/>
          <w:sz w:val="22"/>
          <w:szCs w:val="22"/>
        </w:rPr>
        <w:t xml:space="preserve"> </w:t>
      </w:r>
    </w:p>
    <w:p w:rsidR="00560020" w:rsidRDefault="00AD66AE" w:rsidP="00E5316F">
      <w:pPr>
        <w:numPr>
          <w:ilvl w:val="1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911">
        <w:rPr>
          <w:rFonts w:ascii="Arial" w:hAnsi="Arial" w:cs="Arial"/>
          <w:sz w:val="22"/>
          <w:szCs w:val="22"/>
        </w:rPr>
        <w:t>w</w:t>
      </w:r>
      <w:r w:rsidR="00560020" w:rsidRPr="00217911">
        <w:rPr>
          <w:rFonts w:ascii="Arial" w:hAnsi="Arial" w:cs="Arial"/>
          <w:sz w:val="22"/>
          <w:szCs w:val="22"/>
        </w:rPr>
        <w:t xml:space="preserve"> przypadku nieterminowej dostawy lub nieterminowej wymiany wadliwego przedmiotu zamówienia na wolny od wad, za każdy dzień opóźnienia - </w:t>
      </w:r>
      <w:r w:rsidR="00560020" w:rsidRPr="00217911">
        <w:rPr>
          <w:rFonts w:ascii="Arial" w:hAnsi="Arial" w:cs="Arial"/>
          <w:b/>
          <w:sz w:val="22"/>
          <w:szCs w:val="22"/>
        </w:rPr>
        <w:t xml:space="preserve">0,65% </w:t>
      </w:r>
      <w:r w:rsidR="00560020" w:rsidRPr="00217911">
        <w:rPr>
          <w:rFonts w:ascii="Arial" w:hAnsi="Arial" w:cs="Arial"/>
          <w:sz w:val="22"/>
          <w:szCs w:val="22"/>
        </w:rPr>
        <w:t>wartości netto danej partii przedmiotu zamówienia zamówi</w:t>
      </w:r>
      <w:r w:rsidR="00BC1B74">
        <w:rPr>
          <w:rFonts w:ascii="Arial" w:hAnsi="Arial" w:cs="Arial"/>
          <w:sz w:val="22"/>
          <w:szCs w:val="22"/>
        </w:rPr>
        <w:t>onej zgodnie z § 4 ust. 1 umowy;</w:t>
      </w:r>
    </w:p>
    <w:p w:rsidR="00BC1B74" w:rsidRPr="00D21413" w:rsidRDefault="00BC1B74" w:rsidP="00E5316F">
      <w:pPr>
        <w:numPr>
          <w:ilvl w:val="1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1413">
        <w:rPr>
          <w:rFonts w:ascii="Arial" w:hAnsi="Arial" w:cs="Arial"/>
          <w:sz w:val="22"/>
          <w:szCs w:val="22"/>
        </w:rPr>
        <w:t>w przypadku rezygnacji przez Zamawiającego z dostawy (§ 4 ust. 9) - kara umowna                       w wysokości równej różnicy ceny netto produktu zakupion</w:t>
      </w:r>
      <w:r w:rsidR="00046CA4">
        <w:rPr>
          <w:rFonts w:ascii="Arial" w:hAnsi="Arial" w:cs="Arial"/>
          <w:sz w:val="22"/>
          <w:szCs w:val="22"/>
        </w:rPr>
        <w:t>ego u innego D</w:t>
      </w:r>
      <w:r w:rsidRPr="00D21413">
        <w:rPr>
          <w:rFonts w:ascii="Arial" w:hAnsi="Arial" w:cs="Arial"/>
          <w:sz w:val="22"/>
          <w:szCs w:val="22"/>
        </w:rPr>
        <w:t>ostawcy, a ceną wynikającą z niniejszej umowy;</w:t>
      </w:r>
    </w:p>
    <w:p w:rsidR="00E5316F" w:rsidRDefault="00560020" w:rsidP="00E5316F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E5316F" w:rsidRDefault="00E5316F" w:rsidP="00D21413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16F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  <w:r w:rsidRPr="00E5316F">
        <w:rPr>
          <w:sz w:val="22"/>
          <w:szCs w:val="22"/>
        </w:rPr>
        <w:t xml:space="preserve"> </w:t>
      </w:r>
      <w:r w:rsidRPr="00E5316F">
        <w:rPr>
          <w:rFonts w:ascii="Arial" w:hAnsi="Arial" w:cs="Arial"/>
          <w:sz w:val="22"/>
          <w:szCs w:val="22"/>
        </w:rPr>
        <w:t>Na naliczoną karę umową Zamawiający każdorazowo wystawi notę księgową. W przypadku gdy wysokość</w:t>
      </w:r>
      <w:r w:rsidRPr="00E5316F">
        <w:rPr>
          <w:rFonts w:ascii="Arial" w:hAnsi="Arial" w:cs="Arial"/>
          <w:szCs w:val="22"/>
        </w:rPr>
        <w:t xml:space="preserve"> </w:t>
      </w:r>
      <w:r w:rsidRPr="00E5316F">
        <w:rPr>
          <w:rFonts w:ascii="Arial" w:hAnsi="Arial" w:cs="Arial"/>
          <w:sz w:val="22"/>
          <w:szCs w:val="22"/>
        </w:rPr>
        <w:t xml:space="preserve">kary umownej przewyższać będzie kwotę wynagrodzenia przysługującego Wykonawcy, różnicę pomiędzy notą księgową </w:t>
      </w:r>
      <w:r w:rsidRPr="00E5316F">
        <w:rPr>
          <w:rFonts w:ascii="Arial" w:hAnsi="Arial" w:cs="Arial"/>
          <w:sz w:val="22"/>
          <w:szCs w:val="22"/>
        </w:rPr>
        <w:br/>
        <w:t>a wynagrodzeniem Wykonawca zobowiązany jest wpłacić na rachunek Zamawiającego                         w terminie do 7 dni od dnia otrzymania noty księgowej.</w:t>
      </w:r>
    </w:p>
    <w:p w:rsidR="00046CA4" w:rsidRPr="00E5316F" w:rsidRDefault="00046CA4" w:rsidP="00046CA4">
      <w:pPr>
        <w:suppressAutoHyphens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:rsidR="00560020" w:rsidRPr="00E5316F" w:rsidRDefault="00560020" w:rsidP="00D21413">
      <w:pPr>
        <w:keepNext/>
        <w:jc w:val="center"/>
        <w:rPr>
          <w:rFonts w:ascii="Arial" w:hAnsi="Arial"/>
          <w:b/>
          <w:sz w:val="22"/>
          <w:szCs w:val="22"/>
        </w:rPr>
      </w:pPr>
      <w:r w:rsidRPr="00E5316F">
        <w:rPr>
          <w:rFonts w:ascii="Arial" w:hAnsi="Arial"/>
          <w:b/>
          <w:sz w:val="22"/>
          <w:szCs w:val="22"/>
        </w:rPr>
        <w:t>OKRES OBOWIĄZYWANIA</w:t>
      </w:r>
    </w:p>
    <w:p w:rsidR="00560020" w:rsidRPr="00E5316F" w:rsidRDefault="00560020" w:rsidP="00D21413">
      <w:pPr>
        <w:keepNext/>
        <w:jc w:val="center"/>
        <w:rPr>
          <w:rFonts w:ascii="Arial" w:hAnsi="Arial"/>
          <w:b/>
          <w:sz w:val="22"/>
        </w:rPr>
      </w:pPr>
      <w:r w:rsidRPr="00E5316F">
        <w:rPr>
          <w:rFonts w:ascii="Arial" w:hAnsi="Arial"/>
          <w:b/>
          <w:sz w:val="22"/>
        </w:rPr>
        <w:t>§ 7</w:t>
      </w:r>
    </w:p>
    <w:p w:rsidR="00560020" w:rsidRPr="003C586C" w:rsidRDefault="00560020" w:rsidP="00D21413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Umowa została zawarta na okres</w:t>
      </w:r>
      <w:r w:rsidRPr="003C586C">
        <w:rPr>
          <w:rFonts w:ascii="Arial" w:hAnsi="Arial" w:cs="Arial"/>
          <w:b/>
          <w:sz w:val="22"/>
          <w:szCs w:val="22"/>
        </w:rPr>
        <w:t xml:space="preserve"> </w:t>
      </w:r>
      <w:r w:rsidR="00C21B0A">
        <w:rPr>
          <w:rFonts w:ascii="Arial" w:hAnsi="Arial" w:cs="Arial"/>
          <w:b/>
          <w:sz w:val="22"/>
          <w:szCs w:val="22"/>
        </w:rPr>
        <w:t>24</w:t>
      </w:r>
      <w:r w:rsidRPr="003C586C">
        <w:rPr>
          <w:rFonts w:ascii="Arial" w:hAnsi="Arial" w:cs="Arial"/>
          <w:b/>
          <w:sz w:val="22"/>
          <w:szCs w:val="22"/>
        </w:rPr>
        <w:t xml:space="preserve"> (</w:t>
      </w:r>
      <w:r w:rsidR="00C21B0A">
        <w:rPr>
          <w:rFonts w:ascii="Arial" w:hAnsi="Arial" w:cs="Arial"/>
          <w:b/>
          <w:sz w:val="22"/>
          <w:szCs w:val="22"/>
        </w:rPr>
        <w:t>dwudziestu czterech</w:t>
      </w:r>
      <w:r w:rsidRPr="003C586C">
        <w:rPr>
          <w:rFonts w:ascii="Arial" w:hAnsi="Arial" w:cs="Arial"/>
          <w:b/>
          <w:sz w:val="22"/>
          <w:szCs w:val="22"/>
        </w:rPr>
        <w:t>) miesięcy</w:t>
      </w:r>
      <w:r w:rsidRPr="003C586C">
        <w:rPr>
          <w:rFonts w:ascii="Arial" w:hAnsi="Arial" w:cs="Arial"/>
          <w:sz w:val="22"/>
          <w:szCs w:val="22"/>
        </w:rPr>
        <w:t xml:space="preserve"> od daty podpisania umowy lub do wyczerpania maksymalnej wartości zamówienia określonej w § </w:t>
      </w:r>
      <w:r w:rsidR="004D5952" w:rsidRPr="003C586C">
        <w:rPr>
          <w:rFonts w:ascii="Arial" w:hAnsi="Arial" w:cs="Arial"/>
          <w:sz w:val="22"/>
          <w:szCs w:val="22"/>
        </w:rPr>
        <w:t>5 ust. 1, w zależności, który z </w:t>
      </w:r>
      <w:r w:rsidRPr="003C586C">
        <w:rPr>
          <w:rFonts w:ascii="Arial" w:hAnsi="Arial" w:cs="Arial"/>
          <w:sz w:val="22"/>
          <w:szCs w:val="22"/>
        </w:rPr>
        <w:t>tych terminów nastąpi wcześniej.</w:t>
      </w:r>
    </w:p>
    <w:p w:rsidR="00560020" w:rsidRPr="003C586C" w:rsidRDefault="00560020" w:rsidP="00D21413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Zamawiający zastrzega sobie, iż w razie zaistnienia istotnej zmiany okoliczności powodującej, że wykonanie umowy nie leży w interesie publicznym, cze</w:t>
      </w:r>
      <w:r w:rsidR="004D5952" w:rsidRPr="003C586C">
        <w:rPr>
          <w:rFonts w:ascii="Arial" w:hAnsi="Arial"/>
          <w:sz w:val="22"/>
          <w:szCs w:val="22"/>
        </w:rPr>
        <w:t>go nie można było przewidzieć w </w:t>
      </w:r>
      <w:r w:rsidRPr="003C586C">
        <w:rPr>
          <w:rFonts w:ascii="Arial" w:hAnsi="Arial"/>
          <w:sz w:val="22"/>
          <w:szCs w:val="22"/>
        </w:rPr>
        <w:t xml:space="preserve">chwili zawarcia umowy, Zamawiający może odstąpić od umowy w terminie </w:t>
      </w:r>
      <w:r w:rsidRPr="003C586C">
        <w:rPr>
          <w:rFonts w:ascii="Arial" w:hAnsi="Arial"/>
          <w:b/>
          <w:sz w:val="22"/>
          <w:szCs w:val="22"/>
        </w:rPr>
        <w:t>30 dni</w:t>
      </w:r>
      <w:r w:rsidRPr="003C586C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E5316F" w:rsidRPr="00D21413" w:rsidRDefault="00560020" w:rsidP="00D21413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Zamawiającemu przysługuje prawo rozwiązania umowy ze skutkiem natychmiastowym </w:t>
      </w:r>
      <w:r w:rsidR="001A5E95" w:rsidRPr="003C586C">
        <w:rPr>
          <w:rFonts w:ascii="Arial" w:hAnsi="Arial"/>
          <w:sz w:val="22"/>
          <w:szCs w:val="22"/>
        </w:rPr>
        <w:t>w </w:t>
      </w:r>
      <w:r w:rsidRPr="003C586C">
        <w:rPr>
          <w:rFonts w:ascii="Arial" w:hAnsi="Arial"/>
          <w:sz w:val="22"/>
          <w:szCs w:val="22"/>
        </w:rPr>
        <w:t xml:space="preserve">przypadku rażącego naruszenia przez Wykonawcę warunków umowy, w szczególności powtarzających się reklamacji dotyczących złej jakości dostarczanych </w:t>
      </w:r>
      <w:r w:rsidR="00AD66AE" w:rsidRPr="003C586C">
        <w:rPr>
          <w:rFonts w:ascii="Arial" w:hAnsi="Arial"/>
          <w:sz w:val="22"/>
          <w:szCs w:val="22"/>
        </w:rPr>
        <w:t>produktów</w:t>
      </w:r>
      <w:r w:rsidRPr="003C586C">
        <w:rPr>
          <w:rFonts w:ascii="Arial" w:hAnsi="Arial"/>
          <w:sz w:val="22"/>
          <w:szCs w:val="22"/>
        </w:rPr>
        <w:t xml:space="preserve"> lub nieterminowych dostaw. </w:t>
      </w:r>
    </w:p>
    <w:p w:rsidR="00E5316F" w:rsidRPr="00B92B5F" w:rsidRDefault="00E5316F" w:rsidP="00E5316F">
      <w:pPr>
        <w:keepNext/>
        <w:jc w:val="center"/>
        <w:rPr>
          <w:rFonts w:ascii="Arial" w:hAnsi="Arial"/>
          <w:b/>
          <w:sz w:val="22"/>
          <w:szCs w:val="22"/>
        </w:rPr>
      </w:pPr>
      <w:r w:rsidRPr="00B92B5F">
        <w:rPr>
          <w:rFonts w:ascii="Arial" w:hAnsi="Arial"/>
          <w:b/>
          <w:sz w:val="22"/>
          <w:szCs w:val="22"/>
        </w:rPr>
        <w:lastRenderedPageBreak/>
        <w:t>PODWYKONAWCY,</w:t>
      </w:r>
      <w:r w:rsidRPr="00B92B5F">
        <w:rPr>
          <w:b/>
          <w:sz w:val="22"/>
          <w:szCs w:val="22"/>
        </w:rPr>
        <w:t xml:space="preserve"> </w:t>
      </w:r>
      <w:r w:rsidRPr="00B92B5F">
        <w:rPr>
          <w:rFonts w:ascii="Arial" w:hAnsi="Arial"/>
          <w:b/>
          <w:sz w:val="22"/>
          <w:szCs w:val="22"/>
        </w:rPr>
        <w:t>OSOBY WYKONUJĄCE ZAMÓWIENIE NA ZLECENIE WYKONAWCY</w:t>
      </w:r>
    </w:p>
    <w:p w:rsidR="00E5316F" w:rsidRDefault="00E5316F" w:rsidP="00E5316F">
      <w:pPr>
        <w:pStyle w:val="tresc"/>
        <w:tabs>
          <w:tab w:val="clear" w:pos="1417"/>
        </w:tabs>
        <w:spacing w:after="60" w:line="240" w:lineRule="auto"/>
        <w:ind w:left="0" w:right="-5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92B5F">
        <w:rPr>
          <w:rFonts w:ascii="Arial" w:hAnsi="Arial" w:cs="Arial"/>
          <w:b/>
          <w:sz w:val="22"/>
          <w:szCs w:val="22"/>
          <w:lang w:val="pl-PL"/>
        </w:rPr>
        <w:t>§ 8</w:t>
      </w:r>
    </w:p>
    <w:p w:rsidR="00046CA4" w:rsidRPr="00B92B5F" w:rsidRDefault="00046CA4" w:rsidP="00E5316F">
      <w:pPr>
        <w:pStyle w:val="tresc"/>
        <w:tabs>
          <w:tab w:val="clear" w:pos="1417"/>
        </w:tabs>
        <w:spacing w:after="60" w:line="240" w:lineRule="auto"/>
        <w:ind w:left="0" w:right="-5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5316F" w:rsidRPr="003C586C" w:rsidRDefault="00E5316F" w:rsidP="00E5316F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E53056">
        <w:rPr>
          <w:rFonts w:ascii="Arial" w:hAnsi="Arial" w:cs="Arial"/>
          <w:sz w:val="22"/>
          <w:szCs w:val="22"/>
        </w:rPr>
        <w:t>na żądanie</w:t>
      </w:r>
      <w:r w:rsidRPr="003C586C">
        <w:rPr>
          <w:rFonts w:ascii="Arial" w:hAnsi="Arial" w:cs="Arial"/>
          <w:sz w:val="22"/>
          <w:szCs w:val="22"/>
        </w:rPr>
        <w:t xml:space="preserve"> Zamawiającego, umowę z Podwykonawcą określającą pełny zakres powierzonych czynności.</w:t>
      </w:r>
    </w:p>
    <w:p w:rsidR="00E5316F" w:rsidRDefault="00E5316F" w:rsidP="00E5316F">
      <w:pPr>
        <w:pStyle w:val="Nagwek2"/>
        <w:keepNext w:val="0"/>
        <w:numPr>
          <w:ilvl w:val="0"/>
          <w:numId w:val="15"/>
        </w:numPr>
        <w:suppressAutoHyphens w:val="0"/>
        <w:spacing w:before="0" w:after="0" w:line="276" w:lineRule="auto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</w:t>
      </w:r>
      <w:r w:rsidRPr="00E53056">
        <w:rPr>
          <w:b w:val="0"/>
          <w:sz w:val="22"/>
          <w:szCs w:val="22"/>
        </w:rPr>
        <w:t xml:space="preserve"> </w:t>
      </w:r>
      <w:r w:rsidRPr="00E53056">
        <w:rPr>
          <w:i w:val="0"/>
          <w:sz w:val="22"/>
          <w:szCs w:val="22"/>
        </w:rPr>
        <w:t>bez konieczności sporządzania aneksu do umowy</w:t>
      </w:r>
      <w:r w:rsidRPr="003C586C">
        <w:rPr>
          <w:b w:val="0"/>
          <w:i w:val="0"/>
          <w:sz w:val="22"/>
          <w:szCs w:val="22"/>
        </w:rPr>
        <w:t>.</w:t>
      </w:r>
    </w:p>
    <w:p w:rsidR="00E5316F" w:rsidRPr="00F95DA7" w:rsidRDefault="00E5316F" w:rsidP="00F95DA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</w:t>
      </w:r>
      <w:r>
        <w:rPr>
          <w:rFonts w:ascii="Arial" w:hAnsi="Arial" w:cs="Arial"/>
          <w:i/>
          <w:sz w:val="22"/>
          <w:szCs w:val="22"/>
        </w:rPr>
        <w:t xml:space="preserve"> ………………………………………………………………….</w:t>
      </w:r>
    </w:p>
    <w:p w:rsidR="00046CA4" w:rsidRDefault="00046CA4" w:rsidP="00E5316F">
      <w:pPr>
        <w:spacing w:after="60"/>
        <w:jc w:val="center"/>
        <w:rPr>
          <w:rFonts w:ascii="Arial" w:hAnsi="Arial"/>
          <w:b/>
          <w:sz w:val="22"/>
          <w:szCs w:val="22"/>
        </w:rPr>
      </w:pPr>
    </w:p>
    <w:p w:rsidR="00E5316F" w:rsidRPr="00B92B5F" w:rsidRDefault="00E5316F" w:rsidP="00E5316F">
      <w:pPr>
        <w:spacing w:after="60"/>
        <w:jc w:val="center"/>
        <w:rPr>
          <w:rFonts w:ascii="Arial" w:hAnsi="Arial"/>
          <w:b/>
          <w:sz w:val="22"/>
          <w:szCs w:val="22"/>
        </w:rPr>
      </w:pPr>
      <w:r w:rsidRPr="00B92B5F">
        <w:rPr>
          <w:rFonts w:ascii="Arial" w:hAnsi="Arial"/>
          <w:b/>
          <w:sz w:val="22"/>
          <w:szCs w:val="22"/>
        </w:rPr>
        <w:t>§ 9</w:t>
      </w:r>
    </w:p>
    <w:p w:rsidR="00E5316F" w:rsidRPr="003C586C" w:rsidRDefault="00E5316F" w:rsidP="00E5316F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przypadku, </w:t>
      </w:r>
      <w:r w:rsidRPr="00FC1C11">
        <w:rPr>
          <w:rFonts w:ascii="Arial" w:hAnsi="Arial" w:cs="Arial"/>
          <w:bCs/>
          <w:sz w:val="22"/>
          <w:szCs w:val="22"/>
        </w:rPr>
        <w:t>gdy</w:t>
      </w:r>
      <w:r w:rsidRPr="003C58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</w:t>
      </w:r>
      <w:r w:rsidRPr="00FC1C11">
        <w:rPr>
          <w:rFonts w:ascii="Arial" w:hAnsi="Arial" w:cs="Arial"/>
          <w:b/>
          <w:sz w:val="22"/>
          <w:szCs w:val="22"/>
        </w:rPr>
        <w:t xml:space="preserve"> są</w:t>
      </w:r>
      <w:r w:rsidRPr="003C586C">
        <w:rPr>
          <w:rFonts w:ascii="Arial" w:hAnsi="Arial" w:cs="Arial"/>
          <w:b/>
          <w:bCs/>
          <w:sz w:val="22"/>
          <w:szCs w:val="22"/>
        </w:rPr>
        <w:t xml:space="preserve"> jednocześnie pracownikami Zamawiającego</w:t>
      </w:r>
      <w:r w:rsidRPr="003C586C">
        <w:rPr>
          <w:rFonts w:ascii="Arial" w:hAnsi="Arial" w:cs="Arial"/>
          <w:sz w:val="22"/>
          <w:szCs w:val="22"/>
        </w:rPr>
        <w:t xml:space="preserve">, Wykonawca jest zobowiązany przekazywać Zamawiającemu (do Działu Personalnego ul. Brożka 3, faks: </w:t>
      </w:r>
      <w:r w:rsidRPr="0062663F">
        <w:rPr>
          <w:rFonts w:ascii="Arial" w:hAnsi="Arial" w:cs="Arial"/>
          <w:bCs/>
          <w:sz w:val="22"/>
          <w:szCs w:val="22"/>
        </w:rPr>
        <w:t>12/2541167</w:t>
      </w:r>
      <w:r w:rsidRPr="003C586C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Pr="006E254F">
          <w:rPr>
            <w:rStyle w:val="Hipercze"/>
            <w:rFonts w:ascii="Arial" w:hAnsi="Arial" w:cs="Arial"/>
            <w:sz w:val="22"/>
            <w:szCs w:val="22"/>
          </w:rPr>
          <w:t>agorzal@mpk.krakow.pl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br/>
      </w:r>
      <w:hyperlink r:id="rId9" w:history="1">
        <w:r w:rsidRPr="006E254F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3C586C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E5316F" w:rsidRPr="003C586C" w:rsidRDefault="00E5316F" w:rsidP="00E5316F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972573">
        <w:rPr>
          <w:rFonts w:ascii="Arial" w:hAnsi="Arial" w:cs="Arial"/>
          <w:bCs/>
          <w:sz w:val="22"/>
          <w:szCs w:val="22"/>
        </w:rPr>
        <w:t xml:space="preserve">do </w:t>
      </w:r>
      <w:r w:rsidRPr="00E53056">
        <w:rPr>
          <w:rFonts w:ascii="Arial" w:hAnsi="Arial" w:cs="Arial"/>
          <w:b/>
          <w:bCs/>
          <w:sz w:val="22"/>
          <w:szCs w:val="22"/>
        </w:rPr>
        <w:t>5-go</w:t>
      </w:r>
      <w:r w:rsidRPr="00972573">
        <w:rPr>
          <w:rFonts w:ascii="Arial" w:hAnsi="Arial" w:cs="Arial"/>
          <w:bCs/>
          <w:sz w:val="22"/>
          <w:szCs w:val="22"/>
        </w:rPr>
        <w:t xml:space="preserve"> dnia miesiąca kalendarzowego</w:t>
      </w:r>
      <w:r w:rsidRPr="003C586C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E5316F" w:rsidRPr="003C586C" w:rsidRDefault="00E5316F" w:rsidP="00E5316F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E5316F" w:rsidRDefault="00E5316F" w:rsidP="00D21413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przypadku uchybienia przez Wykonawcę obowiązkowi informacyjnemu, o którym mowa</w:t>
      </w:r>
      <w:r>
        <w:rPr>
          <w:rFonts w:ascii="Arial" w:hAnsi="Arial" w:cs="Arial"/>
          <w:sz w:val="22"/>
          <w:szCs w:val="22"/>
        </w:rPr>
        <w:t xml:space="preserve"> </w:t>
      </w:r>
      <w:r w:rsidRPr="00E71DB4">
        <w:rPr>
          <w:rFonts w:ascii="Arial" w:hAnsi="Arial" w:cs="Arial"/>
          <w:sz w:val="22"/>
          <w:szCs w:val="22"/>
        </w:rPr>
        <w:t xml:space="preserve">w ust. 1, Zamawiający może naliczyć karę umowną w wysokości równej </w:t>
      </w:r>
      <w:r w:rsidRPr="00E71DB4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E71DB4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</w:t>
      </w:r>
      <w:r>
        <w:rPr>
          <w:rFonts w:ascii="Arial" w:hAnsi="Arial" w:cs="Arial"/>
          <w:sz w:val="22"/>
          <w:szCs w:val="22"/>
        </w:rPr>
        <w:t>. 2 i 3</w:t>
      </w:r>
      <w:r w:rsidRPr="00E71DB4">
        <w:rPr>
          <w:rFonts w:ascii="Arial" w:hAnsi="Arial" w:cs="Arial"/>
          <w:sz w:val="22"/>
          <w:szCs w:val="22"/>
        </w:rPr>
        <w:t xml:space="preserve"> stosuje się.</w:t>
      </w:r>
    </w:p>
    <w:p w:rsidR="00046CA4" w:rsidRDefault="00046CA4" w:rsidP="00046CA4">
      <w:pPr>
        <w:widowControl w:val="0"/>
        <w:suppressAutoHyphens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:rsidR="00884F5D" w:rsidRPr="00D21413" w:rsidRDefault="00884F5D" w:rsidP="00046CA4">
      <w:pPr>
        <w:widowControl w:val="0"/>
        <w:suppressAutoHyphens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60020" w:rsidRPr="00E5316F" w:rsidRDefault="00560020" w:rsidP="003C586C">
      <w:pPr>
        <w:keepNext/>
        <w:spacing w:before="120"/>
        <w:jc w:val="center"/>
        <w:rPr>
          <w:rFonts w:ascii="Arial" w:hAnsi="Arial"/>
          <w:b/>
          <w:sz w:val="22"/>
          <w:szCs w:val="22"/>
        </w:rPr>
      </w:pPr>
      <w:r w:rsidRPr="00E5316F">
        <w:rPr>
          <w:rFonts w:ascii="Arial" w:hAnsi="Arial"/>
          <w:b/>
          <w:sz w:val="22"/>
          <w:szCs w:val="22"/>
        </w:rPr>
        <w:t>POSTANOWIENIA KOŃCOWE</w:t>
      </w:r>
    </w:p>
    <w:p w:rsidR="00560020" w:rsidRPr="00E5316F" w:rsidRDefault="00560020" w:rsidP="003C586C">
      <w:pPr>
        <w:keepNext/>
        <w:spacing w:before="120"/>
        <w:jc w:val="center"/>
        <w:rPr>
          <w:rFonts w:ascii="Arial" w:hAnsi="Arial"/>
          <w:b/>
          <w:sz w:val="22"/>
        </w:rPr>
      </w:pPr>
      <w:r w:rsidRPr="00E5316F">
        <w:rPr>
          <w:rFonts w:ascii="Arial" w:hAnsi="Arial"/>
          <w:b/>
          <w:sz w:val="22"/>
        </w:rPr>
        <w:t xml:space="preserve">§ </w:t>
      </w:r>
      <w:r w:rsidR="004D5952" w:rsidRPr="00E5316F">
        <w:rPr>
          <w:rFonts w:ascii="Arial" w:hAnsi="Arial"/>
          <w:b/>
          <w:sz w:val="22"/>
        </w:rPr>
        <w:t>10</w:t>
      </w:r>
    </w:p>
    <w:p w:rsidR="00560020" w:rsidRPr="003C586C" w:rsidRDefault="00560020" w:rsidP="00E5316F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Załącznik</w:t>
      </w:r>
      <w:r w:rsidR="003C586C">
        <w:rPr>
          <w:rFonts w:ascii="Arial" w:hAnsi="Arial" w:cs="Arial"/>
          <w:b/>
          <w:i/>
          <w:sz w:val="22"/>
          <w:szCs w:val="22"/>
        </w:rPr>
        <w:t>i</w:t>
      </w:r>
      <w:r w:rsidRPr="003C586C">
        <w:rPr>
          <w:rFonts w:ascii="Arial" w:hAnsi="Arial" w:cs="Arial"/>
          <w:b/>
          <w:i/>
          <w:sz w:val="22"/>
          <w:szCs w:val="22"/>
        </w:rPr>
        <w:t xml:space="preserve"> </w:t>
      </w:r>
      <w:r w:rsidR="00950797">
        <w:rPr>
          <w:rFonts w:ascii="Arial" w:hAnsi="Arial" w:cs="Arial"/>
          <w:b/>
          <w:i/>
          <w:sz w:val="22"/>
          <w:szCs w:val="22"/>
        </w:rPr>
        <w:t xml:space="preserve">nr 1 i 2 </w:t>
      </w:r>
      <w:r w:rsidRPr="003C586C">
        <w:rPr>
          <w:rFonts w:ascii="Arial" w:hAnsi="Arial" w:cs="Arial"/>
          <w:sz w:val="22"/>
          <w:szCs w:val="22"/>
        </w:rPr>
        <w:t>stanowi</w:t>
      </w:r>
      <w:r w:rsidR="003C586C">
        <w:rPr>
          <w:rFonts w:ascii="Arial" w:hAnsi="Arial" w:cs="Arial"/>
          <w:sz w:val="22"/>
          <w:szCs w:val="22"/>
        </w:rPr>
        <w:t>ą</w:t>
      </w:r>
      <w:r w:rsidRPr="003C586C">
        <w:rPr>
          <w:rFonts w:ascii="Arial" w:hAnsi="Arial" w:cs="Arial"/>
          <w:sz w:val="22"/>
          <w:szCs w:val="22"/>
        </w:rPr>
        <w:t xml:space="preserve"> integralną część umowy.</w:t>
      </w:r>
    </w:p>
    <w:p w:rsidR="00560020" w:rsidRPr="003C586C" w:rsidRDefault="00560020" w:rsidP="00E5316F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</w:t>
      </w:r>
      <w:r w:rsidRPr="003C586C">
        <w:rPr>
          <w:rFonts w:ascii="Arial" w:hAnsi="Arial" w:cs="Arial"/>
          <w:b/>
          <w:i/>
          <w:sz w:val="22"/>
          <w:szCs w:val="22"/>
        </w:rPr>
        <w:t>dni robocze</w:t>
      </w:r>
      <w:r w:rsidRPr="003C586C">
        <w:rPr>
          <w:rFonts w:ascii="Arial" w:hAnsi="Arial" w:cs="Arial"/>
          <w:sz w:val="22"/>
          <w:szCs w:val="22"/>
        </w:rPr>
        <w:t xml:space="preserve"> uważa się dni od poniedziałku do piątku z wyłączeniem dni ustawowo wolnych od pracy. </w:t>
      </w:r>
    </w:p>
    <w:p w:rsidR="00560020" w:rsidRPr="003C586C" w:rsidRDefault="00560020" w:rsidP="00E5316F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3C586C">
        <w:rPr>
          <w:rFonts w:ascii="Arial" w:hAnsi="Arial" w:cs="Arial"/>
          <w:b/>
          <w:sz w:val="22"/>
          <w:szCs w:val="22"/>
        </w:rPr>
        <w:t>Polityką Jakości i Zarządzania Środowiskiem</w:t>
      </w:r>
      <w:r w:rsidRPr="003C586C">
        <w:rPr>
          <w:rFonts w:ascii="Arial" w:hAnsi="Arial" w:cs="Arial"/>
          <w:sz w:val="22"/>
          <w:szCs w:val="22"/>
        </w:rPr>
        <w:t xml:space="preserve"> oraz znaczącymi i średnio</w:t>
      </w:r>
      <w:r w:rsidR="00AD66AE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hyperlink r:id="rId10" w:history="1">
        <w:r w:rsidRPr="003C586C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3C586C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E5316F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Strony zobowiązują się niezwłocznie poinformować wzajemnie o każdej zmianie danych adresowych, w tym również numerów telefonów, faksu lub adresu e-mail. W przypadku </w:t>
      </w:r>
      <w:r w:rsidRPr="003C586C">
        <w:rPr>
          <w:rFonts w:ascii="Arial" w:hAnsi="Arial" w:cs="Arial"/>
          <w:sz w:val="22"/>
          <w:szCs w:val="22"/>
        </w:rPr>
        <w:lastRenderedPageBreak/>
        <w:t>niepowiadomienia o takiej zmianie wszelkie doręczenia dokonane na adres dotychczasowy uznaje się za skuteczne, a Strona, która nie poinformowała o zmianie, odpowiada za wynikłą stąd szkodę.</w:t>
      </w:r>
    </w:p>
    <w:p w:rsidR="00560020" w:rsidRPr="003C586C" w:rsidRDefault="00560020" w:rsidP="00E5316F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AD66AE" w:rsidRPr="003C586C" w:rsidRDefault="00AD66AE" w:rsidP="00E5316F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Zmiana wszelkich danych kontaktowych (osoby kontaktowe, numery telefonów i faksów, adresy e-mail) wskazanych w umowie jest dopuszczalna </w:t>
      </w:r>
      <w:r w:rsidR="004D5952" w:rsidRPr="003C586C">
        <w:rPr>
          <w:rFonts w:ascii="Arial" w:hAnsi="Arial" w:cs="Arial"/>
          <w:sz w:val="22"/>
          <w:szCs w:val="22"/>
        </w:rPr>
        <w:t>za powiadomieniem drugiej Strony w formie pisemnej lub elektronicznej lub faksem</w:t>
      </w:r>
      <w:r w:rsidRPr="003C586C">
        <w:rPr>
          <w:rFonts w:ascii="Arial" w:hAnsi="Arial" w:cs="Arial"/>
          <w:sz w:val="22"/>
          <w:szCs w:val="22"/>
        </w:rPr>
        <w:t xml:space="preserve"> </w:t>
      </w:r>
      <w:r w:rsidRPr="00950797">
        <w:rPr>
          <w:rFonts w:ascii="Arial" w:hAnsi="Arial" w:cs="Arial"/>
          <w:sz w:val="22"/>
          <w:szCs w:val="22"/>
        </w:rPr>
        <w:t>bez konieczności sporządzania aneksu do umowy.</w:t>
      </w:r>
    </w:p>
    <w:p w:rsidR="00AD66AE" w:rsidRPr="003C586C" w:rsidRDefault="00AD66AE" w:rsidP="00E5316F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>Prawem właściwym dla niniejszej umowy jest prawo polskie.</w:t>
      </w:r>
    </w:p>
    <w:p w:rsidR="00AD66AE" w:rsidRPr="003C586C" w:rsidRDefault="00AD66AE" w:rsidP="00E5316F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AD66AE" w:rsidRPr="003C586C" w:rsidRDefault="00AD66AE" w:rsidP="00E5316F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AD66AE" w:rsidRPr="003C586C" w:rsidRDefault="00AD66AE" w:rsidP="00E5316F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560020" w:rsidRPr="003C586C" w:rsidRDefault="00AD66AE" w:rsidP="00E5316F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Umowę sporządzono w dwóch jednobrzmiących egzemplarzach, jednym dla Zamawiającego i jednym dla Wykonawcy.</w:t>
      </w:r>
    </w:p>
    <w:p w:rsidR="00C55F8D" w:rsidRPr="003C586C" w:rsidRDefault="00C55F8D" w:rsidP="003C586C">
      <w:pPr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3C586C" w:rsidRDefault="00560020" w:rsidP="003C586C">
      <w:pPr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ZAMAWIAJĄCY</w:t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3C586C" w:rsidRDefault="0054461A" w:rsidP="003C586C">
      <w:pPr>
        <w:spacing w:before="120"/>
      </w:pPr>
    </w:p>
    <w:sectPr w:rsidR="0054461A" w:rsidRPr="003C586C" w:rsidSect="00116F8B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6A" w:rsidRDefault="001F6C6A" w:rsidP="00560020">
      <w:r>
        <w:separator/>
      </w:r>
    </w:p>
  </w:endnote>
  <w:endnote w:type="continuationSeparator" w:id="0">
    <w:p w:rsidR="001F6C6A" w:rsidRDefault="001F6C6A" w:rsidP="0056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7787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EndPr/>
        <w:sdtContent>
          <w:p w:rsidR="001F6C6A" w:rsidRPr="00AD66AE" w:rsidRDefault="001F6C6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500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A4500">
              <w:rPr>
                <w:rFonts w:ascii="Arial" w:hAnsi="Arial" w:cs="Arial"/>
                <w:b/>
                <w:sz w:val="22"/>
                <w:szCs w:val="22"/>
              </w:rPr>
              <w:instrText>PAGE</w:instrText>
            </w:r>
            <w:r w:rsidRPr="00DA45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84F5D"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DA45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A4500">
              <w:rPr>
                <w:rFonts w:ascii="Arial" w:hAnsi="Arial" w:cs="Arial"/>
                <w:sz w:val="22"/>
                <w:szCs w:val="22"/>
              </w:rPr>
              <w:t xml:space="preserve"> z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6A" w:rsidRDefault="001F6C6A" w:rsidP="00560020">
      <w:r>
        <w:separator/>
      </w:r>
    </w:p>
  </w:footnote>
  <w:footnote w:type="continuationSeparator" w:id="0">
    <w:p w:rsidR="001F6C6A" w:rsidRDefault="001F6C6A" w:rsidP="0056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6A" w:rsidRPr="003C586C" w:rsidRDefault="001F6C6A" w:rsidP="001A5E95">
    <w:pPr>
      <w:jc w:val="right"/>
      <w:rPr>
        <w:rFonts w:ascii="Arial" w:hAnsi="Arial"/>
        <w:sz w:val="20"/>
        <w:szCs w:val="20"/>
      </w:rPr>
    </w:pPr>
    <w:r w:rsidRPr="003C586C">
      <w:rPr>
        <w:rFonts w:ascii="Arial" w:hAnsi="Arial"/>
        <w:sz w:val="20"/>
        <w:szCs w:val="20"/>
      </w:rPr>
      <w:t>Załącznik nr</w:t>
    </w:r>
    <w:r>
      <w:rPr>
        <w:rFonts w:ascii="Arial" w:hAnsi="Arial"/>
        <w:sz w:val="20"/>
        <w:szCs w:val="20"/>
      </w:rPr>
      <w:t xml:space="preserve"> 4</w:t>
    </w:r>
    <w:r w:rsidRPr="003C586C">
      <w:rPr>
        <w:rFonts w:ascii="Arial" w:hAnsi="Arial"/>
        <w:sz w:val="20"/>
        <w:szCs w:val="20"/>
      </w:rPr>
      <w:t xml:space="preserve"> do SIWZ</w:t>
    </w:r>
  </w:p>
  <w:p w:rsidR="001F6C6A" w:rsidRPr="003C586C" w:rsidRDefault="001F6C6A" w:rsidP="001A5E95">
    <w:pPr>
      <w:jc w:val="right"/>
      <w:rPr>
        <w:rFonts w:ascii="Arial" w:hAnsi="Arial"/>
        <w:b/>
        <w:sz w:val="20"/>
        <w:szCs w:val="20"/>
      </w:rPr>
    </w:pPr>
    <w:r w:rsidRPr="003C586C">
      <w:rPr>
        <w:rFonts w:ascii="Arial" w:hAnsi="Arial"/>
        <w:sz w:val="20"/>
        <w:szCs w:val="20"/>
      </w:rPr>
      <w:t xml:space="preserve">Znak sprawy: </w:t>
    </w:r>
    <w:r w:rsidR="00804BE4">
      <w:rPr>
        <w:rFonts w:ascii="Arial" w:hAnsi="Arial"/>
        <w:b/>
        <w:sz w:val="20"/>
        <w:szCs w:val="20"/>
      </w:rPr>
      <w:t>LP.281.44.2019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9"/>
    <w:multiLevelType w:val="multilevel"/>
    <w:tmpl w:val="AF9ED45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1C429E"/>
    <w:multiLevelType w:val="hybridMultilevel"/>
    <w:tmpl w:val="3D44DC62"/>
    <w:lvl w:ilvl="0" w:tplc="342614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3C19D0"/>
    <w:multiLevelType w:val="hybridMultilevel"/>
    <w:tmpl w:val="F068616E"/>
    <w:lvl w:ilvl="0" w:tplc="B80402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A1A73"/>
    <w:multiLevelType w:val="hybridMultilevel"/>
    <w:tmpl w:val="6C8EE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0D4853"/>
    <w:multiLevelType w:val="hybridMultilevel"/>
    <w:tmpl w:val="31A01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AD44B1"/>
    <w:multiLevelType w:val="multilevel"/>
    <w:tmpl w:val="AF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456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DD00B5"/>
    <w:multiLevelType w:val="multilevel"/>
    <w:tmpl w:val="88DCBF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1A0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AB0CFA"/>
    <w:multiLevelType w:val="hybridMultilevel"/>
    <w:tmpl w:val="FE7C9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A6535"/>
    <w:multiLevelType w:val="multilevel"/>
    <w:tmpl w:val="802A33A4"/>
    <w:lvl w:ilvl="0">
      <w:start w:val="10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E825AF"/>
    <w:multiLevelType w:val="multilevel"/>
    <w:tmpl w:val="36E69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AE11EF"/>
    <w:multiLevelType w:val="hybridMultilevel"/>
    <w:tmpl w:val="FA10C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EE0328"/>
    <w:multiLevelType w:val="multilevel"/>
    <w:tmpl w:val="EE82B80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979654C"/>
    <w:multiLevelType w:val="multilevel"/>
    <w:tmpl w:val="A55C31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15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14"/>
  </w:num>
  <w:num w:numId="4">
    <w:abstractNumId w:val="24"/>
  </w:num>
  <w:num w:numId="5">
    <w:abstractNumId w:val="27"/>
  </w:num>
  <w:num w:numId="6">
    <w:abstractNumId w:val="8"/>
  </w:num>
  <w:num w:numId="7">
    <w:abstractNumId w:val="22"/>
  </w:num>
  <w:num w:numId="8">
    <w:abstractNumId w:val="31"/>
  </w:num>
  <w:num w:numId="9">
    <w:abstractNumId w:val="12"/>
  </w:num>
  <w:num w:numId="10">
    <w:abstractNumId w:val="15"/>
  </w:num>
  <w:num w:numId="11">
    <w:abstractNumId w:val="3"/>
  </w:num>
  <w:num w:numId="12">
    <w:abstractNumId w:val="19"/>
  </w:num>
  <w:num w:numId="13">
    <w:abstractNumId w:val="0"/>
  </w:num>
  <w:num w:numId="14">
    <w:abstractNumId w:val="1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16"/>
  </w:num>
  <w:num w:numId="20">
    <w:abstractNumId w:val="20"/>
  </w:num>
  <w:num w:numId="21">
    <w:abstractNumId w:val="4"/>
    <w:lvlOverride w:ilvl="0">
      <w:startOverride w:val="1"/>
    </w:lvlOverride>
  </w:num>
  <w:num w:numId="22">
    <w:abstractNumId w:val="18"/>
  </w:num>
  <w:num w:numId="23">
    <w:abstractNumId w:val="23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6"/>
  </w:num>
  <w:num w:numId="28">
    <w:abstractNumId w:val="26"/>
  </w:num>
  <w:num w:numId="29">
    <w:abstractNumId w:val="28"/>
  </w:num>
  <w:num w:numId="30">
    <w:abstractNumId w:val="2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DA"/>
    <w:rsid w:val="000021B4"/>
    <w:rsid w:val="0000659C"/>
    <w:rsid w:val="00026F58"/>
    <w:rsid w:val="00046CA4"/>
    <w:rsid w:val="00055187"/>
    <w:rsid w:val="00056382"/>
    <w:rsid w:val="000B373E"/>
    <w:rsid w:val="000C64C2"/>
    <w:rsid w:val="000D7D04"/>
    <w:rsid w:val="000F3570"/>
    <w:rsid w:val="001107D3"/>
    <w:rsid w:val="00116F8B"/>
    <w:rsid w:val="001423AD"/>
    <w:rsid w:val="0017464B"/>
    <w:rsid w:val="0019009D"/>
    <w:rsid w:val="00196201"/>
    <w:rsid w:val="001A5E95"/>
    <w:rsid w:val="001B3092"/>
    <w:rsid w:val="001B78B6"/>
    <w:rsid w:val="001B7E04"/>
    <w:rsid w:val="001D482A"/>
    <w:rsid w:val="001E50DA"/>
    <w:rsid w:val="001E69D7"/>
    <w:rsid w:val="001F4C00"/>
    <w:rsid w:val="001F6C6A"/>
    <w:rsid w:val="00201CA2"/>
    <w:rsid w:val="00206764"/>
    <w:rsid w:val="00206BFE"/>
    <w:rsid w:val="00217911"/>
    <w:rsid w:val="002379DA"/>
    <w:rsid w:val="00260C2C"/>
    <w:rsid w:val="00273E54"/>
    <w:rsid w:val="00285424"/>
    <w:rsid w:val="00287C71"/>
    <w:rsid w:val="002927A7"/>
    <w:rsid w:val="002A3D3B"/>
    <w:rsid w:val="002C0EA8"/>
    <w:rsid w:val="002D4DA9"/>
    <w:rsid w:val="002D5CBA"/>
    <w:rsid w:val="002E6CF5"/>
    <w:rsid w:val="002F7DCE"/>
    <w:rsid w:val="00355AA6"/>
    <w:rsid w:val="00370123"/>
    <w:rsid w:val="003A34EE"/>
    <w:rsid w:val="003C586C"/>
    <w:rsid w:val="003E2A72"/>
    <w:rsid w:val="003E2FC2"/>
    <w:rsid w:val="003E3298"/>
    <w:rsid w:val="003F0EDD"/>
    <w:rsid w:val="003F60DE"/>
    <w:rsid w:val="00420AF0"/>
    <w:rsid w:val="00450F63"/>
    <w:rsid w:val="00456480"/>
    <w:rsid w:val="00481757"/>
    <w:rsid w:val="0049447A"/>
    <w:rsid w:val="004B081E"/>
    <w:rsid w:val="004B53CD"/>
    <w:rsid w:val="004D5952"/>
    <w:rsid w:val="004F268D"/>
    <w:rsid w:val="0050616C"/>
    <w:rsid w:val="00513724"/>
    <w:rsid w:val="00520778"/>
    <w:rsid w:val="00535822"/>
    <w:rsid w:val="00535DDA"/>
    <w:rsid w:val="00541F44"/>
    <w:rsid w:val="00541FC5"/>
    <w:rsid w:val="0054299B"/>
    <w:rsid w:val="0054461A"/>
    <w:rsid w:val="00553E11"/>
    <w:rsid w:val="00560020"/>
    <w:rsid w:val="005628F5"/>
    <w:rsid w:val="0057560E"/>
    <w:rsid w:val="005D528C"/>
    <w:rsid w:val="005F13A6"/>
    <w:rsid w:val="006443C3"/>
    <w:rsid w:val="006620F6"/>
    <w:rsid w:val="00691B0D"/>
    <w:rsid w:val="006E399C"/>
    <w:rsid w:val="0070341D"/>
    <w:rsid w:val="007169D6"/>
    <w:rsid w:val="007305E6"/>
    <w:rsid w:val="00743F5E"/>
    <w:rsid w:val="007455E5"/>
    <w:rsid w:val="007526A9"/>
    <w:rsid w:val="0079751A"/>
    <w:rsid w:val="007C169D"/>
    <w:rsid w:val="007C2B5B"/>
    <w:rsid w:val="007C73C7"/>
    <w:rsid w:val="007D7242"/>
    <w:rsid w:val="007E19B0"/>
    <w:rsid w:val="00804BE4"/>
    <w:rsid w:val="008314C8"/>
    <w:rsid w:val="0083341C"/>
    <w:rsid w:val="00841BA0"/>
    <w:rsid w:val="00884F5D"/>
    <w:rsid w:val="008F0BD7"/>
    <w:rsid w:val="00950797"/>
    <w:rsid w:val="00970569"/>
    <w:rsid w:val="00982230"/>
    <w:rsid w:val="009E3185"/>
    <w:rsid w:val="00A20D21"/>
    <w:rsid w:val="00A513C8"/>
    <w:rsid w:val="00A962FE"/>
    <w:rsid w:val="00AB09BC"/>
    <w:rsid w:val="00AD66AE"/>
    <w:rsid w:val="00B0157D"/>
    <w:rsid w:val="00B37A07"/>
    <w:rsid w:val="00B461F3"/>
    <w:rsid w:val="00B50983"/>
    <w:rsid w:val="00B945E1"/>
    <w:rsid w:val="00B961CA"/>
    <w:rsid w:val="00BC11BA"/>
    <w:rsid w:val="00BC1B74"/>
    <w:rsid w:val="00BC2FD3"/>
    <w:rsid w:val="00BF6F34"/>
    <w:rsid w:val="00C21B0A"/>
    <w:rsid w:val="00C34C1F"/>
    <w:rsid w:val="00C400DA"/>
    <w:rsid w:val="00C433C7"/>
    <w:rsid w:val="00C55A3A"/>
    <w:rsid w:val="00C55F8D"/>
    <w:rsid w:val="00C921AF"/>
    <w:rsid w:val="00CA0FA7"/>
    <w:rsid w:val="00CF171C"/>
    <w:rsid w:val="00D21413"/>
    <w:rsid w:val="00D2644C"/>
    <w:rsid w:val="00D414E5"/>
    <w:rsid w:val="00D577DF"/>
    <w:rsid w:val="00D63749"/>
    <w:rsid w:val="00DA4500"/>
    <w:rsid w:val="00DC64B4"/>
    <w:rsid w:val="00DD1EE6"/>
    <w:rsid w:val="00DE7197"/>
    <w:rsid w:val="00DF4576"/>
    <w:rsid w:val="00E03EDB"/>
    <w:rsid w:val="00E07A0C"/>
    <w:rsid w:val="00E15502"/>
    <w:rsid w:val="00E5316F"/>
    <w:rsid w:val="00E531A0"/>
    <w:rsid w:val="00E749A4"/>
    <w:rsid w:val="00E75C78"/>
    <w:rsid w:val="00E900C5"/>
    <w:rsid w:val="00E92692"/>
    <w:rsid w:val="00F1569F"/>
    <w:rsid w:val="00F20581"/>
    <w:rsid w:val="00F26FF7"/>
    <w:rsid w:val="00F30153"/>
    <w:rsid w:val="00F5636B"/>
    <w:rsid w:val="00F95DA7"/>
    <w:rsid w:val="00FA254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F525"/>
  <w15:docId w15:val="{2516527A-16B1-4E61-9069-95AAED5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66AE"/>
    <w:pPr>
      <w:keepNext/>
      <w:suppressAutoHyphens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414E5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D41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6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tresc">
    <w:name w:val="tresc"/>
    <w:rsid w:val="00AD66AE"/>
    <w:pPr>
      <w:widowControl w:val="0"/>
      <w:tabs>
        <w:tab w:val="left" w:pos="1417"/>
      </w:tabs>
      <w:suppressAutoHyphens/>
      <w:autoSpaceDE w:val="0"/>
      <w:spacing w:after="0" w:line="220" w:lineRule="atLeast"/>
      <w:ind w:left="567" w:right="567"/>
      <w:jc w:val="both"/>
    </w:pPr>
    <w:rPr>
      <w:rFonts w:ascii="PL SwitzerlandCondensed" w:eastAsia="Arial" w:hAnsi="PL SwitzerlandCondensed" w:cs="Times New Roman"/>
      <w:sz w:val="19"/>
      <w:szCs w:val="19"/>
      <w:lang w:val="en-US" w:eastAsia="ar-SA"/>
    </w:rPr>
  </w:style>
  <w:style w:type="paragraph" w:customStyle="1" w:styleId="Zwykytekst1">
    <w:name w:val="Zwykły tekst1"/>
    <w:rsid w:val="00804B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zal@mpk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p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3010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cp:keywords/>
  <dc:description/>
  <cp:lastModifiedBy>Kuś-Romanowska Natalia</cp:lastModifiedBy>
  <cp:revision>91</cp:revision>
  <cp:lastPrinted>2019-03-15T09:05:00Z</cp:lastPrinted>
  <dcterms:created xsi:type="dcterms:W3CDTF">2013-04-03T06:52:00Z</dcterms:created>
  <dcterms:modified xsi:type="dcterms:W3CDTF">2019-03-15T09:05:00Z</dcterms:modified>
</cp:coreProperties>
</file>