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B3" w:rsidRPr="00940C0C" w:rsidRDefault="008D2DB3" w:rsidP="008D2DB3">
      <w:pPr>
        <w:pStyle w:val="Nagwek2"/>
        <w:ind w:left="5246" w:firstLine="708"/>
        <w:rPr>
          <w:rFonts w:cs="Arial"/>
          <w:sz w:val="22"/>
          <w:szCs w:val="22"/>
        </w:rPr>
      </w:pPr>
      <w:r w:rsidRPr="00940C0C">
        <w:rPr>
          <w:rFonts w:cs="Arial"/>
          <w:sz w:val="22"/>
          <w:szCs w:val="22"/>
        </w:rPr>
        <w:t>Załącznik nr 1 do SIWZ</w:t>
      </w:r>
    </w:p>
    <w:p w:rsidR="008D2DB3" w:rsidRPr="00940C0C" w:rsidRDefault="008D2DB3" w:rsidP="008D2DB3">
      <w:pPr>
        <w:ind w:left="5954"/>
        <w:rPr>
          <w:rFonts w:cs="Arial"/>
          <w:b/>
          <w:szCs w:val="22"/>
        </w:rPr>
      </w:pPr>
      <w:r w:rsidRPr="00940C0C">
        <w:rPr>
          <w:rFonts w:cs="Arial"/>
          <w:szCs w:val="22"/>
        </w:rPr>
        <w:t>Znak sprawy:</w:t>
      </w:r>
      <w:r w:rsidRPr="00940C0C">
        <w:rPr>
          <w:rFonts w:cs="Arial"/>
          <w:b/>
          <w:szCs w:val="22"/>
        </w:rPr>
        <w:t xml:space="preserve"> </w:t>
      </w:r>
      <w:r>
        <w:rPr>
          <w:rFonts w:cs="Arial"/>
          <w:b/>
          <w:sz w:val="20"/>
        </w:rPr>
        <w:t>LP.281.4</w:t>
      </w:r>
      <w:r w:rsidR="00177E0A">
        <w:rPr>
          <w:rFonts w:cs="Arial"/>
          <w:b/>
          <w:sz w:val="20"/>
        </w:rPr>
        <w:t>2</w:t>
      </w:r>
      <w:r>
        <w:rPr>
          <w:rFonts w:cs="Arial"/>
          <w:b/>
          <w:sz w:val="20"/>
        </w:rPr>
        <w:t>.2019</w:t>
      </w:r>
    </w:p>
    <w:p w:rsidR="008D2DB3" w:rsidRPr="00940C0C" w:rsidRDefault="008D2DB3" w:rsidP="008D2DB3">
      <w:pPr>
        <w:rPr>
          <w:rFonts w:cs="Arial"/>
          <w:b/>
          <w:szCs w:val="22"/>
        </w:rPr>
      </w:pPr>
    </w:p>
    <w:p w:rsidR="008D2DB3" w:rsidRPr="00940C0C" w:rsidRDefault="008D2DB3" w:rsidP="008D2DB3">
      <w:pPr>
        <w:rPr>
          <w:rFonts w:cs="Arial"/>
          <w:szCs w:val="22"/>
        </w:rPr>
      </w:pPr>
    </w:p>
    <w:p w:rsidR="008D2DB3" w:rsidRPr="00940C0C" w:rsidRDefault="008D2DB3" w:rsidP="008D2DB3">
      <w:pPr>
        <w:pStyle w:val="Nagwek1"/>
        <w:spacing w:before="60"/>
        <w:rPr>
          <w:rFonts w:ascii="Arial" w:hAnsi="Arial" w:cs="Arial"/>
          <w:sz w:val="22"/>
          <w:szCs w:val="22"/>
        </w:rPr>
      </w:pPr>
    </w:p>
    <w:p w:rsidR="008D2DB3" w:rsidRPr="00940C0C" w:rsidRDefault="008D2DB3" w:rsidP="008D2DB3">
      <w:pPr>
        <w:pStyle w:val="Nagwek1"/>
        <w:spacing w:before="60"/>
        <w:rPr>
          <w:rFonts w:ascii="Arial" w:hAnsi="Arial" w:cs="Arial"/>
          <w:sz w:val="22"/>
          <w:szCs w:val="22"/>
        </w:rPr>
      </w:pPr>
    </w:p>
    <w:p w:rsidR="008D2DB3" w:rsidRPr="00940C0C" w:rsidRDefault="008D2DB3" w:rsidP="008D2DB3">
      <w:pPr>
        <w:rPr>
          <w:szCs w:val="22"/>
        </w:rPr>
      </w:pPr>
    </w:p>
    <w:p w:rsidR="008D2DB3" w:rsidRPr="00940C0C" w:rsidRDefault="008D2DB3" w:rsidP="008D2DB3">
      <w:pPr>
        <w:rPr>
          <w:szCs w:val="22"/>
        </w:rPr>
      </w:pPr>
    </w:p>
    <w:p w:rsidR="008D2DB3" w:rsidRPr="00940C0C" w:rsidRDefault="008D2DB3" w:rsidP="008D2DB3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0C0C">
        <w:rPr>
          <w:rFonts w:ascii="Arial" w:hAnsi="Arial" w:cs="Arial"/>
          <w:b/>
          <w:sz w:val="22"/>
          <w:szCs w:val="22"/>
          <w:u w:val="single"/>
        </w:rPr>
        <w:t>Wymagania techniczne i technologiczne</w:t>
      </w:r>
    </w:p>
    <w:p w:rsidR="008D2DB3" w:rsidRPr="00940C0C" w:rsidRDefault="008D2DB3" w:rsidP="008D2DB3">
      <w:pPr>
        <w:pStyle w:val="pkt"/>
        <w:spacing w:after="0" w:line="276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:rsidR="008D2DB3" w:rsidRPr="00940C0C" w:rsidRDefault="008D2DB3" w:rsidP="008D2DB3">
      <w:pPr>
        <w:pStyle w:val="pkt"/>
        <w:spacing w:after="0" w:line="276" w:lineRule="auto"/>
        <w:ind w:left="284" w:hanging="284"/>
        <w:contextualSpacing/>
        <w:rPr>
          <w:rFonts w:ascii="Arial" w:hAnsi="Arial" w:cs="Arial"/>
          <w:sz w:val="22"/>
          <w:szCs w:val="22"/>
          <w:u w:val="single"/>
        </w:rPr>
      </w:pPr>
    </w:p>
    <w:p w:rsidR="008D2DB3" w:rsidRDefault="008D2DB3" w:rsidP="008D2DB3">
      <w:pPr>
        <w:pStyle w:val="pkt"/>
        <w:numPr>
          <w:ilvl w:val="0"/>
          <w:numId w:val="1"/>
        </w:numPr>
        <w:spacing w:before="0" w:after="0" w:line="360" w:lineRule="auto"/>
        <w:ind w:left="709" w:hanging="425"/>
        <w:rPr>
          <w:rFonts w:ascii="Arial" w:hAnsi="Arial" w:cs="Arial"/>
          <w:sz w:val="22"/>
          <w:szCs w:val="22"/>
        </w:rPr>
      </w:pPr>
      <w:r w:rsidRPr="00940C0C">
        <w:rPr>
          <w:rFonts w:ascii="Arial" w:hAnsi="Arial" w:cs="Arial"/>
          <w:sz w:val="22"/>
          <w:szCs w:val="22"/>
        </w:rPr>
        <w:t>Oferowane przez Wykonawcę produkty muszą odpowiadać rysunkom technicznym</w:t>
      </w:r>
      <w:r>
        <w:rPr>
          <w:rFonts w:ascii="Arial" w:hAnsi="Arial" w:cs="Arial"/>
          <w:sz w:val="22"/>
          <w:szCs w:val="22"/>
        </w:rPr>
        <w:t xml:space="preserve"> </w:t>
      </w:r>
      <w:r w:rsidRPr="00940C0C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szczególnych pozycji określonych</w:t>
      </w:r>
      <w:r w:rsidRPr="00940C0C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formularzu cenowym, stanowiącym załączniki</w:t>
      </w:r>
    </w:p>
    <w:p w:rsidR="008D2DB3" w:rsidRDefault="008D2DB3" w:rsidP="008D2DB3">
      <w:pPr>
        <w:pStyle w:val="pkt"/>
        <w:spacing w:before="0" w:after="0"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40C0C">
        <w:rPr>
          <w:rFonts w:ascii="Arial" w:hAnsi="Arial" w:cs="Arial"/>
          <w:sz w:val="22"/>
          <w:szCs w:val="22"/>
        </w:rPr>
        <w:t xml:space="preserve">nr </w:t>
      </w:r>
      <w:r w:rsidR="00177E0A">
        <w:rPr>
          <w:rFonts w:ascii="Arial" w:hAnsi="Arial" w:cs="Arial"/>
          <w:sz w:val="22"/>
          <w:szCs w:val="22"/>
        </w:rPr>
        <w:t>3.1 i 3.2</w:t>
      </w:r>
      <w:r w:rsidR="00266CD2">
        <w:rPr>
          <w:rFonts w:ascii="Arial" w:hAnsi="Arial" w:cs="Arial"/>
          <w:sz w:val="22"/>
          <w:szCs w:val="22"/>
        </w:rPr>
        <w:t xml:space="preserve"> </w:t>
      </w:r>
      <w:r w:rsidRPr="00940C0C">
        <w:rPr>
          <w:rFonts w:ascii="Arial" w:hAnsi="Arial" w:cs="Arial"/>
          <w:sz w:val="22"/>
          <w:szCs w:val="22"/>
        </w:rPr>
        <w:t>do SIWZ.</w:t>
      </w:r>
      <w:bookmarkStart w:id="0" w:name="_GoBack"/>
      <w:bookmarkEnd w:id="0"/>
    </w:p>
    <w:p w:rsidR="008D2DB3" w:rsidRPr="00940C0C" w:rsidRDefault="008D2DB3" w:rsidP="008D2DB3">
      <w:pPr>
        <w:pStyle w:val="pkt"/>
        <w:spacing w:before="0" w:after="0" w:line="360" w:lineRule="auto"/>
        <w:ind w:left="709" w:hanging="425"/>
        <w:rPr>
          <w:rFonts w:ascii="Arial" w:hAnsi="Arial" w:cs="Arial"/>
          <w:sz w:val="22"/>
          <w:szCs w:val="22"/>
        </w:rPr>
      </w:pPr>
    </w:p>
    <w:p w:rsidR="008D2DB3" w:rsidRPr="008D2DB3" w:rsidRDefault="008D2DB3" w:rsidP="008D2DB3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ind w:left="709" w:hanging="425"/>
        <w:contextualSpacing/>
        <w:rPr>
          <w:rFonts w:ascii="Arial" w:hAnsi="Arial" w:cs="Arial"/>
          <w:sz w:val="22"/>
          <w:szCs w:val="22"/>
        </w:rPr>
      </w:pPr>
      <w:r w:rsidRPr="008D2DB3">
        <w:rPr>
          <w:rFonts w:ascii="Arial" w:hAnsi="Arial" w:cs="Arial"/>
          <w:sz w:val="22"/>
          <w:szCs w:val="22"/>
        </w:rPr>
        <w:t>Oferowane wyroby/części muszą być fabrycznie nowe, dobrej jakości, nieuszkodzone, nie mogą posiadać wad ukrytych oraz muszą być dopuszczone do obrotu  handlowego.</w:t>
      </w:r>
    </w:p>
    <w:p w:rsidR="008D2DB3" w:rsidRDefault="008D2DB3" w:rsidP="008D2DB3">
      <w:pPr>
        <w:pStyle w:val="Akapitzlist"/>
        <w:rPr>
          <w:rFonts w:cs="Arial"/>
          <w:szCs w:val="22"/>
        </w:rPr>
      </w:pPr>
    </w:p>
    <w:p w:rsidR="008D2DB3" w:rsidRDefault="008D2DB3" w:rsidP="008D2DB3">
      <w:pPr>
        <w:pStyle w:val="Akapitzlist"/>
        <w:rPr>
          <w:rFonts w:cs="Arial"/>
          <w:szCs w:val="22"/>
        </w:rPr>
      </w:pPr>
    </w:p>
    <w:p w:rsidR="008D2DB3" w:rsidRPr="00940C0C" w:rsidRDefault="008D2DB3" w:rsidP="008D2DB3">
      <w:pPr>
        <w:pStyle w:val="pkt"/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sz w:val="22"/>
          <w:szCs w:val="22"/>
        </w:rPr>
      </w:pPr>
    </w:p>
    <w:p w:rsidR="008D2DB3" w:rsidRPr="00640D94" w:rsidRDefault="008D2DB3" w:rsidP="008D2DB3">
      <w:pPr>
        <w:pStyle w:val="pkt"/>
        <w:tabs>
          <w:tab w:val="left" w:pos="-284"/>
        </w:tabs>
        <w:spacing w:before="0"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8D2DB3" w:rsidRPr="002F583F" w:rsidRDefault="008D2DB3" w:rsidP="008D2DB3">
      <w:pPr>
        <w:pStyle w:val="pkt"/>
        <w:tabs>
          <w:tab w:val="left" w:pos="-284"/>
        </w:tabs>
        <w:spacing w:beforeLines="100" w:before="240" w:after="6" w:line="276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8D2DB3" w:rsidRPr="002F583F" w:rsidRDefault="008D2DB3" w:rsidP="008D2DB3">
      <w:pPr>
        <w:pStyle w:val="pkt"/>
        <w:tabs>
          <w:tab w:val="left" w:pos="-284"/>
        </w:tabs>
        <w:spacing w:beforeLines="100" w:before="240" w:after="6" w:line="276" w:lineRule="auto"/>
        <w:ind w:left="360" w:firstLine="0"/>
        <w:contextualSpacing/>
        <w:rPr>
          <w:rFonts w:ascii="Arial" w:hAnsi="Arial" w:cs="Arial"/>
          <w:sz w:val="20"/>
          <w:szCs w:val="20"/>
          <w:highlight w:val="yellow"/>
        </w:rPr>
      </w:pPr>
    </w:p>
    <w:p w:rsidR="008D2DB3" w:rsidRPr="002F583F" w:rsidRDefault="008D2DB3" w:rsidP="008D2DB3">
      <w:pPr>
        <w:pStyle w:val="pkt"/>
        <w:tabs>
          <w:tab w:val="left" w:pos="-284"/>
        </w:tabs>
        <w:spacing w:before="6" w:after="6" w:line="360" w:lineRule="auto"/>
        <w:rPr>
          <w:rFonts w:ascii="Arial" w:hAnsi="Arial" w:cs="Arial"/>
          <w:sz w:val="20"/>
          <w:szCs w:val="20"/>
        </w:rPr>
      </w:pPr>
    </w:p>
    <w:p w:rsidR="00412AE5" w:rsidRDefault="00412AE5"/>
    <w:sectPr w:rsidR="00412AE5">
      <w:footerReference w:type="default" r:id="rId7"/>
      <w:pgSz w:w="11906" w:h="16838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C0" w:rsidRDefault="00266CD2">
      <w:pPr>
        <w:spacing w:before="0"/>
      </w:pPr>
      <w:r>
        <w:separator/>
      </w:r>
    </w:p>
  </w:endnote>
  <w:endnote w:type="continuationSeparator" w:id="0">
    <w:p w:rsidR="004863C0" w:rsidRDefault="00266C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0F" w:rsidRPr="004F7365" w:rsidRDefault="00177E0A" w:rsidP="004F7365">
    <w:pPr>
      <w:pStyle w:val="Stopka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C0" w:rsidRDefault="00266CD2">
      <w:pPr>
        <w:spacing w:before="0"/>
      </w:pPr>
      <w:r>
        <w:separator/>
      </w:r>
    </w:p>
  </w:footnote>
  <w:footnote w:type="continuationSeparator" w:id="0">
    <w:p w:rsidR="004863C0" w:rsidRDefault="00266C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D28"/>
    <w:multiLevelType w:val="hybridMultilevel"/>
    <w:tmpl w:val="6BE0D364"/>
    <w:lvl w:ilvl="0" w:tplc="04AEC6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0"/>
    <w:rsid w:val="00177E0A"/>
    <w:rsid w:val="00266CD2"/>
    <w:rsid w:val="003C47E0"/>
    <w:rsid w:val="00412AE5"/>
    <w:rsid w:val="004863C0"/>
    <w:rsid w:val="00693109"/>
    <w:rsid w:val="008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3E41"/>
  <w15:docId w15:val="{9C9AF5C3-8883-480D-99A5-EEEA78E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DB3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2DB3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D2DB3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D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2DB3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D2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2DB3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8D2DB3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pktZnak">
    <w:name w:val="pkt Znak"/>
    <w:link w:val="pkt"/>
    <w:rsid w:val="008D2D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2D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Cieślik Elżbieta</cp:lastModifiedBy>
  <cp:revision>5</cp:revision>
  <dcterms:created xsi:type="dcterms:W3CDTF">2019-03-18T13:02:00Z</dcterms:created>
  <dcterms:modified xsi:type="dcterms:W3CDTF">2019-04-04T04:58:00Z</dcterms:modified>
</cp:coreProperties>
</file>