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A6EA" w14:textId="77777777" w:rsidR="0047430A" w:rsidRDefault="0047430A">
      <w:pPr>
        <w:rPr>
          <w:rFonts w:ascii="Arial" w:hAnsi="Arial" w:cs="Arial"/>
          <w:b/>
          <w:sz w:val="28"/>
          <w:szCs w:val="28"/>
        </w:rPr>
      </w:pPr>
    </w:p>
    <w:tbl>
      <w:tblPr>
        <w:tblW w:w="994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8F11E5" w:rsidRPr="008F11E5" w14:paraId="2DC1554E" w14:textId="77777777" w:rsidTr="009D5FDD">
        <w:trPr>
          <w:trHeight w:val="680"/>
        </w:trPr>
        <w:tc>
          <w:tcPr>
            <w:tcW w:w="9945" w:type="dxa"/>
            <w:shd w:val="clear" w:color="auto" w:fill="F2F2F2" w:themeFill="background1" w:themeFillShade="F2"/>
          </w:tcPr>
          <w:p w14:paraId="0EE6225F" w14:textId="77777777" w:rsidR="008F11E5" w:rsidRPr="00637E53" w:rsidRDefault="008F11E5" w:rsidP="00A9401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7E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Wymagania techniczne </w:t>
            </w:r>
            <w:r w:rsidR="005A00F0" w:rsidRPr="00637E53">
              <w:rPr>
                <w:rFonts w:ascii="Arial" w:hAnsi="Arial" w:cs="Arial"/>
                <w:b/>
                <w:sz w:val="20"/>
                <w:szCs w:val="20"/>
                <w:u w:val="single"/>
              </w:rPr>
              <w:t>ciężarowego, specjalnego  z zabudową warsztatu mobilnego - holownika na potrzeby techniczne zabezpieczenia ruchu</w:t>
            </w:r>
          </w:p>
        </w:tc>
      </w:tr>
    </w:tbl>
    <w:p w14:paraId="6CF24D0D" w14:textId="77777777" w:rsidR="00147CF3" w:rsidRDefault="00147CF3">
      <w:pPr>
        <w:rPr>
          <w:rFonts w:ascii="Arial" w:hAnsi="Arial" w:cs="Arial"/>
          <w:b/>
          <w:sz w:val="20"/>
          <w:szCs w:val="20"/>
        </w:rPr>
      </w:pPr>
    </w:p>
    <w:p w14:paraId="2682E303" w14:textId="77777777" w:rsidR="00147CF3" w:rsidRDefault="00147CF3">
      <w:pPr>
        <w:rPr>
          <w:rFonts w:ascii="Arial" w:hAnsi="Arial" w:cs="Arial"/>
          <w:b/>
          <w:sz w:val="20"/>
          <w:szCs w:val="20"/>
        </w:rPr>
      </w:pPr>
    </w:p>
    <w:p w14:paraId="064BA42A" w14:textId="77777777" w:rsidR="005A00F0" w:rsidRPr="005A00F0" w:rsidRDefault="005A00F0" w:rsidP="005A00F0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A00F0">
        <w:rPr>
          <w:rFonts w:ascii="Arial" w:hAnsi="Arial" w:cs="Arial"/>
          <w:b/>
          <w:sz w:val="20"/>
          <w:szCs w:val="20"/>
        </w:rPr>
        <w:t>Podwozie i kabina:</w:t>
      </w:r>
    </w:p>
    <w:p w14:paraId="1EE589F8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 xml:space="preserve">pojazd fabrycznie nowy - rok produkcji 2019 </w:t>
      </w:r>
    </w:p>
    <w:p w14:paraId="66EAB719" w14:textId="77777777" w:rsidR="005A00F0" w:rsidRPr="005278A0" w:rsidRDefault="005A00F0" w:rsidP="005A00F0">
      <w:pPr>
        <w:pStyle w:val="Default"/>
        <w:numPr>
          <w:ilvl w:val="1"/>
          <w:numId w:val="3"/>
        </w:numPr>
        <w:ind w:left="1276" w:hanging="574"/>
        <w:jc w:val="both"/>
        <w:rPr>
          <w:sz w:val="20"/>
          <w:szCs w:val="20"/>
        </w:rPr>
      </w:pPr>
      <w:r w:rsidRPr="005278A0">
        <w:rPr>
          <w:sz w:val="20"/>
          <w:szCs w:val="20"/>
        </w:rPr>
        <w:t xml:space="preserve">długość: </w:t>
      </w:r>
      <w:r w:rsidRPr="005278A0">
        <w:rPr>
          <w:iCs/>
          <w:sz w:val="20"/>
          <w:szCs w:val="20"/>
        </w:rPr>
        <w:t xml:space="preserve">8000 – 10000 mm </w:t>
      </w:r>
    </w:p>
    <w:p w14:paraId="557F2946" w14:textId="77777777" w:rsidR="005A00F0" w:rsidRPr="005278A0" w:rsidRDefault="005A00F0" w:rsidP="005A00F0">
      <w:pPr>
        <w:pStyle w:val="Default"/>
        <w:numPr>
          <w:ilvl w:val="1"/>
          <w:numId w:val="3"/>
        </w:numPr>
        <w:ind w:left="1276" w:hanging="574"/>
        <w:jc w:val="both"/>
        <w:rPr>
          <w:iCs/>
          <w:sz w:val="20"/>
          <w:szCs w:val="20"/>
        </w:rPr>
      </w:pPr>
      <w:r w:rsidRPr="005278A0">
        <w:rPr>
          <w:iCs/>
          <w:sz w:val="20"/>
          <w:szCs w:val="20"/>
        </w:rPr>
        <w:t xml:space="preserve">szerokość: max. 2550 mm </w:t>
      </w:r>
    </w:p>
    <w:p w14:paraId="0A5F518D" w14:textId="77777777" w:rsidR="005A00F0" w:rsidRDefault="005A00F0" w:rsidP="005A00F0">
      <w:pPr>
        <w:pStyle w:val="Default"/>
        <w:numPr>
          <w:ilvl w:val="1"/>
          <w:numId w:val="3"/>
        </w:numPr>
        <w:ind w:left="1276" w:hanging="574"/>
        <w:jc w:val="both"/>
        <w:rPr>
          <w:iCs/>
          <w:sz w:val="20"/>
          <w:szCs w:val="20"/>
        </w:rPr>
      </w:pPr>
      <w:r w:rsidRPr="005278A0">
        <w:rPr>
          <w:iCs/>
          <w:sz w:val="20"/>
          <w:szCs w:val="20"/>
        </w:rPr>
        <w:t xml:space="preserve">wysokość: max. 3250 mm </w:t>
      </w:r>
    </w:p>
    <w:p w14:paraId="05C85003" w14:textId="77777777" w:rsidR="005A00F0" w:rsidRDefault="005A00F0" w:rsidP="005A00F0">
      <w:pPr>
        <w:pStyle w:val="Default"/>
        <w:numPr>
          <w:ilvl w:val="1"/>
          <w:numId w:val="3"/>
        </w:numPr>
        <w:ind w:left="1276" w:hanging="57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kabina krótka dzienna 3 osobowa</w:t>
      </w:r>
    </w:p>
    <w:p w14:paraId="70B248FF" w14:textId="77777777" w:rsidR="005A00F0" w:rsidRDefault="005A00F0" w:rsidP="005A00F0">
      <w:pPr>
        <w:pStyle w:val="Default"/>
        <w:numPr>
          <w:ilvl w:val="1"/>
          <w:numId w:val="3"/>
        </w:numPr>
        <w:tabs>
          <w:tab w:val="left" w:pos="4575"/>
        </w:tabs>
        <w:ind w:left="1276" w:hanging="57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kolor kabiny: biały</w:t>
      </w:r>
      <w:r>
        <w:rPr>
          <w:iCs/>
          <w:sz w:val="20"/>
          <w:szCs w:val="20"/>
        </w:rPr>
        <w:tab/>
      </w:r>
    </w:p>
    <w:p w14:paraId="02A74A8A" w14:textId="77777777" w:rsidR="005A00F0" w:rsidRPr="005278A0" w:rsidRDefault="005A00F0" w:rsidP="005A00F0">
      <w:pPr>
        <w:pStyle w:val="Default"/>
        <w:numPr>
          <w:ilvl w:val="1"/>
          <w:numId w:val="3"/>
        </w:numPr>
        <w:ind w:left="1276" w:hanging="574"/>
        <w:jc w:val="both"/>
        <w:rPr>
          <w:sz w:val="20"/>
          <w:szCs w:val="20"/>
        </w:rPr>
      </w:pPr>
      <w:r>
        <w:rPr>
          <w:iCs/>
          <w:sz w:val="20"/>
          <w:szCs w:val="20"/>
        </w:rPr>
        <w:t>kolor zabudowy: biały</w:t>
      </w:r>
    </w:p>
    <w:p w14:paraId="66E332D3" w14:textId="77777777" w:rsidR="005A00F0" w:rsidRPr="005278A0" w:rsidRDefault="005A00F0" w:rsidP="005A00F0">
      <w:pPr>
        <w:pStyle w:val="Default"/>
        <w:numPr>
          <w:ilvl w:val="1"/>
          <w:numId w:val="3"/>
        </w:numPr>
        <w:ind w:left="1276" w:hanging="574"/>
        <w:jc w:val="both"/>
        <w:rPr>
          <w:iCs/>
          <w:sz w:val="20"/>
          <w:szCs w:val="20"/>
        </w:rPr>
      </w:pPr>
      <w:r w:rsidRPr="005278A0">
        <w:rPr>
          <w:sz w:val="20"/>
          <w:szCs w:val="20"/>
        </w:rPr>
        <w:t xml:space="preserve">masa pojazdu: </w:t>
      </w:r>
      <w:r w:rsidRPr="005278A0">
        <w:rPr>
          <w:iCs/>
          <w:sz w:val="20"/>
          <w:szCs w:val="20"/>
        </w:rPr>
        <w:t xml:space="preserve">DMC 18000 kg (podwozie wraz zabudową) </w:t>
      </w:r>
    </w:p>
    <w:p w14:paraId="3521A651" w14:textId="77777777" w:rsidR="005A00F0" w:rsidRPr="005278A0" w:rsidRDefault="005A00F0" w:rsidP="005A00F0">
      <w:pPr>
        <w:pStyle w:val="Default"/>
        <w:numPr>
          <w:ilvl w:val="1"/>
          <w:numId w:val="3"/>
        </w:numPr>
        <w:ind w:left="1276" w:hanging="574"/>
        <w:jc w:val="both"/>
        <w:rPr>
          <w:sz w:val="20"/>
          <w:szCs w:val="20"/>
        </w:rPr>
      </w:pPr>
      <w:r w:rsidRPr="005278A0">
        <w:rPr>
          <w:iCs/>
          <w:sz w:val="20"/>
          <w:szCs w:val="20"/>
        </w:rPr>
        <w:t xml:space="preserve">masa zestawu pojazdów: DMC zestawu pojazdów min. 32000 kg </w:t>
      </w:r>
    </w:p>
    <w:p w14:paraId="66F63DDA" w14:textId="77777777" w:rsidR="005A00F0" w:rsidRDefault="005A00F0" w:rsidP="005A00F0">
      <w:pPr>
        <w:pStyle w:val="Default"/>
        <w:numPr>
          <w:ilvl w:val="1"/>
          <w:numId w:val="3"/>
        </w:numPr>
        <w:ind w:left="1276" w:hanging="574"/>
        <w:jc w:val="both"/>
        <w:rPr>
          <w:iCs/>
          <w:sz w:val="20"/>
          <w:szCs w:val="20"/>
        </w:rPr>
      </w:pPr>
      <w:r w:rsidRPr="005278A0">
        <w:rPr>
          <w:sz w:val="20"/>
          <w:szCs w:val="20"/>
        </w:rPr>
        <w:t xml:space="preserve">balast: </w:t>
      </w:r>
      <w:r w:rsidRPr="005278A0">
        <w:rPr>
          <w:iCs/>
          <w:sz w:val="20"/>
          <w:szCs w:val="20"/>
        </w:rPr>
        <w:t>nie powodujący utrudnień w trakcie napraw i obsług tec</w:t>
      </w:r>
      <w:r>
        <w:rPr>
          <w:iCs/>
          <w:sz w:val="20"/>
          <w:szCs w:val="20"/>
        </w:rPr>
        <w:t>hnicznych pojazdu (zabudowa powinna</w:t>
      </w:r>
    </w:p>
    <w:p w14:paraId="0FAFB887" w14:textId="77777777" w:rsidR="005A00F0" w:rsidRPr="005278A0" w:rsidRDefault="005A00F0" w:rsidP="005A00F0">
      <w:pPr>
        <w:pStyle w:val="Default"/>
        <w:ind w:left="1276"/>
        <w:jc w:val="both"/>
        <w:rPr>
          <w:iCs/>
          <w:sz w:val="20"/>
          <w:szCs w:val="20"/>
        </w:rPr>
      </w:pPr>
      <w:r w:rsidRPr="005278A0">
        <w:rPr>
          <w:iCs/>
          <w:sz w:val="20"/>
          <w:szCs w:val="20"/>
        </w:rPr>
        <w:t xml:space="preserve">pełnić funkcję balastu) </w:t>
      </w:r>
    </w:p>
    <w:p w14:paraId="6346CED5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color w:val="000000" w:themeColor="text1"/>
          <w:sz w:val="20"/>
          <w:szCs w:val="20"/>
        </w:rPr>
      </w:pPr>
      <w:r w:rsidRPr="005A00F0">
        <w:rPr>
          <w:rFonts w:ascii="Arial" w:hAnsi="Arial" w:cs="Arial"/>
          <w:color w:val="000000" w:themeColor="text1"/>
          <w:sz w:val="20"/>
          <w:szCs w:val="20"/>
        </w:rPr>
        <w:t>silnik spalinowy z zapłonem samoczynnym o mocy 340/360 KM spełniający aktualne wymagania</w:t>
      </w:r>
    </w:p>
    <w:p w14:paraId="2E79BFA2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color w:val="000000" w:themeColor="text1"/>
          <w:sz w:val="20"/>
          <w:szCs w:val="20"/>
        </w:rPr>
      </w:pPr>
      <w:r w:rsidRPr="005A00F0">
        <w:rPr>
          <w:rFonts w:ascii="Arial" w:hAnsi="Arial" w:cs="Arial"/>
          <w:color w:val="000000" w:themeColor="text1"/>
          <w:sz w:val="20"/>
          <w:szCs w:val="20"/>
        </w:rPr>
        <w:t xml:space="preserve">normy czystości spalin </w:t>
      </w:r>
    </w:p>
    <w:p w14:paraId="0FB9862B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color w:val="000000" w:themeColor="text1"/>
          <w:sz w:val="20"/>
          <w:szCs w:val="20"/>
        </w:rPr>
      </w:pPr>
      <w:r w:rsidRPr="005A00F0">
        <w:rPr>
          <w:rFonts w:ascii="Arial" w:hAnsi="Arial" w:cs="Arial"/>
          <w:color w:val="000000" w:themeColor="text1"/>
          <w:sz w:val="20"/>
          <w:szCs w:val="20"/>
        </w:rPr>
        <w:t>napęd 4x4h</w:t>
      </w:r>
    </w:p>
    <w:p w14:paraId="5B5CCAB4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color w:val="000000" w:themeColor="text1"/>
          <w:sz w:val="20"/>
          <w:szCs w:val="20"/>
        </w:rPr>
      </w:pPr>
      <w:r w:rsidRPr="005A00F0">
        <w:rPr>
          <w:rFonts w:ascii="Arial" w:hAnsi="Arial" w:cs="Arial"/>
          <w:color w:val="000000" w:themeColor="text1"/>
          <w:sz w:val="20"/>
          <w:szCs w:val="20"/>
        </w:rPr>
        <w:t>oś przednia napęd hydrostatyczny</w:t>
      </w:r>
    </w:p>
    <w:p w14:paraId="11D9463E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color w:val="000000" w:themeColor="text1"/>
          <w:sz w:val="20"/>
          <w:szCs w:val="20"/>
        </w:rPr>
      </w:pPr>
      <w:r w:rsidRPr="005A00F0">
        <w:rPr>
          <w:rFonts w:ascii="Arial" w:hAnsi="Arial" w:cs="Arial"/>
          <w:color w:val="000000" w:themeColor="text1"/>
          <w:sz w:val="20"/>
          <w:szCs w:val="20"/>
        </w:rPr>
        <w:t>oś tylna na kołach bliźniaczych z blokadą mostu napędowego</w:t>
      </w:r>
    </w:p>
    <w:p w14:paraId="57686CBF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color w:val="000000" w:themeColor="text1"/>
          <w:sz w:val="20"/>
          <w:szCs w:val="20"/>
        </w:rPr>
      </w:pPr>
      <w:r w:rsidRPr="005A00F0">
        <w:rPr>
          <w:rFonts w:ascii="Arial" w:hAnsi="Arial" w:cs="Arial"/>
          <w:color w:val="000000" w:themeColor="text1"/>
          <w:sz w:val="20"/>
          <w:szCs w:val="20"/>
        </w:rPr>
        <w:t>zawieszenie oś przód:   resory paraboliczne</w:t>
      </w:r>
    </w:p>
    <w:p w14:paraId="5C20CC61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color w:val="000000" w:themeColor="text1"/>
          <w:sz w:val="20"/>
          <w:szCs w:val="20"/>
        </w:rPr>
      </w:pPr>
      <w:r w:rsidRPr="005A00F0">
        <w:rPr>
          <w:rFonts w:ascii="Arial" w:hAnsi="Arial" w:cs="Arial"/>
          <w:color w:val="000000" w:themeColor="text1"/>
          <w:sz w:val="20"/>
          <w:szCs w:val="20"/>
        </w:rPr>
        <w:t>zawieszenie oś tył:   resory pneumatyczne</w:t>
      </w:r>
    </w:p>
    <w:p w14:paraId="714D7BC7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skrzynia biegów manualna</w:t>
      </w:r>
    </w:p>
    <w:p w14:paraId="449279A1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układ hamulcowy: tarczowy z ABS, ASR, ESP</w:t>
      </w:r>
    </w:p>
    <w:p w14:paraId="4250E48A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ogumienie: bezdętkowe, z kołem zapasowym</w:t>
      </w:r>
    </w:p>
    <w:p w14:paraId="345C4DD0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 xml:space="preserve">fabryczne radio z centralnym wyświetlaczem, głośnikami i łącznością </w:t>
      </w:r>
      <w:proofErr w:type="spellStart"/>
      <w:r w:rsidRPr="005A00F0">
        <w:rPr>
          <w:rFonts w:ascii="Arial" w:hAnsi="Arial" w:cs="Arial"/>
          <w:sz w:val="20"/>
          <w:szCs w:val="20"/>
        </w:rPr>
        <w:t>bluetooh</w:t>
      </w:r>
      <w:proofErr w:type="spellEnd"/>
      <w:r w:rsidRPr="005A00F0">
        <w:rPr>
          <w:rFonts w:ascii="Arial" w:hAnsi="Arial" w:cs="Arial"/>
          <w:sz w:val="20"/>
          <w:szCs w:val="20"/>
        </w:rPr>
        <w:t xml:space="preserve"> z możliwością</w:t>
      </w:r>
    </w:p>
    <w:p w14:paraId="5421E992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połączenia co najmniej 1 telefonu</w:t>
      </w:r>
    </w:p>
    <w:p w14:paraId="340A6B0B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proofErr w:type="spellStart"/>
      <w:r w:rsidRPr="005A00F0">
        <w:rPr>
          <w:rFonts w:ascii="Arial" w:hAnsi="Arial" w:cs="Arial"/>
          <w:sz w:val="20"/>
          <w:szCs w:val="20"/>
        </w:rPr>
        <w:t>immobilizer</w:t>
      </w:r>
      <w:proofErr w:type="spellEnd"/>
    </w:p>
    <w:p w14:paraId="0EB95925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światła dzienne w technologii LED</w:t>
      </w:r>
    </w:p>
    <w:p w14:paraId="779D933D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światła przeciwmgielne</w:t>
      </w:r>
    </w:p>
    <w:p w14:paraId="73269134" w14:textId="77777777" w:rsidR="005A00F0" w:rsidRDefault="005A00F0" w:rsidP="005A00F0">
      <w:pPr>
        <w:pStyle w:val="Bezodstpw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gniazdo zapalniczki z zasilaniem poza zapłonem</w:t>
      </w:r>
    </w:p>
    <w:p w14:paraId="299D7672" w14:textId="77777777" w:rsidR="005A00F0" w:rsidRDefault="005A00F0" w:rsidP="005A00F0">
      <w:pPr>
        <w:pStyle w:val="Bezodstpw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gniazdo USB do ładowania telefonu z zasilaniem poza zapłonem</w:t>
      </w:r>
    </w:p>
    <w:p w14:paraId="18D5C550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centralny zamek z pilotem</w:t>
      </w:r>
    </w:p>
    <w:p w14:paraId="5BFF55FE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color w:val="000000" w:themeColor="text1"/>
          <w:sz w:val="20"/>
          <w:szCs w:val="20"/>
        </w:rPr>
      </w:pPr>
      <w:r w:rsidRPr="005A00F0">
        <w:rPr>
          <w:rFonts w:ascii="Arial" w:hAnsi="Arial" w:cs="Arial"/>
          <w:color w:val="000000" w:themeColor="text1"/>
          <w:sz w:val="20"/>
          <w:szCs w:val="20"/>
        </w:rPr>
        <w:t>dodatkowe niezależne ogrzewanie postojowe kabiny kierowcy</w:t>
      </w:r>
    </w:p>
    <w:p w14:paraId="6D92D97F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manualna klimatyzacja kabiny kierowcy</w:t>
      </w:r>
    </w:p>
    <w:p w14:paraId="35AED061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komputer pokładowy, menu w języku polskim</w:t>
      </w:r>
    </w:p>
    <w:p w14:paraId="0E7CDACE" w14:textId="77777777" w:rsidR="005A00F0" w:rsidRPr="005A00F0" w:rsidRDefault="005A00F0" w:rsidP="005A00F0">
      <w:pPr>
        <w:pStyle w:val="Akapitzlist"/>
        <w:numPr>
          <w:ilvl w:val="1"/>
          <w:numId w:val="3"/>
        </w:numPr>
        <w:ind w:left="1276" w:hanging="574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tachograf elektroniczny</w:t>
      </w:r>
    </w:p>
    <w:p w14:paraId="66E2C1D6" w14:textId="77777777" w:rsidR="005A00F0" w:rsidRDefault="005A00F0" w:rsidP="005A00F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332701" w14:textId="77777777" w:rsidR="005A00F0" w:rsidRPr="005A00F0" w:rsidRDefault="005A00F0" w:rsidP="005A00F0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A00F0">
        <w:rPr>
          <w:rFonts w:ascii="Arial" w:hAnsi="Arial" w:cs="Arial"/>
          <w:b/>
          <w:color w:val="000000" w:themeColor="text1"/>
          <w:sz w:val="20"/>
          <w:szCs w:val="20"/>
        </w:rPr>
        <w:t>Dodatkowe wyposażenie w kabinie:</w:t>
      </w:r>
    </w:p>
    <w:p w14:paraId="596C194B" w14:textId="77777777" w:rsidR="005A00F0" w:rsidRDefault="005A00F0" w:rsidP="005A00F0">
      <w:pPr>
        <w:pStyle w:val="Bezodstpw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na </w:t>
      </w:r>
      <w:r w:rsidRPr="005278A0">
        <w:rPr>
          <w:rFonts w:ascii="Arial" w:hAnsi="Arial" w:cs="Arial"/>
          <w:sz w:val="20"/>
          <w:szCs w:val="20"/>
        </w:rPr>
        <w:t xml:space="preserve"> radiotelefon </w:t>
      </w:r>
      <w:r>
        <w:rPr>
          <w:rFonts w:ascii="Arial" w:hAnsi="Arial" w:cs="Arial"/>
          <w:sz w:val="20"/>
          <w:szCs w:val="20"/>
        </w:rPr>
        <w:t xml:space="preserve">MTM 800 </w:t>
      </w:r>
      <w:r w:rsidRPr="005278A0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górnej półce kabiny ze stałym zasilaniem 12 V poza zapłonem</w:t>
      </w:r>
    </w:p>
    <w:p w14:paraId="23133A79" w14:textId="77777777" w:rsidR="005A00F0" w:rsidRDefault="005A00F0" w:rsidP="005A00F0">
      <w:pPr>
        <w:pStyle w:val="Bezodstpw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278A0">
        <w:rPr>
          <w:rFonts w:ascii="Arial" w:hAnsi="Arial" w:cs="Arial"/>
          <w:sz w:val="20"/>
          <w:szCs w:val="20"/>
        </w:rPr>
        <w:t>antena radiotelefonu (GMAE4255A Motorola (Tetra)</w:t>
      </w:r>
      <w:r>
        <w:rPr>
          <w:rFonts w:ascii="Arial" w:hAnsi="Arial" w:cs="Arial"/>
          <w:sz w:val="20"/>
          <w:szCs w:val="20"/>
        </w:rPr>
        <w:t xml:space="preserve"> </w:t>
      </w:r>
      <w:r w:rsidRPr="005278A0">
        <w:rPr>
          <w:rFonts w:ascii="Arial" w:hAnsi="Arial" w:cs="Arial"/>
          <w:sz w:val="20"/>
          <w:szCs w:val="20"/>
        </w:rPr>
        <w:t>na kabinie.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B700D6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dodatkowy monitor z ekranem 10 cali w kabinie kierowcy umożliwiający stały podgląd z kamery tylnej</w:t>
      </w:r>
    </w:p>
    <w:p w14:paraId="0EA7D328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obrazu za pojazdem.</w:t>
      </w:r>
    </w:p>
    <w:p w14:paraId="575C6EF6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przetwornica napięcia 24/230V 1000W z wyłącznikiem do zasilania urządzeń elektronicznych z dwoma</w:t>
      </w:r>
    </w:p>
    <w:p w14:paraId="1019AD82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gniazdami 230V (jedno gniazdo 230V w kabinie na podłączenie komputera, drugie gniazdo w części</w:t>
      </w:r>
    </w:p>
    <w:p w14:paraId="44221B69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warsztatowej umieszczone w okolicy stołu z imadłem)</w:t>
      </w:r>
    </w:p>
    <w:p w14:paraId="6B82540C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 xml:space="preserve">pokrowce na siedzenia w kabinie </w:t>
      </w:r>
    </w:p>
    <w:p w14:paraId="01DF4673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dywaniki gumowe kierowcy i pasażerów</w:t>
      </w:r>
    </w:p>
    <w:p w14:paraId="6D9E6771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color w:val="172336"/>
          <w:sz w:val="20"/>
          <w:szCs w:val="20"/>
        </w:rPr>
      </w:pPr>
      <w:r w:rsidRPr="005A00F0">
        <w:rPr>
          <w:rFonts w:ascii="Arial" w:hAnsi="Arial" w:cs="Arial"/>
          <w:bCs/>
          <w:sz w:val="20"/>
          <w:szCs w:val="20"/>
        </w:rPr>
        <w:t xml:space="preserve">kamera samochodowa – rejestrator jazdy przód i tył Black Vue DR900S-2CH 4K DUAL z kartą </w:t>
      </w:r>
      <w:r w:rsidRPr="005A00F0">
        <w:rPr>
          <w:rFonts w:ascii="Arial" w:hAnsi="Arial" w:cs="Arial"/>
          <w:color w:val="172336"/>
          <w:sz w:val="20"/>
          <w:szCs w:val="20"/>
        </w:rPr>
        <w:t>Micro</w:t>
      </w:r>
    </w:p>
    <w:p w14:paraId="70F346B2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color w:val="172336"/>
          <w:sz w:val="20"/>
          <w:szCs w:val="20"/>
        </w:rPr>
      </w:pPr>
      <w:r w:rsidRPr="005A00F0">
        <w:rPr>
          <w:rFonts w:ascii="Arial" w:hAnsi="Arial" w:cs="Arial"/>
          <w:color w:val="172336"/>
          <w:sz w:val="20"/>
          <w:szCs w:val="20"/>
        </w:rPr>
        <w:t>SD Black Vue MLC 128GB</w:t>
      </w:r>
      <w:r w:rsidRPr="005A00F0">
        <w:rPr>
          <w:rFonts w:ascii="Arial" w:hAnsi="Arial" w:cs="Arial"/>
          <w:bCs/>
          <w:sz w:val="20"/>
          <w:szCs w:val="20"/>
        </w:rPr>
        <w:t xml:space="preserve"> i tylną hermetyczną kamerą odporną na warunki atmosferyczne </w:t>
      </w:r>
    </w:p>
    <w:p w14:paraId="3FEC1A1E" w14:textId="77777777" w:rsidR="005A00F0" w:rsidRDefault="005A00F0" w:rsidP="005A00F0">
      <w:pPr>
        <w:rPr>
          <w:rFonts w:ascii="Arial" w:hAnsi="Arial" w:cs="Arial"/>
          <w:sz w:val="20"/>
          <w:szCs w:val="20"/>
        </w:rPr>
      </w:pPr>
    </w:p>
    <w:p w14:paraId="5FB2C9B0" w14:textId="77777777" w:rsidR="005A00F0" w:rsidRDefault="005A00F0" w:rsidP="005A00F0">
      <w:pPr>
        <w:rPr>
          <w:rFonts w:ascii="Arial" w:hAnsi="Arial" w:cs="Arial"/>
          <w:sz w:val="20"/>
          <w:szCs w:val="20"/>
        </w:rPr>
      </w:pPr>
    </w:p>
    <w:p w14:paraId="68F04824" w14:textId="77777777" w:rsidR="005A00F0" w:rsidRPr="005A00F0" w:rsidRDefault="005A00F0" w:rsidP="005A00F0">
      <w:pPr>
        <w:pStyle w:val="Akapitzlist"/>
        <w:numPr>
          <w:ilvl w:val="0"/>
          <w:numId w:val="4"/>
        </w:numPr>
        <w:ind w:left="709"/>
        <w:rPr>
          <w:rFonts w:ascii="Arial" w:hAnsi="Arial" w:cs="Arial"/>
          <w:b/>
          <w:sz w:val="20"/>
          <w:szCs w:val="20"/>
        </w:rPr>
      </w:pPr>
      <w:r w:rsidRPr="005A00F0">
        <w:rPr>
          <w:rFonts w:ascii="Arial" w:hAnsi="Arial" w:cs="Arial"/>
          <w:b/>
          <w:sz w:val="20"/>
          <w:szCs w:val="20"/>
        </w:rPr>
        <w:lastRenderedPageBreak/>
        <w:t>Oznakowanie pojazdu:</w:t>
      </w:r>
    </w:p>
    <w:p w14:paraId="650C79CC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oświetlenie ostrzegawcze (galeria świetlna) w technologii LED umieszczona na kabinie kierowcy,</w:t>
      </w:r>
    </w:p>
    <w:p w14:paraId="2AA97674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oświetlenie ostrzegawcze (galeria świetlna) w technologii LED umieszczona na tylnej ścianie pojazdu</w:t>
      </w:r>
    </w:p>
    <w:p w14:paraId="423216D5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w jej górnej części nad windą załadowczą</w:t>
      </w:r>
    </w:p>
    <w:p w14:paraId="16A2C94A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oświetlenie ostrzegawcze powinno mieć funkcję oddzielnego włączenia z kabiny kierow</w:t>
      </w:r>
      <w:r w:rsidR="009D5FDD">
        <w:rPr>
          <w:rFonts w:ascii="Arial" w:hAnsi="Arial" w:cs="Arial"/>
          <w:sz w:val="20"/>
          <w:szCs w:val="20"/>
        </w:rPr>
        <w:t>ców</w:t>
      </w:r>
      <w:r w:rsidRPr="005A00F0">
        <w:rPr>
          <w:rFonts w:ascii="Arial" w:hAnsi="Arial" w:cs="Arial"/>
          <w:sz w:val="20"/>
          <w:szCs w:val="20"/>
        </w:rPr>
        <w:t xml:space="preserve"> przód-tył </w:t>
      </w:r>
    </w:p>
    <w:p w14:paraId="7E10E289" w14:textId="77777777" w:rsidR="005A00F0" w:rsidRDefault="005A00F0" w:rsidP="005A00F0">
      <w:pPr>
        <w:pStyle w:val="Default"/>
        <w:numPr>
          <w:ilvl w:val="1"/>
          <w:numId w:val="4"/>
        </w:numPr>
        <w:ind w:left="1276" w:hanging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pojazd oznakowany żółty pasem pod linią okien </w:t>
      </w:r>
      <w:r w:rsidRPr="00DE159C">
        <w:rPr>
          <w:iCs/>
          <w:sz w:val="20"/>
          <w:szCs w:val="20"/>
        </w:rPr>
        <w:t>zgodnie z przepisami dla</w:t>
      </w:r>
      <w:r>
        <w:rPr>
          <w:iCs/>
          <w:sz w:val="20"/>
          <w:szCs w:val="20"/>
        </w:rPr>
        <w:t xml:space="preserve"> pojazdów wykonujących</w:t>
      </w:r>
    </w:p>
    <w:p w14:paraId="68CFACFC" w14:textId="428D7D73" w:rsidR="005A00F0" w:rsidRDefault="005A00F0" w:rsidP="005A00F0">
      <w:pPr>
        <w:pStyle w:val="Default"/>
        <w:ind w:left="127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czynności na drodze</w:t>
      </w:r>
      <w:r w:rsidR="001D48C5">
        <w:rPr>
          <w:iCs/>
          <w:sz w:val="20"/>
          <w:szCs w:val="20"/>
        </w:rPr>
        <w:t xml:space="preserve"> (</w:t>
      </w:r>
      <w:proofErr w:type="spellStart"/>
      <w:r w:rsidR="001D48C5">
        <w:rPr>
          <w:iCs/>
          <w:sz w:val="20"/>
          <w:szCs w:val="20"/>
        </w:rPr>
        <w:t>t.j</w:t>
      </w:r>
      <w:proofErr w:type="spellEnd"/>
      <w:r w:rsidR="001D48C5">
        <w:rPr>
          <w:iCs/>
          <w:sz w:val="20"/>
          <w:szCs w:val="20"/>
        </w:rPr>
        <w:t>. DZ.U</w:t>
      </w:r>
      <w:r>
        <w:rPr>
          <w:iCs/>
          <w:sz w:val="20"/>
          <w:szCs w:val="20"/>
        </w:rPr>
        <w:t>.</w:t>
      </w:r>
      <w:r w:rsidR="001D48C5">
        <w:rPr>
          <w:iCs/>
          <w:sz w:val="20"/>
          <w:szCs w:val="20"/>
        </w:rPr>
        <w:t xml:space="preserve">2016.2022 z </w:t>
      </w:r>
      <w:proofErr w:type="spellStart"/>
      <w:r w:rsidR="001D48C5">
        <w:rPr>
          <w:iCs/>
          <w:sz w:val="20"/>
          <w:szCs w:val="20"/>
        </w:rPr>
        <w:t>późn</w:t>
      </w:r>
      <w:proofErr w:type="spellEnd"/>
      <w:r w:rsidR="001D48C5">
        <w:rPr>
          <w:iCs/>
          <w:sz w:val="20"/>
          <w:szCs w:val="20"/>
        </w:rPr>
        <w:t>. zm.)</w:t>
      </w:r>
      <w:r>
        <w:rPr>
          <w:iCs/>
          <w:sz w:val="20"/>
          <w:szCs w:val="20"/>
        </w:rPr>
        <w:t xml:space="preserve"> </w:t>
      </w:r>
    </w:p>
    <w:p w14:paraId="022C2C46" w14:textId="77777777" w:rsidR="005A00F0" w:rsidRDefault="005A00F0" w:rsidP="005A00F0">
      <w:pPr>
        <w:pStyle w:val="Default"/>
        <w:numPr>
          <w:ilvl w:val="1"/>
          <w:numId w:val="4"/>
        </w:numPr>
        <w:ind w:left="1276" w:hanging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nad kabiną podświetlony napis „POGOTOWIE TECHNICZNE” w kolorze czarnym</w:t>
      </w:r>
    </w:p>
    <w:p w14:paraId="73AB1C0B" w14:textId="77777777" w:rsidR="005A00F0" w:rsidRDefault="005A00F0" w:rsidP="005A00F0">
      <w:pPr>
        <w:pStyle w:val="Default"/>
        <w:numPr>
          <w:ilvl w:val="1"/>
          <w:numId w:val="4"/>
        </w:numPr>
        <w:ind w:left="1276" w:hanging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oświetlenie obrysowe u góry i na bokach pojazdu</w:t>
      </w:r>
    </w:p>
    <w:p w14:paraId="065FCF0F" w14:textId="77777777" w:rsidR="005A00F0" w:rsidRDefault="005A00F0" w:rsidP="005A00F0">
      <w:pPr>
        <w:pStyle w:val="Default"/>
        <w:jc w:val="both"/>
        <w:rPr>
          <w:iCs/>
          <w:sz w:val="20"/>
          <w:szCs w:val="20"/>
        </w:rPr>
      </w:pPr>
    </w:p>
    <w:p w14:paraId="24971CA3" w14:textId="77777777" w:rsidR="005A00F0" w:rsidRDefault="005A00F0" w:rsidP="005A00F0">
      <w:pPr>
        <w:pStyle w:val="Default"/>
        <w:jc w:val="both"/>
        <w:rPr>
          <w:iCs/>
          <w:sz w:val="20"/>
          <w:szCs w:val="20"/>
        </w:rPr>
      </w:pPr>
    </w:p>
    <w:p w14:paraId="543256CE" w14:textId="77777777" w:rsidR="005A00F0" w:rsidRDefault="005A00F0" w:rsidP="005A00F0">
      <w:pPr>
        <w:pStyle w:val="Default"/>
        <w:jc w:val="both"/>
        <w:rPr>
          <w:iCs/>
          <w:sz w:val="20"/>
          <w:szCs w:val="20"/>
        </w:rPr>
      </w:pPr>
    </w:p>
    <w:p w14:paraId="2A390284" w14:textId="77777777" w:rsidR="005A00F0" w:rsidRPr="00147CF3" w:rsidRDefault="005A00F0" w:rsidP="005A00F0">
      <w:pPr>
        <w:pStyle w:val="Default"/>
        <w:numPr>
          <w:ilvl w:val="0"/>
          <w:numId w:val="4"/>
        </w:numPr>
        <w:ind w:left="709"/>
        <w:jc w:val="both"/>
        <w:rPr>
          <w:b/>
          <w:iCs/>
          <w:sz w:val="20"/>
          <w:szCs w:val="20"/>
        </w:rPr>
      </w:pPr>
      <w:r w:rsidRPr="00147CF3">
        <w:rPr>
          <w:b/>
          <w:iCs/>
          <w:sz w:val="20"/>
          <w:szCs w:val="20"/>
        </w:rPr>
        <w:t>Wyposażenie holownicze:</w:t>
      </w:r>
    </w:p>
    <w:p w14:paraId="68224815" w14:textId="77777777" w:rsidR="005A00F0" w:rsidRPr="005A00F0" w:rsidRDefault="005A00F0" w:rsidP="009D5FDD">
      <w:pPr>
        <w:pStyle w:val="Default"/>
        <w:numPr>
          <w:ilvl w:val="1"/>
          <w:numId w:val="4"/>
        </w:numPr>
        <w:ind w:left="1276" w:hanging="567"/>
        <w:jc w:val="both"/>
        <w:rPr>
          <w:iCs/>
          <w:sz w:val="20"/>
          <w:szCs w:val="20"/>
        </w:rPr>
      </w:pPr>
      <w:r w:rsidRPr="005A00F0">
        <w:rPr>
          <w:iCs/>
          <w:sz w:val="20"/>
          <w:szCs w:val="20"/>
        </w:rPr>
        <w:t xml:space="preserve">atestowany sprzęg automatyczny zamontowany na wysokości </w:t>
      </w:r>
      <w:r w:rsidRPr="005A00F0">
        <w:rPr>
          <w:iCs/>
          <w:color w:val="auto"/>
          <w:sz w:val="20"/>
          <w:szCs w:val="20"/>
        </w:rPr>
        <w:t xml:space="preserve">450 - 500 mm od jezdni,  </w:t>
      </w:r>
      <w:r w:rsidRPr="005A00F0">
        <w:rPr>
          <w:iCs/>
          <w:sz w:val="20"/>
          <w:szCs w:val="20"/>
        </w:rPr>
        <w:t>dostosowany wysokością do zaczepów holowniczych w autobusach niskopodłogowych</w:t>
      </w:r>
    </w:p>
    <w:p w14:paraId="06344E6F" w14:textId="77777777" w:rsidR="005A00F0" w:rsidRDefault="005A00F0" w:rsidP="005A00F0">
      <w:pPr>
        <w:pStyle w:val="Default"/>
        <w:numPr>
          <w:ilvl w:val="1"/>
          <w:numId w:val="4"/>
        </w:numPr>
        <w:ind w:left="1276" w:hanging="567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atestowany drąg holowniczy 32T pomalowany barwami ostrzegawczymi zgodnie z przepisami, z </w:t>
      </w:r>
    </w:p>
    <w:p w14:paraId="1FB1B505" w14:textId="77777777" w:rsidR="005A00F0" w:rsidRDefault="005A00F0" w:rsidP="005A00F0">
      <w:pPr>
        <w:pStyle w:val="Default"/>
        <w:ind w:left="127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końcówkami 40 mm o długości 3 </w:t>
      </w:r>
      <w:proofErr w:type="spellStart"/>
      <w:r>
        <w:rPr>
          <w:iCs/>
          <w:sz w:val="20"/>
          <w:szCs w:val="20"/>
        </w:rPr>
        <w:t>mb</w:t>
      </w:r>
      <w:proofErr w:type="spellEnd"/>
      <w:r>
        <w:rPr>
          <w:iCs/>
          <w:sz w:val="20"/>
          <w:szCs w:val="20"/>
        </w:rPr>
        <w:t xml:space="preserve"> - 1 szt.</w:t>
      </w:r>
    </w:p>
    <w:p w14:paraId="7F7A393C" w14:textId="77777777" w:rsidR="005A00F0" w:rsidRDefault="005A00F0" w:rsidP="005A00F0">
      <w:pPr>
        <w:pStyle w:val="Default"/>
        <w:numPr>
          <w:ilvl w:val="1"/>
          <w:numId w:val="4"/>
        </w:numPr>
        <w:ind w:left="1276" w:hanging="567"/>
        <w:rPr>
          <w:iCs/>
          <w:sz w:val="20"/>
          <w:szCs w:val="20"/>
        </w:rPr>
      </w:pPr>
      <w:r>
        <w:rPr>
          <w:iCs/>
          <w:sz w:val="20"/>
          <w:szCs w:val="20"/>
        </w:rPr>
        <w:t>tuba do umiejscowienia drąga holowniczego</w:t>
      </w:r>
    </w:p>
    <w:p w14:paraId="0EF2AA63" w14:textId="77777777" w:rsidR="005A00F0" w:rsidRDefault="005A00F0" w:rsidP="005A00F0">
      <w:pPr>
        <w:pStyle w:val="Default"/>
        <w:numPr>
          <w:ilvl w:val="1"/>
          <w:numId w:val="4"/>
        </w:numPr>
        <w:ind w:left="1276" w:hanging="567"/>
        <w:jc w:val="both"/>
        <w:rPr>
          <w:iCs/>
          <w:sz w:val="20"/>
          <w:szCs w:val="20"/>
        </w:rPr>
      </w:pPr>
      <w:r w:rsidRPr="005278A0">
        <w:rPr>
          <w:iCs/>
          <w:sz w:val="20"/>
          <w:szCs w:val="20"/>
        </w:rPr>
        <w:t xml:space="preserve">przewód pneumatyczny długości 25 m na </w:t>
      </w:r>
      <w:r>
        <w:rPr>
          <w:iCs/>
          <w:sz w:val="20"/>
          <w:szCs w:val="20"/>
        </w:rPr>
        <w:t>bębnie zwijającym</w:t>
      </w:r>
      <w:r w:rsidRPr="005278A0">
        <w:rPr>
          <w:iCs/>
          <w:sz w:val="20"/>
          <w:szCs w:val="20"/>
        </w:rPr>
        <w:t xml:space="preserve"> z przyłączem do podłączenia do</w:t>
      </w:r>
    </w:p>
    <w:p w14:paraId="0E7F478C" w14:textId="77777777" w:rsidR="005A00F0" w:rsidRDefault="005A00F0" w:rsidP="005024D7">
      <w:pPr>
        <w:pStyle w:val="Default"/>
        <w:ind w:left="1276"/>
        <w:jc w:val="both"/>
        <w:rPr>
          <w:iCs/>
          <w:sz w:val="20"/>
          <w:szCs w:val="20"/>
        </w:rPr>
      </w:pPr>
      <w:r w:rsidRPr="005278A0">
        <w:rPr>
          <w:iCs/>
          <w:sz w:val="20"/>
          <w:szCs w:val="20"/>
        </w:rPr>
        <w:t xml:space="preserve">instalacji pneumatycznej pojazdu holowanego </w:t>
      </w:r>
      <w:r>
        <w:rPr>
          <w:iCs/>
          <w:sz w:val="20"/>
          <w:szCs w:val="20"/>
        </w:rPr>
        <w:t xml:space="preserve">na </w:t>
      </w:r>
      <w:r w:rsidRPr="005278A0">
        <w:rPr>
          <w:iCs/>
          <w:sz w:val="20"/>
          <w:szCs w:val="20"/>
        </w:rPr>
        <w:t>szybkozłącze</w:t>
      </w:r>
      <w:r>
        <w:rPr>
          <w:iCs/>
          <w:sz w:val="20"/>
          <w:szCs w:val="20"/>
        </w:rPr>
        <w:t>, zasilany z dodatkowej butli</w:t>
      </w:r>
    </w:p>
    <w:p w14:paraId="43E88673" w14:textId="77777777" w:rsidR="005A00F0" w:rsidRDefault="005A00F0" w:rsidP="005024D7">
      <w:pPr>
        <w:pStyle w:val="Default"/>
        <w:ind w:left="127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pomocniczej</w:t>
      </w:r>
    </w:p>
    <w:p w14:paraId="4A7AB348" w14:textId="77777777" w:rsidR="005A00F0" w:rsidRPr="006A7150" w:rsidRDefault="005A00F0" w:rsidP="005A00F0">
      <w:pPr>
        <w:pStyle w:val="Default"/>
        <w:numPr>
          <w:ilvl w:val="1"/>
          <w:numId w:val="4"/>
        </w:numPr>
        <w:ind w:left="1276" w:hanging="567"/>
        <w:rPr>
          <w:iCs/>
          <w:sz w:val="20"/>
          <w:szCs w:val="20"/>
        </w:rPr>
      </w:pPr>
      <w:r w:rsidRPr="006A7150">
        <w:rPr>
          <w:iCs/>
          <w:sz w:val="20"/>
          <w:szCs w:val="20"/>
        </w:rPr>
        <w:t>dodatkowy zbiornik powietrza w układzie pomocniczym pojazdu wykorzystywany do</w:t>
      </w:r>
    </w:p>
    <w:p w14:paraId="603CB243" w14:textId="77777777" w:rsidR="005A00F0" w:rsidRPr="006A7150" w:rsidRDefault="005A00F0" w:rsidP="005024D7">
      <w:pPr>
        <w:pStyle w:val="Default"/>
        <w:ind w:left="1276"/>
        <w:rPr>
          <w:iCs/>
          <w:sz w:val="20"/>
          <w:szCs w:val="20"/>
        </w:rPr>
      </w:pPr>
      <w:r w:rsidRPr="006A7150">
        <w:rPr>
          <w:iCs/>
          <w:sz w:val="20"/>
          <w:szCs w:val="20"/>
        </w:rPr>
        <w:t xml:space="preserve">uzupełnienia układu pneumatycznego holowanego pojazdu </w:t>
      </w:r>
    </w:p>
    <w:p w14:paraId="138F9DC4" w14:textId="77777777" w:rsidR="005A00F0" w:rsidRPr="006A7150" w:rsidRDefault="005A00F0" w:rsidP="005A00F0">
      <w:pPr>
        <w:pStyle w:val="Default"/>
        <w:numPr>
          <w:ilvl w:val="1"/>
          <w:numId w:val="4"/>
        </w:numPr>
        <w:ind w:left="1276" w:hanging="567"/>
        <w:rPr>
          <w:iCs/>
          <w:sz w:val="20"/>
          <w:szCs w:val="20"/>
        </w:rPr>
      </w:pPr>
      <w:r w:rsidRPr="006A7150">
        <w:rPr>
          <w:iCs/>
          <w:sz w:val="20"/>
          <w:szCs w:val="20"/>
        </w:rPr>
        <w:t>trójkąt odblaskowy</w:t>
      </w:r>
    </w:p>
    <w:p w14:paraId="07A4317D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dodatkowy zestaw oświetlenia holowanego autobusu z żółtą lampą ostrzegawczą umożliwiający</w:t>
      </w:r>
    </w:p>
    <w:p w14:paraId="410B2E40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łatwy montaż (jeżeli światła holowanego pojazdu są niesprawne lub zakryte)</w:t>
      </w:r>
    </w:p>
    <w:p w14:paraId="64FA1CAC" w14:textId="77777777" w:rsidR="005A00F0" w:rsidRDefault="005A00F0" w:rsidP="005A00F0">
      <w:pPr>
        <w:pStyle w:val="Default"/>
        <w:jc w:val="both"/>
        <w:rPr>
          <w:iCs/>
          <w:sz w:val="20"/>
          <w:szCs w:val="20"/>
        </w:rPr>
      </w:pPr>
    </w:p>
    <w:p w14:paraId="6A2AE100" w14:textId="77777777" w:rsidR="005A00F0" w:rsidRDefault="005A00F0" w:rsidP="005A00F0">
      <w:pPr>
        <w:pStyle w:val="Default"/>
        <w:jc w:val="both"/>
        <w:rPr>
          <w:iCs/>
          <w:sz w:val="20"/>
          <w:szCs w:val="20"/>
        </w:rPr>
      </w:pPr>
    </w:p>
    <w:p w14:paraId="0A06BA22" w14:textId="77777777" w:rsidR="005A00F0" w:rsidRPr="005A00F0" w:rsidRDefault="005A00F0" w:rsidP="005A00F0">
      <w:pPr>
        <w:pStyle w:val="Akapitzlist"/>
        <w:numPr>
          <w:ilvl w:val="0"/>
          <w:numId w:val="4"/>
        </w:numPr>
        <w:ind w:left="709"/>
        <w:rPr>
          <w:rFonts w:ascii="Arial" w:hAnsi="Arial" w:cs="Arial"/>
          <w:b/>
          <w:sz w:val="20"/>
          <w:szCs w:val="20"/>
        </w:rPr>
      </w:pPr>
      <w:r w:rsidRPr="005A00F0">
        <w:rPr>
          <w:rFonts w:ascii="Arial" w:hAnsi="Arial" w:cs="Arial"/>
          <w:b/>
          <w:sz w:val="20"/>
          <w:szCs w:val="20"/>
        </w:rPr>
        <w:t>Instalacja pneumatyczna i elektryczna robocza:</w:t>
      </w:r>
    </w:p>
    <w:p w14:paraId="3F1F6ADD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szybkozłącze pneumatyczne ½ cala z przodu i tyłu pojazdu (zasilanie powietrzem z układu pojazdu</w:t>
      </w:r>
    </w:p>
    <w:p w14:paraId="33538930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z butli pomocniczej)</w:t>
      </w:r>
    </w:p>
    <w:p w14:paraId="26C2B54E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szybkozłącze pneumatyczne ¾ cala z przodu i tyłu pojazdu (zasilanie powietrza z butli  sprężarki</w:t>
      </w:r>
    </w:p>
    <w:p w14:paraId="16B23406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przewodem ¾ cala nie ograniczającym przepływ powietrza. (zasilanie pneumatycznego klucza</w:t>
      </w:r>
    </w:p>
    <w:p w14:paraId="4D8296FB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 xml:space="preserve">udarowego) </w:t>
      </w:r>
    </w:p>
    <w:p w14:paraId="25E6FBFE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złącze elektryczne rozruchowe 24V NATO z przodu i tyłu pojazdu.</w:t>
      </w:r>
    </w:p>
    <w:p w14:paraId="295E0CD3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 xml:space="preserve">kable rozruchowe z końcówkami NATO po obu stronach min 10 </w:t>
      </w:r>
      <w:proofErr w:type="spellStart"/>
      <w:r w:rsidRPr="005A00F0">
        <w:rPr>
          <w:rFonts w:ascii="Arial" w:hAnsi="Arial" w:cs="Arial"/>
          <w:sz w:val="20"/>
          <w:szCs w:val="20"/>
        </w:rPr>
        <w:t>mb</w:t>
      </w:r>
      <w:proofErr w:type="spellEnd"/>
      <w:r w:rsidRPr="005A00F0">
        <w:rPr>
          <w:rFonts w:ascii="Arial" w:hAnsi="Arial" w:cs="Arial"/>
          <w:sz w:val="20"/>
          <w:szCs w:val="20"/>
        </w:rPr>
        <w:t>.</w:t>
      </w:r>
    </w:p>
    <w:p w14:paraId="181ED46B" w14:textId="77777777" w:rsidR="005A00F0" w:rsidRDefault="005A00F0" w:rsidP="005A00F0">
      <w:pPr>
        <w:pStyle w:val="Default"/>
        <w:jc w:val="both"/>
        <w:rPr>
          <w:iCs/>
          <w:sz w:val="20"/>
          <w:szCs w:val="20"/>
        </w:rPr>
      </w:pPr>
    </w:p>
    <w:p w14:paraId="71C7D792" w14:textId="77777777" w:rsidR="005A00F0" w:rsidRPr="005278A0" w:rsidRDefault="005A00F0" w:rsidP="005A00F0">
      <w:pPr>
        <w:pStyle w:val="Default"/>
        <w:jc w:val="both"/>
        <w:rPr>
          <w:sz w:val="20"/>
          <w:szCs w:val="20"/>
        </w:rPr>
      </w:pPr>
    </w:p>
    <w:p w14:paraId="1AA5FFEA" w14:textId="77777777" w:rsidR="005A00F0" w:rsidRPr="005A00F0" w:rsidRDefault="005A00F0" w:rsidP="005A00F0">
      <w:pPr>
        <w:pStyle w:val="Akapitzlist"/>
        <w:numPr>
          <w:ilvl w:val="0"/>
          <w:numId w:val="4"/>
        </w:numPr>
        <w:ind w:left="709"/>
        <w:rPr>
          <w:rFonts w:ascii="Arial" w:hAnsi="Arial" w:cs="Arial"/>
          <w:b/>
          <w:sz w:val="20"/>
          <w:szCs w:val="20"/>
        </w:rPr>
      </w:pPr>
      <w:r w:rsidRPr="005A00F0">
        <w:rPr>
          <w:rFonts w:ascii="Arial" w:hAnsi="Arial" w:cs="Arial"/>
          <w:b/>
          <w:sz w:val="20"/>
          <w:szCs w:val="20"/>
        </w:rPr>
        <w:t>Część warsztatowa:</w:t>
      </w:r>
    </w:p>
    <w:p w14:paraId="6D5781DB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zabudowa o konstrukcji ze stali nierdzewnej izolowana termicznie, przeszklona po lewej i prawej</w:t>
      </w:r>
    </w:p>
    <w:p w14:paraId="511DA432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stronie, z wymaganą ilością wyjść awaryjnych</w:t>
      </w:r>
    </w:p>
    <w:p w14:paraId="7930F2E5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color w:val="000000" w:themeColor="text1"/>
          <w:sz w:val="20"/>
          <w:szCs w:val="20"/>
        </w:rPr>
      </w:pPr>
      <w:r w:rsidRPr="005A00F0">
        <w:rPr>
          <w:rFonts w:ascii="Arial" w:hAnsi="Arial" w:cs="Arial"/>
          <w:color w:val="000000" w:themeColor="text1"/>
          <w:sz w:val="20"/>
          <w:szCs w:val="20"/>
        </w:rPr>
        <w:t>wymiary wewnętrzne zabudowy: dł. 5500 x szer. 2350 x wys. min 1900 mm</w:t>
      </w:r>
    </w:p>
    <w:p w14:paraId="65E32823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po prawej stronie zabudowy umieszczone drzwi  zamykane na zamek</w:t>
      </w:r>
    </w:p>
    <w:p w14:paraId="5687A4C0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 xml:space="preserve">tylna ściana zabudowy wyposażona w windę załadowczą o udźwigu min 750 kg. </w:t>
      </w:r>
    </w:p>
    <w:p w14:paraId="2CC83204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winda załadowcza wyposażona w kosz o konstrukcji aluminiowej zabezpieczający koło autobusowe</w:t>
      </w:r>
    </w:p>
    <w:p w14:paraId="17339C3F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 xml:space="preserve">podczas załadunku-wyładunku. </w:t>
      </w:r>
    </w:p>
    <w:p w14:paraId="31FDD9BB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wentylacja części warsztatowej poprzez otwierane okna boczne oraz luki dachowe -szyberdach</w:t>
      </w:r>
      <w:r w:rsidR="00971DE4">
        <w:rPr>
          <w:rFonts w:ascii="Arial" w:hAnsi="Arial" w:cs="Arial"/>
          <w:sz w:val="20"/>
          <w:szCs w:val="20"/>
        </w:rPr>
        <w:t>y</w:t>
      </w:r>
      <w:r w:rsidRPr="005A00F0">
        <w:rPr>
          <w:rFonts w:ascii="Arial" w:hAnsi="Arial" w:cs="Arial"/>
          <w:sz w:val="20"/>
          <w:szCs w:val="20"/>
        </w:rPr>
        <w:t xml:space="preserve"> 2 szt.</w:t>
      </w:r>
    </w:p>
    <w:p w14:paraId="7296A14A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podłoga z blachy ryflowanej aluminiowej</w:t>
      </w:r>
    </w:p>
    <w:p w14:paraId="17B6833B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oświetlenie wnętrza sufitowe w technologii LED</w:t>
      </w:r>
    </w:p>
    <w:p w14:paraId="4FD51EE9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color w:val="000000" w:themeColor="text1"/>
          <w:sz w:val="20"/>
          <w:szCs w:val="20"/>
        </w:rPr>
      </w:pPr>
      <w:r w:rsidRPr="005A00F0">
        <w:rPr>
          <w:rFonts w:ascii="Arial" w:hAnsi="Arial" w:cs="Arial"/>
          <w:color w:val="000000" w:themeColor="text1"/>
          <w:sz w:val="20"/>
          <w:szCs w:val="20"/>
        </w:rPr>
        <w:t>dodatkowe niezależne ogrzewanie powietrzne postojowe części warsztatowej</w:t>
      </w:r>
    </w:p>
    <w:p w14:paraId="3E0FBE7D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2 lampy doświetlające LED zamontowane na górze tylnej ściany pojazdu</w:t>
      </w:r>
    </w:p>
    <w:p w14:paraId="7D0BA62F" w14:textId="77777777" w:rsidR="005A00F0" w:rsidRDefault="005A00F0" w:rsidP="005A00F0">
      <w:pPr>
        <w:rPr>
          <w:rFonts w:ascii="Arial" w:hAnsi="Arial" w:cs="Arial"/>
          <w:b/>
          <w:sz w:val="20"/>
          <w:szCs w:val="20"/>
        </w:rPr>
      </w:pPr>
    </w:p>
    <w:p w14:paraId="42F3650A" w14:textId="77777777" w:rsidR="005A00F0" w:rsidRPr="005A00F0" w:rsidRDefault="005A00F0" w:rsidP="005A00F0">
      <w:pPr>
        <w:pStyle w:val="Akapitzlist"/>
        <w:numPr>
          <w:ilvl w:val="0"/>
          <w:numId w:val="4"/>
        </w:numPr>
        <w:ind w:left="709"/>
        <w:rPr>
          <w:rFonts w:ascii="Arial" w:hAnsi="Arial" w:cs="Arial"/>
          <w:b/>
          <w:sz w:val="20"/>
          <w:szCs w:val="20"/>
        </w:rPr>
      </w:pPr>
      <w:r w:rsidRPr="005A00F0">
        <w:rPr>
          <w:rFonts w:ascii="Arial" w:hAnsi="Arial" w:cs="Arial"/>
          <w:b/>
          <w:sz w:val="20"/>
          <w:szCs w:val="20"/>
        </w:rPr>
        <w:t xml:space="preserve">Meble warsztatowe </w:t>
      </w:r>
    </w:p>
    <w:p w14:paraId="0E78162A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stół warsztatowy z blatem roboczym i imadłem, szufladami oraz schowkiem na dole.</w:t>
      </w:r>
    </w:p>
    <w:p w14:paraId="2FF70175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zamykana szafka narzędziowa z szufladami wyposażona w pianki na dedykowane narzędzia</w:t>
      </w:r>
    </w:p>
    <w:p w14:paraId="31FFA1D3" w14:textId="028596AD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DE159C">
        <w:rPr>
          <w:rFonts w:ascii="Arial" w:hAnsi="Arial" w:cs="Arial"/>
          <w:sz w:val="20"/>
          <w:szCs w:val="20"/>
        </w:rPr>
        <w:t>wg dołączonego opisu</w:t>
      </w:r>
      <w:r w:rsidR="00971DE4" w:rsidRPr="00DE159C">
        <w:rPr>
          <w:rFonts w:ascii="Arial" w:hAnsi="Arial" w:cs="Arial"/>
          <w:sz w:val="20"/>
          <w:szCs w:val="20"/>
        </w:rPr>
        <w:t xml:space="preserve"> wskazanego w wykazie wyposażenia dodatkowego</w:t>
      </w:r>
      <w:r w:rsidR="007A501F">
        <w:rPr>
          <w:rFonts w:ascii="Arial" w:hAnsi="Arial" w:cs="Arial"/>
          <w:sz w:val="20"/>
          <w:szCs w:val="20"/>
        </w:rPr>
        <w:t xml:space="preserve"> części warsztatowej</w:t>
      </w:r>
      <w:r w:rsidR="00971DE4" w:rsidRPr="00DE159C">
        <w:rPr>
          <w:rFonts w:ascii="Arial" w:hAnsi="Arial" w:cs="Arial"/>
          <w:sz w:val="20"/>
          <w:szCs w:val="20"/>
        </w:rPr>
        <w:t>.</w:t>
      </w:r>
    </w:p>
    <w:p w14:paraId="36EFD799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szafka z wysokimi szufladami na akcesoria. 2 szt.</w:t>
      </w:r>
    </w:p>
    <w:p w14:paraId="2A2EC80C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szafka ubraniowa podwójna 1 szt. Jedna część szafki podzielona półkami, druga ubraniowa.</w:t>
      </w:r>
    </w:p>
    <w:p w14:paraId="5FBD486D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szafka na kanistry z płynami technologicznymi</w:t>
      </w:r>
    </w:p>
    <w:p w14:paraId="7B907627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kącik czystości - szafka z umywalką i elektryczną pompką wody. Pod umywalką w szafce zbiornik min</w:t>
      </w:r>
    </w:p>
    <w:p w14:paraId="7011C055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 xml:space="preserve">10 L na wodę czystą, oraz zbiornik min 10 L na wodę brudną. Nad szafką uchwyt na ręcznik papierowy </w:t>
      </w:r>
    </w:p>
    <w:p w14:paraId="740C7AFB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oraz pojemnik na mydło w płynie.</w:t>
      </w:r>
    </w:p>
    <w:p w14:paraId="1DD6E400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pojemniki na sorbent czysty i zużyty (mogą być umieszczone w schowkach bocznych zewnętrznych)</w:t>
      </w:r>
    </w:p>
    <w:p w14:paraId="57F58E5E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wydzielone stanowiska na zapasowe koła autobusowe 3 szt.(w tym jedno stanowisko na koło</w:t>
      </w:r>
    </w:p>
    <w:p w14:paraId="02639919" w14:textId="77777777" w:rsidR="005A00F0" w:rsidRPr="005A00F0" w:rsidRDefault="005A00F0" w:rsidP="005A00F0">
      <w:pPr>
        <w:pStyle w:val="Akapitzlist"/>
        <w:ind w:left="1276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zapasowe podwozia jeżeli w podwoziu brak miejsca)</w:t>
      </w:r>
    </w:p>
    <w:p w14:paraId="41F50B9B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nad stanowiskami na koła regał z półkami na akcesoria</w:t>
      </w:r>
    </w:p>
    <w:p w14:paraId="70CB03A3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uchwyty na przewody pneumatyczne</w:t>
      </w:r>
    </w:p>
    <w:p w14:paraId="37577C40" w14:textId="157FDEB4" w:rsidR="005A00F0" w:rsidRPr="00971DE4" w:rsidRDefault="005A00F0" w:rsidP="0073135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971DE4">
        <w:rPr>
          <w:rFonts w:ascii="Arial" w:hAnsi="Arial" w:cs="Arial"/>
          <w:sz w:val="20"/>
          <w:szCs w:val="20"/>
        </w:rPr>
        <w:t>meble warsztatowe firmy PRONAR BOOT</w:t>
      </w:r>
      <w:r w:rsidR="00971DE4" w:rsidRPr="00971DE4">
        <w:rPr>
          <w:rFonts w:ascii="Arial" w:hAnsi="Arial" w:cs="Arial"/>
          <w:sz w:val="20"/>
          <w:szCs w:val="20"/>
        </w:rPr>
        <w:t xml:space="preserve"> </w:t>
      </w:r>
      <w:r w:rsidRPr="00971DE4">
        <w:rPr>
          <w:rFonts w:ascii="Arial" w:hAnsi="Arial" w:cs="Arial"/>
          <w:sz w:val="20"/>
          <w:szCs w:val="20"/>
        </w:rPr>
        <w:t>na zabudowę mebli wykonawca przedstawia przed montażem wizualizację do</w:t>
      </w:r>
      <w:r w:rsidR="00971DE4" w:rsidRPr="00971DE4">
        <w:rPr>
          <w:rFonts w:ascii="Arial" w:hAnsi="Arial" w:cs="Arial"/>
          <w:sz w:val="20"/>
          <w:szCs w:val="20"/>
        </w:rPr>
        <w:t xml:space="preserve"> </w:t>
      </w:r>
      <w:r w:rsidR="003D02E2">
        <w:rPr>
          <w:rFonts w:ascii="Arial" w:hAnsi="Arial" w:cs="Arial"/>
          <w:sz w:val="20"/>
          <w:szCs w:val="20"/>
        </w:rPr>
        <w:t>akceptacji przez Z</w:t>
      </w:r>
      <w:r w:rsidRPr="00971DE4">
        <w:rPr>
          <w:rFonts w:ascii="Arial" w:hAnsi="Arial" w:cs="Arial"/>
          <w:sz w:val="20"/>
          <w:szCs w:val="20"/>
        </w:rPr>
        <w:t>amawiającego</w:t>
      </w:r>
    </w:p>
    <w:p w14:paraId="32467CCA" w14:textId="77777777" w:rsidR="005A00F0" w:rsidRDefault="005A00F0" w:rsidP="005A00F0">
      <w:pPr>
        <w:rPr>
          <w:rFonts w:ascii="Arial" w:hAnsi="Arial" w:cs="Arial"/>
          <w:sz w:val="20"/>
          <w:szCs w:val="20"/>
        </w:rPr>
      </w:pPr>
    </w:p>
    <w:p w14:paraId="552E2D8B" w14:textId="77777777" w:rsidR="005A00F0" w:rsidRPr="005A00F0" w:rsidRDefault="005A00F0" w:rsidP="005A00F0">
      <w:pPr>
        <w:pStyle w:val="Akapitzlist"/>
        <w:numPr>
          <w:ilvl w:val="0"/>
          <w:numId w:val="4"/>
        </w:numPr>
        <w:ind w:left="709"/>
        <w:rPr>
          <w:rFonts w:ascii="Arial" w:hAnsi="Arial" w:cs="Arial"/>
          <w:b/>
          <w:sz w:val="20"/>
          <w:szCs w:val="20"/>
        </w:rPr>
      </w:pPr>
      <w:r w:rsidRPr="005A00F0">
        <w:rPr>
          <w:rFonts w:ascii="Arial" w:hAnsi="Arial" w:cs="Arial"/>
          <w:b/>
          <w:sz w:val="20"/>
          <w:szCs w:val="20"/>
        </w:rPr>
        <w:t>Wyposażenie części warsztatowej:</w:t>
      </w:r>
    </w:p>
    <w:p w14:paraId="6796175E" w14:textId="6E6D9770" w:rsidR="005A00F0" w:rsidRPr="005A00F0" w:rsidRDefault="005A00F0" w:rsidP="009D5FDD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 xml:space="preserve">agregat prądotwórczy (z wyprowadzeniem spalin na zewnątrz) oraz </w:t>
      </w:r>
      <w:r w:rsidR="009505F7">
        <w:rPr>
          <w:rFonts w:ascii="Arial" w:hAnsi="Arial" w:cs="Arial"/>
          <w:sz w:val="20"/>
          <w:szCs w:val="20"/>
        </w:rPr>
        <w:t>kompresor</w:t>
      </w:r>
      <w:r w:rsidRPr="005A00F0">
        <w:rPr>
          <w:rFonts w:ascii="Arial" w:hAnsi="Arial" w:cs="Arial"/>
          <w:sz w:val="20"/>
          <w:szCs w:val="20"/>
        </w:rPr>
        <w:t xml:space="preserve"> umieszczone we wspólnym pionowym stelażu-regale – </w:t>
      </w:r>
      <w:r w:rsidRPr="009505F7">
        <w:rPr>
          <w:rFonts w:ascii="Arial" w:hAnsi="Arial" w:cs="Arial"/>
          <w:sz w:val="20"/>
          <w:szCs w:val="20"/>
        </w:rPr>
        <w:t>(</w:t>
      </w:r>
      <w:r w:rsidR="009505F7" w:rsidRPr="009505F7">
        <w:rPr>
          <w:rFonts w:ascii="Arial" w:hAnsi="Arial" w:cs="Arial"/>
          <w:sz w:val="20"/>
          <w:szCs w:val="20"/>
        </w:rPr>
        <w:t xml:space="preserve">kompresor </w:t>
      </w:r>
      <w:r w:rsidRPr="009505F7">
        <w:rPr>
          <w:rFonts w:ascii="Arial" w:hAnsi="Arial" w:cs="Arial"/>
          <w:sz w:val="20"/>
          <w:szCs w:val="20"/>
        </w:rPr>
        <w:t>i agregat w</w:t>
      </w:r>
      <w:r w:rsidR="009505F7" w:rsidRPr="009505F7">
        <w:rPr>
          <w:rFonts w:ascii="Arial" w:hAnsi="Arial" w:cs="Arial"/>
          <w:sz w:val="20"/>
          <w:szCs w:val="20"/>
        </w:rPr>
        <w:t xml:space="preserve"> wskazane w wykazie wyposażenia dodatkowego</w:t>
      </w:r>
      <w:r w:rsidRPr="009505F7">
        <w:rPr>
          <w:rFonts w:ascii="Arial" w:hAnsi="Arial" w:cs="Arial"/>
          <w:sz w:val="20"/>
          <w:szCs w:val="20"/>
        </w:rPr>
        <w:t>)</w:t>
      </w:r>
    </w:p>
    <w:p w14:paraId="040B643E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przewody pneumatyczne spiralne ½ cala z szybkozłączami o długości 15 mb-1 szt. 10 mb-1 szt.</w:t>
      </w:r>
    </w:p>
    <w:p w14:paraId="44115200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 xml:space="preserve">przewód pneumatyczny spiralny ¾ cala o długości 20 </w:t>
      </w:r>
      <w:proofErr w:type="spellStart"/>
      <w:r w:rsidRPr="005A00F0">
        <w:rPr>
          <w:rFonts w:ascii="Arial" w:hAnsi="Arial" w:cs="Arial"/>
          <w:sz w:val="20"/>
          <w:szCs w:val="20"/>
        </w:rPr>
        <w:t>mb</w:t>
      </w:r>
      <w:proofErr w:type="spellEnd"/>
      <w:r w:rsidRPr="005A00F0">
        <w:rPr>
          <w:rFonts w:ascii="Arial" w:hAnsi="Arial" w:cs="Arial"/>
          <w:sz w:val="20"/>
          <w:szCs w:val="20"/>
        </w:rPr>
        <w:t xml:space="preserve"> do zasilania klucza udarowego</w:t>
      </w:r>
    </w:p>
    <w:p w14:paraId="67839BAB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przewód do pompowania kół o długości 15 mb-1 szt.</w:t>
      </w:r>
    </w:p>
    <w:p w14:paraId="3EF7EEE0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trójkąt ostrzegawczy 2 szt.</w:t>
      </w:r>
    </w:p>
    <w:p w14:paraId="4893D59A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kliny pod koła 4 szt.</w:t>
      </w:r>
    </w:p>
    <w:p w14:paraId="6A7640B2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>apteczka, gaśnica</w:t>
      </w:r>
    </w:p>
    <w:p w14:paraId="559CDF01" w14:textId="77777777" w:rsidR="005A00F0" w:rsidRPr="005A00F0" w:rsidRDefault="005A00F0" w:rsidP="005A00F0">
      <w:pPr>
        <w:pStyle w:val="Akapitzlist"/>
        <w:numPr>
          <w:ilvl w:val="1"/>
          <w:numId w:val="4"/>
        </w:numPr>
        <w:ind w:left="1276" w:hanging="567"/>
        <w:rPr>
          <w:rFonts w:ascii="Arial" w:hAnsi="Arial" w:cs="Arial"/>
          <w:sz w:val="20"/>
          <w:szCs w:val="20"/>
        </w:rPr>
      </w:pPr>
      <w:r w:rsidRPr="005A00F0">
        <w:rPr>
          <w:rFonts w:ascii="Arial" w:hAnsi="Arial" w:cs="Arial"/>
          <w:sz w:val="20"/>
          <w:szCs w:val="20"/>
        </w:rPr>
        <w:t xml:space="preserve">pozostałe wyposażenie </w:t>
      </w:r>
      <w:r w:rsidR="00971DE4">
        <w:rPr>
          <w:rFonts w:ascii="Arial" w:hAnsi="Arial" w:cs="Arial"/>
          <w:sz w:val="20"/>
          <w:szCs w:val="20"/>
        </w:rPr>
        <w:t xml:space="preserve">wskazane w wykazie wyposażenia dodatkowego. </w:t>
      </w:r>
    </w:p>
    <w:p w14:paraId="7E240A3E" w14:textId="77777777" w:rsidR="005A00F0" w:rsidRPr="00A06CA5" w:rsidRDefault="005A00F0" w:rsidP="005A00F0">
      <w:pPr>
        <w:rPr>
          <w:rFonts w:ascii="Arial" w:hAnsi="Arial" w:cs="Arial"/>
          <w:b/>
          <w:sz w:val="20"/>
          <w:szCs w:val="20"/>
        </w:rPr>
      </w:pPr>
    </w:p>
    <w:p w14:paraId="47A9E768" w14:textId="77777777" w:rsidR="00EC7EDA" w:rsidRDefault="00EC7EDA">
      <w:bookmarkStart w:id="0" w:name="_GoBack"/>
      <w:bookmarkEnd w:id="0"/>
    </w:p>
    <w:sectPr w:rsidR="00EC7EDA" w:rsidSect="005A00F0">
      <w:headerReference w:type="default" r:id="rId8"/>
      <w:footerReference w:type="default" r:id="rId9"/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A012" w14:textId="77777777" w:rsidR="005024D7" w:rsidRDefault="005024D7" w:rsidP="004535B0">
      <w:pPr>
        <w:spacing w:line="240" w:lineRule="auto"/>
      </w:pPr>
      <w:r>
        <w:separator/>
      </w:r>
    </w:p>
  </w:endnote>
  <w:endnote w:type="continuationSeparator" w:id="0">
    <w:p w14:paraId="4503BF24" w14:textId="77777777" w:rsidR="005024D7" w:rsidRDefault="005024D7" w:rsidP="00453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3266054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505C4FE" w14:textId="1DB08FF6" w:rsidR="00026D3F" w:rsidRPr="00026D3F" w:rsidRDefault="00026D3F" w:rsidP="00026D3F">
        <w:pPr>
          <w:pStyle w:val="Stopka"/>
          <w:ind w:right="685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026D3F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026D3F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026D3F">
          <w:rPr>
            <w:rFonts w:ascii="Arial" w:hAnsi="Arial" w:cs="Arial"/>
            <w:sz w:val="16"/>
            <w:szCs w:val="16"/>
          </w:rPr>
          <w:instrText>PAGE    \* MERGEFORMAT</w:instrText>
        </w:r>
        <w:r w:rsidRPr="00026D3F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3D02E2" w:rsidRPr="003D02E2">
          <w:rPr>
            <w:rFonts w:ascii="Arial" w:eastAsiaTheme="majorEastAsia" w:hAnsi="Arial" w:cs="Arial"/>
            <w:noProof/>
            <w:sz w:val="16"/>
            <w:szCs w:val="16"/>
          </w:rPr>
          <w:t>3</w:t>
        </w:r>
        <w:r w:rsidRPr="00026D3F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41C44412" w14:textId="77777777" w:rsidR="00026D3F" w:rsidRDefault="00026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B1C9D" w14:textId="77777777" w:rsidR="005024D7" w:rsidRDefault="005024D7" w:rsidP="004535B0">
      <w:pPr>
        <w:spacing w:line="240" w:lineRule="auto"/>
      </w:pPr>
      <w:r>
        <w:separator/>
      </w:r>
    </w:p>
  </w:footnote>
  <w:footnote w:type="continuationSeparator" w:id="0">
    <w:p w14:paraId="481FA1C4" w14:textId="77777777" w:rsidR="005024D7" w:rsidRDefault="005024D7" w:rsidP="00453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27FD6" w14:textId="77777777" w:rsidR="005024D7" w:rsidRPr="003019AE" w:rsidRDefault="005024D7" w:rsidP="005A00F0">
    <w:pPr>
      <w:pStyle w:val="Zwykytekst"/>
      <w:spacing w:after="20" w:line="276" w:lineRule="auto"/>
      <w:ind w:left="6237"/>
      <w:rPr>
        <w:rFonts w:ascii="Arial" w:hAnsi="Arial" w:cs="Arial"/>
      </w:rPr>
    </w:pPr>
    <w:r w:rsidRPr="003019AE">
      <w:rPr>
        <w:rFonts w:ascii="Arial" w:hAnsi="Arial" w:cs="Arial"/>
      </w:rPr>
      <w:t xml:space="preserve">załącznik nr </w:t>
    </w:r>
    <w:r>
      <w:rPr>
        <w:rFonts w:ascii="Arial" w:hAnsi="Arial" w:cs="Arial"/>
      </w:rPr>
      <w:t>1</w:t>
    </w:r>
    <w:r w:rsidRPr="003019AE">
      <w:rPr>
        <w:rFonts w:ascii="Arial" w:hAnsi="Arial" w:cs="Arial"/>
      </w:rPr>
      <w:t xml:space="preserve"> do SIWZ</w:t>
    </w:r>
  </w:p>
  <w:p w14:paraId="786F0822" w14:textId="77777777" w:rsidR="005024D7" w:rsidRPr="003019AE" w:rsidRDefault="005024D7" w:rsidP="005A00F0">
    <w:pPr>
      <w:pStyle w:val="Zwykytekst"/>
      <w:spacing w:after="20" w:line="276" w:lineRule="auto"/>
      <w:ind w:left="6237"/>
      <w:rPr>
        <w:rFonts w:ascii="Arial" w:hAnsi="Arial" w:cs="Arial"/>
      </w:rPr>
    </w:pPr>
    <w:r w:rsidRPr="003019AE">
      <w:rPr>
        <w:rFonts w:ascii="Arial" w:hAnsi="Arial" w:cs="Arial"/>
      </w:rPr>
      <w:t xml:space="preserve">znak sprawy: </w:t>
    </w:r>
    <w:r>
      <w:rPr>
        <w:rFonts w:ascii="Arial" w:hAnsi="Arial" w:cs="Arial"/>
      </w:rPr>
      <w:t>LP.281.41</w:t>
    </w:r>
    <w:r w:rsidRPr="003019AE">
      <w:rPr>
        <w:rFonts w:ascii="Arial" w:hAnsi="Arial" w:cs="Arial"/>
      </w:rPr>
      <w:t>.2019</w:t>
    </w:r>
  </w:p>
  <w:p w14:paraId="569806EC" w14:textId="77777777" w:rsidR="005024D7" w:rsidRDefault="00502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0D8"/>
    <w:multiLevelType w:val="multilevel"/>
    <w:tmpl w:val="1EE0B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72F5D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D783D90"/>
    <w:multiLevelType w:val="hybridMultilevel"/>
    <w:tmpl w:val="EF34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A"/>
    <w:rsid w:val="00026D3F"/>
    <w:rsid w:val="000364DB"/>
    <w:rsid w:val="00036943"/>
    <w:rsid w:val="000565FD"/>
    <w:rsid w:val="000767ED"/>
    <w:rsid w:val="000918EF"/>
    <w:rsid w:val="000951B6"/>
    <w:rsid w:val="000C30E9"/>
    <w:rsid w:val="000C7451"/>
    <w:rsid w:val="000E5231"/>
    <w:rsid w:val="00147CF3"/>
    <w:rsid w:val="001576EB"/>
    <w:rsid w:val="001D48C5"/>
    <w:rsid w:val="001F531D"/>
    <w:rsid w:val="00202664"/>
    <w:rsid w:val="00224D9D"/>
    <w:rsid w:val="002265D2"/>
    <w:rsid w:val="00230F45"/>
    <w:rsid w:val="002327C3"/>
    <w:rsid w:val="00240C3C"/>
    <w:rsid w:val="00246835"/>
    <w:rsid w:val="00251746"/>
    <w:rsid w:val="002569AE"/>
    <w:rsid w:val="002702EB"/>
    <w:rsid w:val="00292749"/>
    <w:rsid w:val="002E4736"/>
    <w:rsid w:val="002F21DE"/>
    <w:rsid w:val="00340EF2"/>
    <w:rsid w:val="0036377F"/>
    <w:rsid w:val="00381770"/>
    <w:rsid w:val="00385EF9"/>
    <w:rsid w:val="0038760F"/>
    <w:rsid w:val="00392648"/>
    <w:rsid w:val="00397A50"/>
    <w:rsid w:val="003A4D69"/>
    <w:rsid w:val="003B7033"/>
    <w:rsid w:val="003C1D49"/>
    <w:rsid w:val="003C59BF"/>
    <w:rsid w:val="003D02E2"/>
    <w:rsid w:val="003D3FFE"/>
    <w:rsid w:val="003E2CF5"/>
    <w:rsid w:val="00425865"/>
    <w:rsid w:val="00432033"/>
    <w:rsid w:val="00436BBD"/>
    <w:rsid w:val="00442D53"/>
    <w:rsid w:val="004432B3"/>
    <w:rsid w:val="00451729"/>
    <w:rsid w:val="004535B0"/>
    <w:rsid w:val="004538BF"/>
    <w:rsid w:val="00466E7E"/>
    <w:rsid w:val="0047430A"/>
    <w:rsid w:val="00491072"/>
    <w:rsid w:val="004A084B"/>
    <w:rsid w:val="004A1117"/>
    <w:rsid w:val="004A1224"/>
    <w:rsid w:val="004A633E"/>
    <w:rsid w:val="004A7BCD"/>
    <w:rsid w:val="004D17B9"/>
    <w:rsid w:val="004F1A6E"/>
    <w:rsid w:val="005024D7"/>
    <w:rsid w:val="00515084"/>
    <w:rsid w:val="00523227"/>
    <w:rsid w:val="005278A0"/>
    <w:rsid w:val="005304AB"/>
    <w:rsid w:val="005414D7"/>
    <w:rsid w:val="005A00F0"/>
    <w:rsid w:val="005B0B57"/>
    <w:rsid w:val="005B4194"/>
    <w:rsid w:val="005B7D26"/>
    <w:rsid w:val="005E271B"/>
    <w:rsid w:val="005F4F0E"/>
    <w:rsid w:val="0060767E"/>
    <w:rsid w:val="0062318D"/>
    <w:rsid w:val="00627014"/>
    <w:rsid w:val="006334D2"/>
    <w:rsid w:val="00637E53"/>
    <w:rsid w:val="0064268D"/>
    <w:rsid w:val="00650B01"/>
    <w:rsid w:val="006A7150"/>
    <w:rsid w:val="00711342"/>
    <w:rsid w:val="0071185B"/>
    <w:rsid w:val="00771C8C"/>
    <w:rsid w:val="0078159F"/>
    <w:rsid w:val="007861A5"/>
    <w:rsid w:val="00792B03"/>
    <w:rsid w:val="00797A3D"/>
    <w:rsid w:val="007A501F"/>
    <w:rsid w:val="007C1FFD"/>
    <w:rsid w:val="007F4FAA"/>
    <w:rsid w:val="007F7A25"/>
    <w:rsid w:val="00800FD7"/>
    <w:rsid w:val="008273BA"/>
    <w:rsid w:val="00845755"/>
    <w:rsid w:val="0086606A"/>
    <w:rsid w:val="008703F6"/>
    <w:rsid w:val="008E3D66"/>
    <w:rsid w:val="008F11E5"/>
    <w:rsid w:val="008F2722"/>
    <w:rsid w:val="0090433E"/>
    <w:rsid w:val="00914337"/>
    <w:rsid w:val="009317DB"/>
    <w:rsid w:val="0094508D"/>
    <w:rsid w:val="00945482"/>
    <w:rsid w:val="009505F7"/>
    <w:rsid w:val="00951952"/>
    <w:rsid w:val="00971DE4"/>
    <w:rsid w:val="00984961"/>
    <w:rsid w:val="009B6E76"/>
    <w:rsid w:val="009C7168"/>
    <w:rsid w:val="009C7AFF"/>
    <w:rsid w:val="009D5FDD"/>
    <w:rsid w:val="00A01567"/>
    <w:rsid w:val="00A06CA5"/>
    <w:rsid w:val="00A10DE3"/>
    <w:rsid w:val="00A127E9"/>
    <w:rsid w:val="00A536D6"/>
    <w:rsid w:val="00A613DE"/>
    <w:rsid w:val="00A763D1"/>
    <w:rsid w:val="00A9373A"/>
    <w:rsid w:val="00A9401B"/>
    <w:rsid w:val="00AB2F99"/>
    <w:rsid w:val="00AC2E2A"/>
    <w:rsid w:val="00AE670F"/>
    <w:rsid w:val="00B0533C"/>
    <w:rsid w:val="00B06A6B"/>
    <w:rsid w:val="00B13FF3"/>
    <w:rsid w:val="00B45709"/>
    <w:rsid w:val="00B50764"/>
    <w:rsid w:val="00B56FB2"/>
    <w:rsid w:val="00B94121"/>
    <w:rsid w:val="00BB4014"/>
    <w:rsid w:val="00BC03A6"/>
    <w:rsid w:val="00BD38DD"/>
    <w:rsid w:val="00BD6F83"/>
    <w:rsid w:val="00BE5352"/>
    <w:rsid w:val="00BF3915"/>
    <w:rsid w:val="00C45920"/>
    <w:rsid w:val="00C512D5"/>
    <w:rsid w:val="00C539D5"/>
    <w:rsid w:val="00CE2A27"/>
    <w:rsid w:val="00CE7BA8"/>
    <w:rsid w:val="00CF0890"/>
    <w:rsid w:val="00D139EF"/>
    <w:rsid w:val="00D13B19"/>
    <w:rsid w:val="00D37E41"/>
    <w:rsid w:val="00D5082F"/>
    <w:rsid w:val="00D5790F"/>
    <w:rsid w:val="00D97809"/>
    <w:rsid w:val="00DA28FD"/>
    <w:rsid w:val="00DA2EFB"/>
    <w:rsid w:val="00DB12A0"/>
    <w:rsid w:val="00DB5D97"/>
    <w:rsid w:val="00DC60BD"/>
    <w:rsid w:val="00DC7B39"/>
    <w:rsid w:val="00DD4BC4"/>
    <w:rsid w:val="00DE159C"/>
    <w:rsid w:val="00DE5066"/>
    <w:rsid w:val="00E01244"/>
    <w:rsid w:val="00E1468B"/>
    <w:rsid w:val="00E27705"/>
    <w:rsid w:val="00E61361"/>
    <w:rsid w:val="00E7454C"/>
    <w:rsid w:val="00E829DD"/>
    <w:rsid w:val="00EC1837"/>
    <w:rsid w:val="00EC484A"/>
    <w:rsid w:val="00EC7EDA"/>
    <w:rsid w:val="00ED2DC5"/>
    <w:rsid w:val="00EF1105"/>
    <w:rsid w:val="00F019E6"/>
    <w:rsid w:val="00F35038"/>
    <w:rsid w:val="00F36935"/>
    <w:rsid w:val="00F400AB"/>
    <w:rsid w:val="00F51959"/>
    <w:rsid w:val="00F6430B"/>
    <w:rsid w:val="00F7019C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433D"/>
  <w15:docId w15:val="{36349B99-5421-4691-B22D-DCD52B21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63D1"/>
    <w:pPr>
      <w:spacing w:line="240" w:lineRule="auto"/>
    </w:pPr>
  </w:style>
  <w:style w:type="paragraph" w:customStyle="1" w:styleId="Default">
    <w:name w:val="Default"/>
    <w:rsid w:val="007861A5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5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5B0"/>
  </w:style>
  <w:style w:type="paragraph" w:styleId="Stopka">
    <w:name w:val="footer"/>
    <w:basedOn w:val="Normalny"/>
    <w:link w:val="StopkaZnak"/>
    <w:uiPriority w:val="99"/>
    <w:unhideWhenUsed/>
    <w:rsid w:val="004535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5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59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5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59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A00F0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00F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A00F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A00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0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0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9C94-BEC6-4F21-A242-3FCA187E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Cieślik Elżbieta</cp:lastModifiedBy>
  <cp:revision>101</cp:revision>
  <cp:lastPrinted>2019-03-29T11:26:00Z</cp:lastPrinted>
  <dcterms:created xsi:type="dcterms:W3CDTF">2019-02-25T06:43:00Z</dcterms:created>
  <dcterms:modified xsi:type="dcterms:W3CDTF">2019-03-29T11:30:00Z</dcterms:modified>
</cp:coreProperties>
</file>