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6B" w:rsidRPr="002221D7" w:rsidRDefault="0082526B" w:rsidP="0082526B">
      <w:pPr>
        <w:spacing w:before="0"/>
        <w:ind w:left="11328"/>
        <w:rPr>
          <w:sz w:val="20"/>
        </w:rPr>
      </w:pPr>
      <w:r>
        <w:rPr>
          <w:sz w:val="20"/>
        </w:rPr>
        <w:t xml:space="preserve">Załącznik nr 3 </w:t>
      </w:r>
      <w:r w:rsidRPr="002221D7">
        <w:rPr>
          <w:sz w:val="20"/>
        </w:rPr>
        <w:t xml:space="preserve"> do SIWZ</w:t>
      </w:r>
    </w:p>
    <w:p w:rsidR="0082526B" w:rsidRPr="007867BD" w:rsidRDefault="0082526B" w:rsidP="0082526B">
      <w:pPr>
        <w:spacing w:before="0"/>
        <w:ind w:left="10620" w:firstLine="708"/>
        <w:rPr>
          <w:sz w:val="20"/>
        </w:rPr>
      </w:pPr>
      <w:r w:rsidRPr="007867BD">
        <w:rPr>
          <w:sz w:val="20"/>
        </w:rPr>
        <w:t>Znak</w:t>
      </w:r>
      <w:r>
        <w:rPr>
          <w:sz w:val="20"/>
        </w:rPr>
        <w:t xml:space="preserve"> </w:t>
      </w:r>
      <w:r w:rsidRPr="007867BD">
        <w:rPr>
          <w:sz w:val="20"/>
        </w:rPr>
        <w:t>sprawy:</w:t>
      </w:r>
      <w:r>
        <w:rPr>
          <w:sz w:val="20"/>
        </w:rPr>
        <w:t xml:space="preserve"> </w:t>
      </w:r>
      <w:r w:rsidR="00F27E22">
        <w:rPr>
          <w:sz w:val="20"/>
        </w:rPr>
        <w:t>L</w:t>
      </w:r>
      <w:r>
        <w:rPr>
          <w:sz w:val="20"/>
        </w:rPr>
        <w:t>P-281-191/18</w:t>
      </w:r>
    </w:p>
    <w:p w:rsidR="0082526B" w:rsidRDefault="0082526B" w:rsidP="0082526B">
      <w:pPr>
        <w:spacing w:before="0"/>
        <w:jc w:val="center"/>
        <w:rPr>
          <w:rFonts w:cs="Arial"/>
          <w:b/>
          <w:sz w:val="24"/>
          <w:szCs w:val="24"/>
        </w:rPr>
      </w:pPr>
    </w:p>
    <w:p w:rsidR="0082526B" w:rsidRDefault="0082526B" w:rsidP="0082526B">
      <w:pPr>
        <w:spacing w:before="0"/>
        <w:jc w:val="center"/>
        <w:rPr>
          <w:rFonts w:cs="Arial"/>
          <w:b/>
          <w:sz w:val="24"/>
          <w:szCs w:val="24"/>
        </w:rPr>
      </w:pPr>
      <w:r w:rsidRPr="00A4736D">
        <w:rPr>
          <w:rFonts w:cs="Arial"/>
          <w:b/>
          <w:sz w:val="24"/>
          <w:szCs w:val="24"/>
        </w:rPr>
        <w:t>Formularz cenowy</w:t>
      </w:r>
    </w:p>
    <w:p w:rsidR="0082526B" w:rsidRDefault="0082526B" w:rsidP="0082526B">
      <w:pPr>
        <w:spacing w:before="0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50"/>
        <w:gridCol w:w="1815"/>
        <w:gridCol w:w="706"/>
        <w:gridCol w:w="1328"/>
        <w:gridCol w:w="974"/>
        <w:gridCol w:w="1227"/>
        <w:gridCol w:w="872"/>
        <w:gridCol w:w="1094"/>
        <w:gridCol w:w="1358"/>
      </w:tblGrid>
      <w:tr w:rsidR="0082526B" w:rsidRPr="005C373B" w:rsidTr="00B85C12">
        <w:trPr>
          <w:trHeight w:val="285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>L.p.</w:t>
            </w:r>
          </w:p>
        </w:tc>
        <w:tc>
          <w:tcPr>
            <w:tcW w:w="420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>Nazwa pozycji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>Nr pozycji Zamawiającego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>J/M.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 w:rsidRPr="005C373B">
              <w:rPr>
                <w:rFonts w:cs="Arial"/>
                <w:sz w:val="20"/>
              </w:rPr>
              <w:t xml:space="preserve">Cena jednostkowa netto ( </w:t>
            </w:r>
            <w:r w:rsidRPr="005C373B">
              <w:rPr>
                <w:rFonts w:cs="Arial"/>
                <w:b/>
                <w:sz w:val="20"/>
              </w:rPr>
              <w:t>w zł )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>Ilość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 w:rsidRPr="005C373B">
              <w:rPr>
                <w:rFonts w:cs="Arial"/>
                <w:sz w:val="20"/>
              </w:rPr>
              <w:t xml:space="preserve">Wartość netto </w:t>
            </w:r>
            <w:r w:rsidRPr="005C373B">
              <w:rPr>
                <w:rFonts w:cs="Arial"/>
                <w:b/>
                <w:sz w:val="20"/>
              </w:rPr>
              <w:t xml:space="preserve">( w zł) 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>Podatek VAT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>Wartość brutto</w:t>
            </w:r>
            <w:r w:rsidRPr="005C373B">
              <w:rPr>
                <w:rFonts w:cs="Arial"/>
                <w:sz w:val="20"/>
              </w:rPr>
              <w:br/>
            </w:r>
            <w:r w:rsidRPr="005C373B">
              <w:rPr>
                <w:rFonts w:cs="Arial"/>
                <w:b/>
                <w:sz w:val="20"/>
              </w:rPr>
              <w:t>(w zł)</w:t>
            </w:r>
          </w:p>
        </w:tc>
      </w:tr>
      <w:tr w:rsidR="0082526B" w:rsidRPr="005C373B" w:rsidTr="00B85C12">
        <w:trPr>
          <w:trHeight w:val="525"/>
        </w:trPr>
        <w:tc>
          <w:tcPr>
            <w:tcW w:w="550" w:type="dxa"/>
            <w:vMerge/>
            <w:tcBorders>
              <w:left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4209" w:type="dxa"/>
            <w:vMerge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28" w:type="dxa"/>
            <w:vMerge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706" w:type="dxa"/>
            <w:vMerge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328" w:type="dxa"/>
            <w:vMerge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244" w:type="dxa"/>
            <w:vMerge/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82526B" w:rsidRPr="00296D1A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296D1A">
              <w:rPr>
                <w:rFonts w:cs="Arial"/>
                <w:sz w:val="20"/>
              </w:rPr>
              <w:t xml:space="preserve">Stawka </w:t>
            </w:r>
            <w:r w:rsidRPr="00296D1A">
              <w:rPr>
                <w:rFonts w:cs="Arial"/>
                <w:b/>
                <w:sz w:val="20"/>
              </w:rPr>
              <w:t>(w %)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 xml:space="preserve">Kwota </w:t>
            </w:r>
            <w:r w:rsidRPr="005C373B">
              <w:rPr>
                <w:rFonts w:cs="Arial"/>
                <w:sz w:val="20"/>
              </w:rPr>
              <w:br/>
            </w:r>
            <w:r w:rsidRPr="005C373B">
              <w:rPr>
                <w:rFonts w:cs="Arial"/>
                <w:b/>
                <w:sz w:val="20"/>
              </w:rPr>
              <w:t>(w zł)</w:t>
            </w:r>
          </w:p>
        </w:tc>
        <w:tc>
          <w:tcPr>
            <w:tcW w:w="1384" w:type="dxa"/>
            <w:vMerge/>
            <w:tcBorders>
              <w:right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</w:tr>
      <w:tr w:rsidR="0082526B" w:rsidRPr="005C373B" w:rsidTr="00B85C12">
        <w:trPr>
          <w:trHeight w:val="245"/>
        </w:trPr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5C373B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209" w:type="dxa"/>
            <w:tcBorders>
              <w:bottom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5C373B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5C373B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5C373B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5C373B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5C373B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5C373B">
              <w:rPr>
                <w:rFonts w:cs="Arial"/>
                <w:b/>
                <w:sz w:val="16"/>
                <w:szCs w:val="16"/>
              </w:rPr>
              <w:t>7=5*6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82526B" w:rsidRPr="00296D1A" w:rsidRDefault="0082526B" w:rsidP="00B85C1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296D1A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5C373B">
              <w:rPr>
                <w:rFonts w:cs="Arial"/>
                <w:b/>
                <w:sz w:val="16"/>
                <w:szCs w:val="16"/>
              </w:rPr>
              <w:t>9=7*8</w:t>
            </w:r>
          </w:p>
        </w:tc>
        <w:tc>
          <w:tcPr>
            <w:tcW w:w="13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5C373B">
              <w:rPr>
                <w:rFonts w:cs="Arial"/>
                <w:b/>
                <w:sz w:val="16"/>
                <w:szCs w:val="16"/>
              </w:rPr>
              <w:t>10=7+9</w:t>
            </w:r>
          </w:p>
        </w:tc>
      </w:tr>
      <w:tr w:rsidR="0082526B" w:rsidRPr="005C373B" w:rsidTr="00B85C12">
        <w:trPr>
          <w:trHeight w:val="645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>1.</w:t>
            </w:r>
          </w:p>
        </w:tc>
        <w:tc>
          <w:tcPr>
            <w:tcW w:w="4209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b/>
                <w:sz w:val="20"/>
              </w:rPr>
              <w:t>CZYNNIK</w:t>
            </w:r>
            <w:r>
              <w:rPr>
                <w:rFonts w:cs="Arial"/>
                <w:b/>
                <w:sz w:val="20"/>
              </w:rPr>
              <w:t xml:space="preserve"> CHŁODNICZY R134A w butlach: 25 lub 27 lub </w:t>
            </w:r>
            <w:r w:rsidRPr="005C373B">
              <w:rPr>
                <w:rFonts w:cs="Arial"/>
                <w:b/>
                <w:sz w:val="20"/>
              </w:rPr>
              <w:t>63</w:t>
            </w:r>
            <w:r>
              <w:rPr>
                <w:rFonts w:cs="Arial"/>
                <w:b/>
                <w:sz w:val="20"/>
              </w:rPr>
              <w:t xml:space="preserve"> lub 74 </w:t>
            </w:r>
            <w:r w:rsidRPr="005C373B">
              <w:rPr>
                <w:rFonts w:cs="Arial"/>
                <w:b/>
                <w:sz w:val="20"/>
              </w:rPr>
              <w:t xml:space="preserve"> kg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b/>
                <w:sz w:val="20"/>
              </w:rPr>
              <w:t>YY13141201ZZ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>kg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2 800 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</w:tr>
      <w:tr w:rsidR="0082526B" w:rsidRPr="005C373B" w:rsidTr="00B85C12">
        <w:trPr>
          <w:trHeight w:val="645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209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NAJEM BUTLI DO 90 DNI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ZP46901-003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>butlo/ dzień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6 000*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</w:tr>
      <w:tr w:rsidR="0082526B" w:rsidRPr="005C373B" w:rsidTr="00B85C12">
        <w:trPr>
          <w:trHeight w:val="645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209" w:type="dxa"/>
            <w:tcBorders>
              <w:top w:val="single" w:sz="12" w:space="0" w:color="auto"/>
            </w:tcBorders>
            <w:vAlign w:val="center"/>
          </w:tcPr>
          <w:p w:rsidR="0082526B" w:rsidRDefault="0082526B" w:rsidP="00B85C1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NAJEM BUTLI POWYŻEJ 90 DNI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82526B" w:rsidRDefault="0082526B" w:rsidP="00B85C1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ZP46901-003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 w:rsidRPr="005C373B">
              <w:rPr>
                <w:rFonts w:cs="Arial"/>
                <w:sz w:val="20"/>
              </w:rPr>
              <w:t>butlo/ dzień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82526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E9215B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000</w:t>
            </w:r>
            <w:r w:rsidR="00E9215B">
              <w:rPr>
                <w:rFonts w:cs="Arial"/>
                <w:sz w:val="20"/>
              </w:rPr>
              <w:t>*</w:t>
            </w:r>
            <w:bookmarkStart w:id="0" w:name="_GoBack"/>
            <w:bookmarkEnd w:id="0"/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</w:tr>
      <w:tr w:rsidR="0082526B" w:rsidRPr="005C373B" w:rsidTr="00B85C12">
        <w:trPr>
          <w:trHeight w:val="602"/>
        </w:trPr>
        <w:tc>
          <w:tcPr>
            <w:tcW w:w="9606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2526B" w:rsidRPr="005C373B" w:rsidRDefault="0082526B" w:rsidP="00B85C12">
            <w:pPr>
              <w:spacing w:before="0"/>
              <w:jc w:val="right"/>
              <w:rPr>
                <w:rFonts w:cs="Arial"/>
                <w:b/>
                <w:sz w:val="20"/>
              </w:rPr>
            </w:pPr>
            <w:r w:rsidRPr="005C373B">
              <w:rPr>
                <w:rFonts w:cs="Arial"/>
                <w:b/>
                <w:sz w:val="20"/>
              </w:rPr>
              <w:t>RAZEM: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26B" w:rsidRPr="005C373B" w:rsidRDefault="0082526B" w:rsidP="00B85C12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</w:tr>
    </w:tbl>
    <w:p w:rsidR="0082526B" w:rsidRPr="00A4736D" w:rsidRDefault="0082526B" w:rsidP="0082526B">
      <w:pPr>
        <w:spacing w:before="0"/>
        <w:jc w:val="center"/>
        <w:rPr>
          <w:rFonts w:cs="Arial"/>
          <w:b/>
          <w:sz w:val="24"/>
          <w:szCs w:val="24"/>
        </w:rPr>
      </w:pPr>
    </w:p>
    <w:p w:rsidR="0082526B" w:rsidRPr="00947493" w:rsidRDefault="0082526B" w:rsidP="0082526B">
      <w:pPr>
        <w:spacing w:before="0"/>
        <w:jc w:val="left"/>
        <w:rPr>
          <w:rFonts w:cs="Arial"/>
          <w:sz w:val="20"/>
        </w:rPr>
      </w:pPr>
      <w:r w:rsidRPr="00947493">
        <w:rPr>
          <w:rFonts w:cs="Arial"/>
          <w:sz w:val="20"/>
        </w:rPr>
        <w:t>Wszystkie ceny należy podać z dokładnością nie większą niż dwa miejsca po przecinku.</w:t>
      </w:r>
    </w:p>
    <w:p w:rsidR="0082526B" w:rsidRPr="00D558E5" w:rsidRDefault="0082526B" w:rsidP="0082526B">
      <w:pPr>
        <w:pStyle w:val="pkt"/>
        <w:ind w:left="0" w:firstLine="0"/>
        <w:rPr>
          <w:rFonts w:ascii="Arial" w:hAnsi="Arial" w:cs="Arial"/>
          <w:bCs/>
          <w:i/>
          <w:sz w:val="18"/>
          <w:szCs w:val="18"/>
        </w:rPr>
      </w:pPr>
      <w:r w:rsidRPr="00D558E5">
        <w:rPr>
          <w:rFonts w:ascii="Arial" w:hAnsi="Arial" w:cs="Arial"/>
          <w:sz w:val="18"/>
          <w:szCs w:val="18"/>
        </w:rPr>
        <w:t>Wykonawca wypełnia kolumny 5, 7-10</w:t>
      </w:r>
      <w:r>
        <w:rPr>
          <w:rFonts w:ascii="Arial" w:hAnsi="Arial" w:cs="Arial"/>
          <w:sz w:val="18"/>
          <w:szCs w:val="18"/>
        </w:rPr>
        <w:t>.</w:t>
      </w:r>
    </w:p>
    <w:p w:rsidR="0082526B" w:rsidRPr="00947493" w:rsidRDefault="0082526B" w:rsidP="0082526B">
      <w:pPr>
        <w:spacing w:before="0"/>
        <w:jc w:val="left"/>
        <w:rPr>
          <w:rFonts w:cs="Arial"/>
          <w:sz w:val="20"/>
        </w:rPr>
      </w:pPr>
    </w:p>
    <w:p w:rsidR="0082526B" w:rsidRPr="00CD5B75" w:rsidRDefault="0082526B" w:rsidP="0082526B">
      <w:pPr>
        <w:spacing w:before="0"/>
        <w:jc w:val="left"/>
        <w:rPr>
          <w:rFonts w:cs="Arial"/>
          <w:i/>
          <w:sz w:val="16"/>
          <w:szCs w:val="16"/>
        </w:rPr>
      </w:pPr>
      <w:r w:rsidRPr="00CD5B75">
        <w:rPr>
          <w:rFonts w:cs="Arial"/>
          <w:i/>
          <w:sz w:val="16"/>
          <w:szCs w:val="16"/>
        </w:rPr>
        <w:t>UWAGA:  W prz</w:t>
      </w:r>
      <w:r w:rsidR="008602EE">
        <w:rPr>
          <w:rFonts w:cs="Arial"/>
          <w:i/>
          <w:sz w:val="16"/>
          <w:szCs w:val="16"/>
        </w:rPr>
        <w:t>ypadku o którym mowa w pkt. XI.7</w:t>
      </w:r>
      <w:r w:rsidRPr="00CD5B75">
        <w:rPr>
          <w:rFonts w:cs="Arial"/>
          <w:i/>
          <w:sz w:val="16"/>
          <w:szCs w:val="16"/>
        </w:rPr>
        <w:t xml:space="preserve"> SIWZ tj. gdy dla części lub całości zamówienia na Wykonawcy nie będzie spoczywał obowiązek podatkowy zgodnie z przepisami ustawy o podatku od towarów i usług (np. wewnątrzwspólnotowe  nabycie towarów, nabycie towarów wymienionych w załączniku nr 11 do ustawy) - Wykonawca wypełnia odpowiednio kolumny 7 i 10 w ten sposób, że wartość netto = wartość brutto.</w:t>
      </w:r>
    </w:p>
    <w:p w:rsidR="0082526B" w:rsidRDefault="0082526B" w:rsidP="0082526B">
      <w:pPr>
        <w:spacing w:before="0"/>
        <w:jc w:val="left"/>
        <w:rPr>
          <w:rFonts w:cs="Arial"/>
          <w:b/>
          <w:szCs w:val="22"/>
        </w:rPr>
      </w:pPr>
    </w:p>
    <w:p w:rsidR="0082526B" w:rsidRDefault="0082526B" w:rsidP="0082526B">
      <w:pPr>
        <w:spacing w:before="0"/>
        <w:jc w:val="left"/>
        <w:rPr>
          <w:rFonts w:cs="Arial"/>
          <w:b/>
          <w:szCs w:val="22"/>
        </w:rPr>
      </w:pPr>
    </w:p>
    <w:p w:rsidR="0082526B" w:rsidRDefault="0082526B" w:rsidP="0082526B">
      <w:pPr>
        <w:spacing w:before="0"/>
        <w:jc w:val="left"/>
        <w:rPr>
          <w:rFonts w:cs="Arial"/>
          <w:b/>
          <w:szCs w:val="22"/>
        </w:rPr>
      </w:pPr>
    </w:p>
    <w:p w:rsidR="0082526B" w:rsidRPr="00B07B9F" w:rsidRDefault="0082526B" w:rsidP="0082526B">
      <w:pPr>
        <w:ind w:left="8640"/>
        <w:jc w:val="center"/>
        <w:rPr>
          <w:sz w:val="12"/>
          <w:szCs w:val="12"/>
        </w:rPr>
      </w:pPr>
      <w:r w:rsidRPr="00B07B9F">
        <w:rPr>
          <w:sz w:val="12"/>
          <w:szCs w:val="12"/>
        </w:rPr>
        <w:t>..................................................</w:t>
      </w:r>
      <w:r>
        <w:rPr>
          <w:sz w:val="12"/>
          <w:szCs w:val="12"/>
        </w:rPr>
        <w:t>........................................</w:t>
      </w:r>
      <w:r w:rsidRPr="00B07B9F">
        <w:rPr>
          <w:sz w:val="12"/>
          <w:szCs w:val="12"/>
        </w:rPr>
        <w:t>................................</w:t>
      </w:r>
    </w:p>
    <w:p w:rsidR="0082526B" w:rsidRPr="00E275BC" w:rsidRDefault="0082526B" w:rsidP="0082526B">
      <w:pPr>
        <w:pStyle w:val="Zwykytekst"/>
        <w:tabs>
          <w:tab w:val="left" w:pos="7938"/>
        </w:tabs>
        <w:ind w:left="8640"/>
        <w:jc w:val="center"/>
        <w:rPr>
          <w:rFonts w:ascii="Arial" w:hAnsi="Arial"/>
          <w:sz w:val="22"/>
          <w:szCs w:val="22"/>
        </w:rPr>
      </w:pPr>
      <w:r w:rsidRPr="00E275BC">
        <w:rPr>
          <w:rFonts w:ascii="Arial" w:hAnsi="Arial"/>
          <w:sz w:val="22"/>
          <w:szCs w:val="22"/>
        </w:rPr>
        <w:t>Podpis upoważnionego</w:t>
      </w:r>
    </w:p>
    <w:p w:rsidR="0082526B" w:rsidRDefault="0082526B" w:rsidP="0082526B">
      <w:pPr>
        <w:tabs>
          <w:tab w:val="left" w:pos="1560"/>
        </w:tabs>
        <w:ind w:left="8640"/>
        <w:jc w:val="center"/>
        <w:rPr>
          <w:szCs w:val="22"/>
        </w:rPr>
      </w:pPr>
      <w:r w:rsidRPr="00E275BC">
        <w:rPr>
          <w:szCs w:val="22"/>
        </w:rPr>
        <w:t>przedstawiciela (-</w:t>
      </w:r>
      <w:r>
        <w:rPr>
          <w:szCs w:val="22"/>
        </w:rPr>
        <w:t>l</w:t>
      </w:r>
      <w:r w:rsidRPr="00E275BC">
        <w:rPr>
          <w:szCs w:val="22"/>
        </w:rPr>
        <w:t>i) Wykonawcy</w:t>
      </w:r>
    </w:p>
    <w:p w:rsidR="0082526B" w:rsidRPr="008C242C" w:rsidRDefault="0082526B" w:rsidP="0082526B">
      <w:pPr>
        <w:tabs>
          <w:tab w:val="left" w:pos="1560"/>
        </w:tabs>
        <w:rPr>
          <w:rFonts w:cs="Arial"/>
          <w:b/>
          <w:sz w:val="18"/>
          <w:szCs w:val="18"/>
        </w:rPr>
      </w:pPr>
      <w:r w:rsidRPr="003B176C">
        <w:rPr>
          <w:sz w:val="18"/>
          <w:szCs w:val="18"/>
        </w:rPr>
        <w:t xml:space="preserve">*/ szacowana przez Zamawiającego ilość dni </w:t>
      </w:r>
      <w:r>
        <w:rPr>
          <w:sz w:val="18"/>
          <w:szCs w:val="18"/>
        </w:rPr>
        <w:t>dzierżawy</w:t>
      </w:r>
      <w:r w:rsidRPr="003B176C">
        <w:rPr>
          <w:sz w:val="18"/>
          <w:szCs w:val="18"/>
        </w:rPr>
        <w:t xml:space="preserve"> butli niezależnie od ich pojemności</w:t>
      </w:r>
    </w:p>
    <w:p w:rsidR="001700AC" w:rsidRDefault="001700AC"/>
    <w:sectPr w:rsidR="001700AC" w:rsidSect="009A6639">
      <w:footerReference w:type="even" r:id="rId6"/>
      <w:footerReference w:type="default" r:id="rId7"/>
      <w:pgSz w:w="16840" w:h="11907" w:orient="landscape" w:code="9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41" w:rsidRDefault="008602EE">
      <w:pPr>
        <w:spacing w:before="0"/>
      </w:pPr>
      <w:r>
        <w:separator/>
      </w:r>
    </w:p>
  </w:endnote>
  <w:endnote w:type="continuationSeparator" w:id="0">
    <w:p w:rsidR="00704441" w:rsidRDefault="008602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1A" w:rsidRDefault="0082526B" w:rsidP="00F65C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D1A" w:rsidRDefault="00E921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1A" w:rsidRPr="002C1271" w:rsidRDefault="0082526B" w:rsidP="002C1271">
    <w:pPr>
      <w:pStyle w:val="Stopka"/>
      <w:tabs>
        <w:tab w:val="clear" w:pos="4536"/>
        <w:tab w:val="clear" w:pos="9072"/>
        <w:tab w:val="right" w:pos="13673"/>
      </w:tabs>
      <w:ind w:right="360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41" w:rsidRDefault="008602EE">
      <w:pPr>
        <w:spacing w:before="0"/>
      </w:pPr>
      <w:r>
        <w:separator/>
      </w:r>
    </w:p>
  </w:footnote>
  <w:footnote w:type="continuationSeparator" w:id="0">
    <w:p w:rsidR="00704441" w:rsidRDefault="008602E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6B"/>
    <w:rsid w:val="001700AC"/>
    <w:rsid w:val="00704441"/>
    <w:rsid w:val="0082526B"/>
    <w:rsid w:val="008602EE"/>
    <w:rsid w:val="00E9215B"/>
    <w:rsid w:val="00F2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CE2F"/>
  <w15:chartTrackingRefBased/>
  <w15:docId w15:val="{286547DC-682B-43E2-ADC1-61F78948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26B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526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82526B"/>
  </w:style>
  <w:style w:type="paragraph" w:styleId="Zwykytekst">
    <w:name w:val="Plain Text"/>
    <w:basedOn w:val="Normalny"/>
    <w:link w:val="ZwykytekstZnak"/>
    <w:rsid w:val="0082526B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8252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2526B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link w:val="pkt"/>
    <w:rsid w:val="008252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E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4</cp:revision>
  <cp:lastPrinted>2019-01-15T07:22:00Z</cp:lastPrinted>
  <dcterms:created xsi:type="dcterms:W3CDTF">2019-01-14T13:21:00Z</dcterms:created>
  <dcterms:modified xsi:type="dcterms:W3CDTF">2019-01-15T12:45:00Z</dcterms:modified>
</cp:coreProperties>
</file>