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1C" w:rsidRPr="00823A1C" w:rsidRDefault="00823A1C" w:rsidP="00823A1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23A1C">
        <w:rPr>
          <w:rFonts w:ascii="Arial" w:hAnsi="Arial" w:cs="Arial"/>
          <w:sz w:val="20"/>
          <w:szCs w:val="20"/>
        </w:rPr>
        <w:t>Załącznik nr 4 do SIWZ</w:t>
      </w:r>
    </w:p>
    <w:p w:rsidR="00823A1C" w:rsidRPr="00823A1C" w:rsidRDefault="00823A1C" w:rsidP="00823A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823A1C">
        <w:rPr>
          <w:rFonts w:ascii="Arial" w:hAnsi="Arial" w:cs="Arial"/>
          <w:sz w:val="20"/>
          <w:szCs w:val="20"/>
        </w:rPr>
        <w:t>LP.281.57.2019</w:t>
      </w:r>
    </w:p>
    <w:p w:rsidR="00823A1C" w:rsidRDefault="00823A1C" w:rsidP="00823A1C">
      <w:pPr>
        <w:pStyle w:val="Akapitzlist"/>
        <w:spacing w:after="120"/>
        <w:rPr>
          <w:rFonts w:ascii="Arial" w:hAnsi="Arial" w:cs="Arial"/>
          <w:b/>
          <w:sz w:val="20"/>
          <w:szCs w:val="20"/>
        </w:rPr>
      </w:pPr>
    </w:p>
    <w:p w:rsidR="00823A1C" w:rsidRDefault="00823A1C" w:rsidP="00823A1C">
      <w:pPr>
        <w:pStyle w:val="Akapitzlist"/>
        <w:spacing w:after="120"/>
        <w:rPr>
          <w:rFonts w:ascii="Arial" w:hAnsi="Arial" w:cs="Arial"/>
          <w:b/>
          <w:sz w:val="20"/>
          <w:szCs w:val="20"/>
        </w:rPr>
      </w:pPr>
    </w:p>
    <w:p w:rsidR="00823A1C" w:rsidRDefault="00823A1C" w:rsidP="00823A1C">
      <w:pPr>
        <w:pStyle w:val="Akapitzlist"/>
        <w:spacing w:after="120"/>
        <w:rPr>
          <w:rFonts w:ascii="Arial" w:hAnsi="Arial" w:cs="Arial"/>
          <w:b/>
          <w:sz w:val="20"/>
          <w:szCs w:val="20"/>
        </w:rPr>
      </w:pPr>
    </w:p>
    <w:p w:rsidR="005D76DE" w:rsidRDefault="005D76DE" w:rsidP="005D76DE">
      <w:pPr>
        <w:pStyle w:val="Akapitzlist"/>
        <w:numPr>
          <w:ilvl w:val="0"/>
          <w:numId w:val="1"/>
        </w:num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Wymagania</w:t>
      </w:r>
    </w:p>
    <w:p w:rsidR="005D76DE" w:rsidRDefault="005D76DE" w:rsidP="005D76DE">
      <w:pPr>
        <w:pStyle w:val="pkt"/>
        <w:numPr>
          <w:ilvl w:val="0"/>
          <w:numId w:val="2"/>
        </w:numPr>
        <w:spacing w:before="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Usługa wdrożenia ma obejmować instalację sprzętu w serwerowni, konfigurację sprzętu i oprogramowania (posiadanego przez Zamawiającego) oraz wszystkich systemów koniecznych do uruchomienia </w:t>
      </w:r>
      <w:proofErr w:type="spellStart"/>
      <w:r>
        <w:rPr>
          <w:rFonts w:ascii="Arial" w:hAnsi="Arial" w:cs="Arial"/>
          <w:sz w:val="20"/>
          <w:szCs w:val="20"/>
        </w:rPr>
        <w:t>backup’u</w:t>
      </w:r>
      <w:proofErr w:type="spellEnd"/>
      <w:r>
        <w:rPr>
          <w:rFonts w:ascii="Arial" w:hAnsi="Arial" w:cs="Arial"/>
          <w:sz w:val="20"/>
          <w:szCs w:val="20"/>
        </w:rPr>
        <w:t xml:space="preserve">. Prace mają być wykonane przez certyfikowanego inżyniera z zakresu </w:t>
      </w:r>
      <w:proofErr w:type="spellStart"/>
      <w:r>
        <w:rPr>
          <w:rFonts w:ascii="Arial" w:hAnsi="Arial" w:cs="Arial"/>
          <w:sz w:val="20"/>
          <w:szCs w:val="20"/>
        </w:rPr>
        <w:t>deduplikatora</w:t>
      </w:r>
      <w:proofErr w:type="spellEnd"/>
      <w:r>
        <w:rPr>
          <w:rFonts w:ascii="Arial" w:hAnsi="Arial" w:cs="Arial"/>
          <w:sz w:val="20"/>
          <w:szCs w:val="20"/>
        </w:rPr>
        <w:t xml:space="preserve"> sprzętowego. </w:t>
      </w:r>
      <w:bookmarkStart w:id="0" w:name="_GoBack"/>
      <w:bookmarkEnd w:id="0"/>
    </w:p>
    <w:p w:rsidR="005D76DE" w:rsidRDefault="005D76DE" w:rsidP="005D76DE">
      <w:pPr>
        <w:numPr>
          <w:ilvl w:val="0"/>
          <w:numId w:val="2"/>
        </w:numPr>
        <w:spacing w:after="120"/>
        <w:jc w:val="both"/>
        <w:rPr>
          <w:rFonts w:ascii="Arial" w:eastAsia="Helvetica" w:hAnsi="Arial" w:cs="Arial"/>
          <w:sz w:val="20"/>
          <w:szCs w:val="20"/>
          <w:lang w:eastAsia="pl-PL"/>
        </w:rPr>
      </w:pPr>
      <w:r>
        <w:rPr>
          <w:rFonts w:ascii="Arial" w:eastAsia="Helvetica" w:hAnsi="Arial" w:cs="Arial"/>
          <w:sz w:val="20"/>
          <w:szCs w:val="20"/>
          <w:lang w:eastAsia="pl-PL"/>
        </w:rPr>
        <w:t>Wszystkie prace wdrożeniowe powinny zostać wykonane w obecności pracownika Zamawiającego bez przerywania pracy systemów Zamawiającego, w dniach i godzinach roboczych Zamawiającego</w:t>
      </w:r>
      <w:r>
        <w:rPr>
          <w:rFonts w:ascii="Arial" w:eastAsia="Helvetica" w:hAnsi="Arial" w:cs="Arial"/>
          <w:color w:val="FF0000"/>
          <w:sz w:val="20"/>
          <w:szCs w:val="20"/>
          <w:lang w:eastAsia="pl-PL"/>
        </w:rPr>
        <w:t>.</w:t>
      </w:r>
    </w:p>
    <w:p w:rsidR="005D76DE" w:rsidRDefault="005D76DE" w:rsidP="005D76DE">
      <w:pPr>
        <w:numPr>
          <w:ilvl w:val="0"/>
          <w:numId w:val="2"/>
        </w:numPr>
        <w:spacing w:after="120"/>
        <w:jc w:val="both"/>
        <w:rPr>
          <w:rFonts w:ascii="Arial" w:eastAsia="Helvetica" w:hAnsi="Arial" w:cs="Arial"/>
          <w:sz w:val="20"/>
          <w:szCs w:val="20"/>
          <w:lang w:eastAsia="pl-PL"/>
        </w:rPr>
      </w:pPr>
      <w:r>
        <w:rPr>
          <w:rFonts w:ascii="Arial" w:eastAsia="Helvetica" w:hAnsi="Arial" w:cs="Arial"/>
          <w:sz w:val="20"/>
          <w:szCs w:val="20"/>
          <w:lang w:eastAsia="pl-PL"/>
        </w:rPr>
        <w:t xml:space="preserve">Szczególne przypadki wymagające wstrzymania ciągłości pracy muszą zostać skonsultowane i zaakceptowane przez Zamawiającego, z co najmniej jednodniowym wyprzedzeniem. </w:t>
      </w:r>
    </w:p>
    <w:p w:rsidR="005D76DE" w:rsidRDefault="005D76DE" w:rsidP="005D76DE">
      <w:pPr>
        <w:numPr>
          <w:ilvl w:val="0"/>
          <w:numId w:val="2"/>
        </w:numPr>
        <w:spacing w:after="120"/>
        <w:jc w:val="both"/>
        <w:rPr>
          <w:rFonts w:ascii="Arial" w:eastAsia="Helvetica" w:hAnsi="Arial" w:cs="Arial"/>
          <w:sz w:val="20"/>
          <w:szCs w:val="20"/>
          <w:lang w:eastAsia="pl-PL"/>
        </w:rPr>
      </w:pPr>
      <w:r>
        <w:rPr>
          <w:rFonts w:ascii="Arial" w:eastAsia="Helvetica" w:hAnsi="Arial" w:cs="Arial"/>
          <w:sz w:val="20"/>
          <w:szCs w:val="20"/>
          <w:lang w:eastAsia="pl-PL"/>
        </w:rPr>
        <w:t xml:space="preserve">Dostarczane w zakresie niniejszego postępowania urządzenie należy wyposażyć we wszystkie niezbędne interfejsy i okablowanie tak, aby możliwe było zrealizowanie opisanych w specyfikacji funkcjonalności. </w:t>
      </w:r>
    </w:p>
    <w:p w:rsidR="005D76DE" w:rsidRDefault="005D76DE" w:rsidP="005D76DE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Helvetica" w:hAnsi="Arial" w:cs="Arial"/>
          <w:sz w:val="20"/>
          <w:szCs w:val="20"/>
          <w:lang w:eastAsia="pl-PL"/>
        </w:rPr>
        <w:t xml:space="preserve">Zamawiający wymaga instalacji dostarczanych rozwiązań przez wykwalifikowany personel Wykonawcy. </w:t>
      </w:r>
    </w:p>
    <w:p w:rsidR="005D76DE" w:rsidRDefault="005D76DE" w:rsidP="005D76DE">
      <w:pPr>
        <w:spacing w:after="120"/>
        <w:rPr>
          <w:rFonts w:ascii="Arial" w:eastAsia="Helvetica" w:hAnsi="Arial" w:cs="Arial"/>
          <w:sz w:val="20"/>
          <w:szCs w:val="20"/>
          <w:lang w:eastAsia="pl-PL"/>
        </w:rPr>
      </w:pPr>
    </w:p>
    <w:p w:rsidR="005D76DE" w:rsidRDefault="005D76DE" w:rsidP="005D76DE">
      <w:pPr>
        <w:pStyle w:val="Akapitzlist"/>
        <w:keepNext/>
        <w:keepLines/>
        <w:numPr>
          <w:ilvl w:val="0"/>
          <w:numId w:val="1"/>
        </w:numPr>
        <w:suppressAutoHyphens/>
        <w:spacing w:after="120"/>
        <w:jc w:val="center"/>
        <w:textAlignment w:val="baseline"/>
        <w:outlineLvl w:val="1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Zakres wdrożenia</w:t>
      </w:r>
    </w:p>
    <w:p w:rsidR="005D76DE" w:rsidRDefault="005D76DE" w:rsidP="005D76DE">
      <w:pPr>
        <w:numPr>
          <w:ilvl w:val="0"/>
          <w:numId w:val="3"/>
        </w:numPr>
        <w:suppressAutoHyphens/>
        <w:spacing w:after="120"/>
        <w:jc w:val="both"/>
        <w:rPr>
          <w:rFonts w:ascii="Arial" w:eastAsia="Helvetica" w:hAnsi="Arial" w:cs="Arial"/>
          <w:sz w:val="20"/>
          <w:szCs w:val="20"/>
          <w:lang w:eastAsia="pl-PL"/>
        </w:rPr>
      </w:pPr>
      <w:r>
        <w:rPr>
          <w:rFonts w:ascii="Arial" w:eastAsia="Helvetica" w:hAnsi="Arial" w:cs="Arial"/>
          <w:sz w:val="20"/>
          <w:szCs w:val="20"/>
          <w:lang w:eastAsia="pl-PL"/>
        </w:rPr>
        <w:t xml:space="preserve">instalacja </w:t>
      </w:r>
      <w:proofErr w:type="spellStart"/>
      <w:r>
        <w:rPr>
          <w:rFonts w:ascii="Arial" w:eastAsia="Helvetica" w:hAnsi="Arial" w:cs="Arial"/>
          <w:sz w:val="20"/>
          <w:szCs w:val="20"/>
          <w:lang w:eastAsia="pl-PL"/>
        </w:rPr>
        <w:t>deduplikatora</w:t>
      </w:r>
      <w:proofErr w:type="spellEnd"/>
      <w:r>
        <w:rPr>
          <w:rFonts w:ascii="Arial" w:eastAsia="Helvetica" w:hAnsi="Arial" w:cs="Arial"/>
          <w:sz w:val="20"/>
          <w:szCs w:val="20"/>
          <w:lang w:eastAsia="pl-PL"/>
        </w:rPr>
        <w:t xml:space="preserve"> m.in. montaż w szafach RACK, podłączenie zasilania, sieci zarządzania, synchronizacja czasu NTP, instalacja rekomendowanej przez producenta wersji oprogramowania, oraz konfiguracja uprawnień użytkowników.</w:t>
      </w:r>
    </w:p>
    <w:p w:rsidR="005D76DE" w:rsidRDefault="005D76DE" w:rsidP="005D76DE">
      <w:pPr>
        <w:numPr>
          <w:ilvl w:val="0"/>
          <w:numId w:val="3"/>
        </w:numPr>
        <w:suppressAutoHyphens/>
        <w:spacing w:after="120"/>
        <w:jc w:val="both"/>
        <w:rPr>
          <w:rFonts w:ascii="Arial" w:eastAsia="Helvetica" w:hAnsi="Arial" w:cs="Arial"/>
          <w:sz w:val="20"/>
          <w:szCs w:val="20"/>
          <w:lang w:eastAsia="pl-PL"/>
        </w:rPr>
      </w:pPr>
      <w:r>
        <w:rPr>
          <w:rFonts w:ascii="Arial" w:eastAsia="Helvetica" w:hAnsi="Arial" w:cs="Arial"/>
          <w:sz w:val="20"/>
          <w:szCs w:val="20"/>
          <w:lang w:eastAsia="pl-PL"/>
        </w:rPr>
        <w:t xml:space="preserve">konfiguracja oprogramowania do backupu ((jeżeli będzie wymagana do podłączenia nowego urządzenia), weryfikacja poprawności komunikacji (sieć LAN) i autoryzacji (uprawnienia, certyfikaty), instalacja i konfiguracja </w:t>
      </w:r>
      <w:proofErr w:type="spellStart"/>
      <w:r>
        <w:rPr>
          <w:rFonts w:ascii="Arial" w:eastAsia="Helvetica" w:hAnsi="Arial" w:cs="Arial"/>
          <w:sz w:val="20"/>
          <w:szCs w:val="20"/>
          <w:lang w:eastAsia="pl-PL"/>
        </w:rPr>
        <w:t>deduplikatora</w:t>
      </w:r>
      <w:proofErr w:type="spellEnd"/>
      <w:r>
        <w:rPr>
          <w:rFonts w:ascii="Arial" w:eastAsia="Helvetica" w:hAnsi="Arial" w:cs="Arial"/>
          <w:sz w:val="20"/>
          <w:szCs w:val="20"/>
          <w:lang w:eastAsia="pl-PL"/>
        </w:rPr>
        <w:t xml:space="preserve"> do pracy z systemem backupu i chronionymi systemami,</w:t>
      </w:r>
    </w:p>
    <w:p w:rsidR="005D76DE" w:rsidRDefault="005D76DE" w:rsidP="005D76DE">
      <w:pPr>
        <w:numPr>
          <w:ilvl w:val="0"/>
          <w:numId w:val="3"/>
        </w:numPr>
        <w:suppressAutoHyphens/>
        <w:spacing w:after="120"/>
        <w:jc w:val="both"/>
        <w:rPr>
          <w:rFonts w:ascii="Arial" w:eastAsia="Helvetica" w:hAnsi="Arial" w:cs="Arial"/>
          <w:sz w:val="20"/>
          <w:szCs w:val="20"/>
          <w:lang w:eastAsia="pl-PL"/>
        </w:rPr>
      </w:pPr>
      <w:r>
        <w:rPr>
          <w:rFonts w:ascii="Arial" w:eastAsia="Helvetica" w:hAnsi="Arial" w:cs="Arial"/>
          <w:sz w:val="20"/>
          <w:szCs w:val="20"/>
          <w:lang w:eastAsia="pl-PL"/>
        </w:rPr>
        <w:t>konfiguracja komunikacji pomiędzy serwerem backupu i innymi modułami oprogramowania do backupu w tym oprogramowaniem klientów do backupu, weryfikacja poprawności komunikacji i autoryzacji (uprawnienia, certyfikaty),</w:t>
      </w:r>
    </w:p>
    <w:p w:rsidR="005D76DE" w:rsidRDefault="005D76DE" w:rsidP="005D76DE">
      <w:pPr>
        <w:numPr>
          <w:ilvl w:val="0"/>
          <w:numId w:val="3"/>
        </w:numPr>
        <w:suppressAutoHyphens/>
        <w:spacing w:after="120"/>
        <w:jc w:val="both"/>
        <w:rPr>
          <w:rFonts w:ascii="Arial" w:eastAsia="Helvetica" w:hAnsi="Arial" w:cs="Arial"/>
          <w:sz w:val="20"/>
          <w:szCs w:val="20"/>
          <w:lang w:eastAsia="pl-PL"/>
        </w:rPr>
      </w:pPr>
      <w:r>
        <w:rPr>
          <w:rFonts w:ascii="Arial" w:eastAsia="Helvetica" w:hAnsi="Arial" w:cs="Arial"/>
          <w:sz w:val="20"/>
          <w:szCs w:val="20"/>
          <w:lang w:eastAsia="pl-PL"/>
        </w:rPr>
        <w:t>konfiguracja backupu na nowe urządzenie i test odtwarzania danych z wykorzystaniem sieci backupowej.</w:t>
      </w:r>
    </w:p>
    <w:p w:rsidR="005D76DE" w:rsidRDefault="005D76DE" w:rsidP="005D76DE">
      <w:pPr>
        <w:numPr>
          <w:ilvl w:val="0"/>
          <w:numId w:val="3"/>
        </w:numPr>
        <w:suppressAutoHyphens/>
        <w:spacing w:after="120"/>
        <w:jc w:val="both"/>
        <w:rPr>
          <w:rFonts w:ascii="Arial" w:eastAsia="Helvetica" w:hAnsi="Arial" w:cs="Arial"/>
          <w:sz w:val="20"/>
          <w:szCs w:val="20"/>
          <w:lang w:eastAsia="pl-PL"/>
        </w:rPr>
      </w:pPr>
      <w:r>
        <w:rPr>
          <w:rFonts w:ascii="Arial" w:eastAsia="Helvetica" w:hAnsi="Arial" w:cs="Arial"/>
          <w:sz w:val="20"/>
          <w:szCs w:val="20"/>
          <w:lang w:eastAsia="pl-PL"/>
        </w:rPr>
        <w:t xml:space="preserve">Konfiguracja replikacji danych między </w:t>
      </w:r>
      <w:proofErr w:type="spellStart"/>
      <w:r>
        <w:rPr>
          <w:rFonts w:ascii="Arial" w:eastAsia="Helvetica" w:hAnsi="Arial" w:cs="Arial"/>
          <w:sz w:val="20"/>
          <w:szCs w:val="20"/>
          <w:lang w:eastAsia="pl-PL"/>
        </w:rPr>
        <w:t>deduplikatorami</w:t>
      </w:r>
      <w:proofErr w:type="spellEnd"/>
    </w:p>
    <w:p w:rsidR="005D76DE" w:rsidRDefault="005D76DE" w:rsidP="005D76DE">
      <w:pPr>
        <w:numPr>
          <w:ilvl w:val="0"/>
          <w:numId w:val="3"/>
        </w:numPr>
        <w:suppressAutoHyphens/>
        <w:spacing w:after="120"/>
        <w:jc w:val="both"/>
        <w:rPr>
          <w:rFonts w:ascii="Arial" w:eastAsia="Helvetica" w:hAnsi="Arial" w:cs="Arial"/>
          <w:sz w:val="20"/>
          <w:szCs w:val="20"/>
          <w:lang w:eastAsia="pl-PL"/>
        </w:rPr>
      </w:pPr>
      <w:r>
        <w:rPr>
          <w:rFonts w:ascii="Arial" w:eastAsia="Helvetica" w:hAnsi="Arial" w:cs="Arial"/>
          <w:sz w:val="20"/>
          <w:szCs w:val="20"/>
          <w:lang w:eastAsia="pl-PL"/>
        </w:rPr>
        <w:t xml:space="preserve">wykonanie testów poprawności i wydajności wykonywania operacji backupu i odtwarzania danych, na urządzenia magazynowania danych czyli </w:t>
      </w:r>
      <w:proofErr w:type="spellStart"/>
      <w:r>
        <w:rPr>
          <w:rFonts w:ascii="Arial" w:eastAsia="Helvetica" w:hAnsi="Arial" w:cs="Arial"/>
          <w:sz w:val="20"/>
          <w:szCs w:val="20"/>
          <w:lang w:eastAsia="pl-PL"/>
        </w:rPr>
        <w:t>deduplikator</w:t>
      </w:r>
      <w:proofErr w:type="spellEnd"/>
      <w:r>
        <w:rPr>
          <w:rFonts w:ascii="Arial" w:eastAsia="Helvetica" w:hAnsi="Arial" w:cs="Arial"/>
          <w:sz w:val="20"/>
          <w:szCs w:val="20"/>
          <w:lang w:eastAsia="pl-PL"/>
        </w:rPr>
        <w:t>,</w:t>
      </w:r>
    </w:p>
    <w:p w:rsidR="005D76DE" w:rsidRDefault="005D76DE" w:rsidP="005D76DE">
      <w:pPr>
        <w:numPr>
          <w:ilvl w:val="0"/>
          <w:numId w:val="3"/>
        </w:numPr>
        <w:suppressAutoHyphens/>
        <w:spacing w:after="120"/>
        <w:jc w:val="both"/>
        <w:rPr>
          <w:rFonts w:ascii="Arial" w:eastAsia="Helvetica" w:hAnsi="Arial" w:cs="Arial"/>
          <w:sz w:val="20"/>
          <w:szCs w:val="20"/>
          <w:lang w:eastAsia="pl-PL"/>
        </w:rPr>
      </w:pPr>
      <w:r>
        <w:rPr>
          <w:rFonts w:ascii="Arial" w:eastAsia="Helvetica" w:hAnsi="Arial" w:cs="Arial"/>
          <w:sz w:val="20"/>
          <w:szCs w:val="20"/>
          <w:lang w:eastAsia="pl-PL"/>
        </w:rPr>
        <w:t>wykonanie testów odtworzenia pojedynczych plików i całej maszyny wirtualnej w środowisku wirtualizacji serwerów.</w:t>
      </w:r>
    </w:p>
    <w:p w:rsidR="00DA1574" w:rsidRDefault="00822F24"/>
    <w:sectPr w:rsidR="00DA1574" w:rsidSect="00891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E25"/>
    <w:multiLevelType w:val="hybridMultilevel"/>
    <w:tmpl w:val="4F54BC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05E61"/>
    <w:multiLevelType w:val="hybridMultilevel"/>
    <w:tmpl w:val="E9D2D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54833"/>
    <w:multiLevelType w:val="hybridMultilevel"/>
    <w:tmpl w:val="3F6A3FBE"/>
    <w:lvl w:ilvl="0" w:tplc="C6C6175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42A1"/>
    <w:rsid w:val="000A42A1"/>
    <w:rsid w:val="002E43ED"/>
    <w:rsid w:val="005D76DE"/>
    <w:rsid w:val="00822F24"/>
    <w:rsid w:val="00823A1C"/>
    <w:rsid w:val="00887417"/>
    <w:rsid w:val="0089104C"/>
    <w:rsid w:val="00C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90FE"/>
  <w15:chartTrackingRefBased/>
  <w15:docId w15:val="{B6987796-1E79-4CD7-AFC8-7F6A91DB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6DE"/>
    <w:pPr>
      <w:ind w:left="720"/>
      <w:contextualSpacing/>
    </w:pPr>
  </w:style>
  <w:style w:type="character" w:customStyle="1" w:styleId="pktZnak">
    <w:name w:val="pkt Znak"/>
    <w:link w:val="pkt"/>
    <w:locked/>
    <w:rsid w:val="005D76DE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link w:val="pktZnak"/>
    <w:rsid w:val="005D76D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1955</Characters>
  <Application>Microsoft Office Word</Application>
  <DocSecurity>0</DocSecurity>
  <Lines>16</Lines>
  <Paragraphs>4</Paragraphs>
  <ScaleCrop>false</ScaleCrop>
  <Company>MPK S.A.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Musiał Paweł</dc:creator>
  <cp:keywords/>
  <dc:description/>
  <cp:lastModifiedBy>Nogaj Edyta</cp:lastModifiedBy>
  <cp:revision>4</cp:revision>
  <dcterms:created xsi:type="dcterms:W3CDTF">2019-03-11T13:13:00Z</dcterms:created>
  <dcterms:modified xsi:type="dcterms:W3CDTF">2019-03-18T07:36:00Z</dcterms:modified>
</cp:coreProperties>
</file>