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A8EB" w14:textId="77777777" w:rsidR="001A3CD7" w:rsidRDefault="001A3CD7">
      <w:pPr>
        <w:spacing w:before="120" w:after="60" w:line="240" w:lineRule="auto"/>
        <w:jc w:val="center"/>
      </w:pPr>
      <w:r>
        <w:rPr>
          <w:b/>
        </w:rPr>
        <w:t>UMOWA - projekt</w:t>
      </w:r>
    </w:p>
    <w:p w14:paraId="4A4F2A4B" w14:textId="77777777" w:rsidR="001A3CD7" w:rsidRDefault="001A3CD7">
      <w:pPr>
        <w:spacing w:after="60" w:line="240" w:lineRule="auto"/>
        <w:jc w:val="center"/>
        <w:rPr>
          <w:szCs w:val="24"/>
        </w:rPr>
      </w:pPr>
      <w:r>
        <w:rPr>
          <w:szCs w:val="24"/>
        </w:rPr>
        <w:t xml:space="preserve">o udzielenie zamówienia sektorowego </w:t>
      </w:r>
    </w:p>
    <w:p w14:paraId="5A1660CD" w14:textId="5E69B79C" w:rsidR="00856B9A" w:rsidRPr="00D95DDE" w:rsidRDefault="00856B9A" w:rsidP="00856B9A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0"/>
        </w:rPr>
      </w:pPr>
      <w:r w:rsidRPr="00D95DDE">
        <w:rPr>
          <w:rFonts w:ascii="Arial" w:hAnsi="Arial" w:cs="Arial"/>
          <w:sz w:val="22"/>
          <w:szCs w:val="20"/>
        </w:rPr>
        <w:t>na „Najem przenośnych toalet ekologicznych typu VIP wraz z ich zamontowaniem na pętlach autobusowych i tramwajowych MPK S.A. w Krakowie, wykonanie czynności związanych z ich obsługą i utrzymaniem w czystości</w:t>
      </w:r>
      <w:r w:rsidR="00BE6853">
        <w:rPr>
          <w:rFonts w:ascii="Arial" w:hAnsi="Arial" w:cs="Arial"/>
          <w:sz w:val="22"/>
          <w:szCs w:val="20"/>
        </w:rPr>
        <w:t xml:space="preserve"> -</w:t>
      </w:r>
      <w:r w:rsidR="001C1800" w:rsidRPr="00D95DDE">
        <w:rPr>
          <w:rFonts w:ascii="Arial" w:hAnsi="Arial" w:cs="Arial"/>
          <w:sz w:val="22"/>
          <w:szCs w:val="20"/>
        </w:rPr>
        <w:t xml:space="preserve"> </w:t>
      </w:r>
      <w:r w:rsidR="00A8320D">
        <w:rPr>
          <w:rFonts w:ascii="Arial" w:hAnsi="Arial" w:cs="Arial"/>
          <w:sz w:val="22"/>
          <w:szCs w:val="20"/>
        </w:rPr>
        <w:t>zadanie nr 1</w:t>
      </w:r>
      <w:r w:rsidRPr="00D95DDE">
        <w:rPr>
          <w:rFonts w:ascii="Arial" w:hAnsi="Arial" w:cs="Arial"/>
          <w:sz w:val="22"/>
          <w:szCs w:val="20"/>
        </w:rPr>
        <w:t>”</w:t>
      </w:r>
    </w:p>
    <w:p w14:paraId="278C8558" w14:textId="77777777" w:rsidR="00856B9A" w:rsidRDefault="00856B9A">
      <w:pPr>
        <w:spacing w:after="60" w:line="240" w:lineRule="auto"/>
      </w:pPr>
    </w:p>
    <w:p w14:paraId="54E457E2" w14:textId="77777777" w:rsidR="001A3CD7" w:rsidRDefault="001A3CD7">
      <w:pPr>
        <w:spacing w:after="60" w:line="240" w:lineRule="auto"/>
      </w:pPr>
      <w:r>
        <w:t xml:space="preserve">zawarta w dniu </w:t>
      </w:r>
      <w:r>
        <w:rPr>
          <w:bCs/>
        </w:rPr>
        <w:t>………………</w:t>
      </w:r>
      <w:r w:rsidR="00856B9A">
        <w:rPr>
          <w:bCs/>
        </w:rPr>
        <w:t>…………….</w:t>
      </w:r>
      <w:r>
        <w:rPr>
          <w:bCs/>
        </w:rPr>
        <w:t>.</w:t>
      </w:r>
      <w:r>
        <w:t xml:space="preserve"> pomiędzy:</w:t>
      </w:r>
    </w:p>
    <w:p w14:paraId="570C6DEA" w14:textId="2C180693" w:rsidR="001A3CD7" w:rsidRDefault="001A3CD7">
      <w:pPr>
        <w:spacing w:after="60" w:line="240" w:lineRule="auto"/>
        <w:jc w:val="both"/>
      </w:pPr>
      <w:r>
        <w:rPr>
          <w:b/>
        </w:rPr>
        <w:t xml:space="preserve">Miejskim Przedsiębiorstwem Komunikacyjnym Spółką Akcyjną w Krakowie </w:t>
      </w:r>
      <w:r>
        <w:t>z siedzibą</w:t>
      </w:r>
      <w:r w:rsidR="00B5787E">
        <w:t xml:space="preserve"> </w:t>
      </w:r>
      <w:r w:rsidR="00B5787E">
        <w:br/>
      </w:r>
      <w:r>
        <w:t xml:space="preserve">w Krakowie, ul. św. Wawrzyńca 13, 31-060 Kraków (adres do korespondencji: ul. Jana Brożka 3, 30-347 Kraków), zarejestrowanym w Sądzie Rejonowym dla Krakowa – Śródmieścia XI Wydział Gospodarczy Krajowego Rejestru Sądowego, nr KRS 0000025692, NIP: 679-008-56-13, </w:t>
      </w:r>
      <w:r>
        <w:rPr>
          <w:szCs w:val="24"/>
        </w:rPr>
        <w:t xml:space="preserve">posiadającym </w:t>
      </w:r>
      <w:r>
        <w:t>kapitał zakładowy w wysokości 84.882.400,00 zł oraz kapitał wpłacony w wysokości 84.882.400,00 zł,</w:t>
      </w:r>
      <w:r>
        <w:rPr>
          <w:b/>
        </w:rPr>
        <w:t xml:space="preserve"> </w:t>
      </w:r>
      <w:r>
        <w:t xml:space="preserve">zwanym dalej </w:t>
      </w:r>
      <w:r>
        <w:rPr>
          <w:b/>
        </w:rPr>
        <w:t xml:space="preserve">Zamawiającym </w:t>
      </w:r>
      <w:r>
        <w:t>lub</w:t>
      </w:r>
      <w:r>
        <w:rPr>
          <w:b/>
        </w:rPr>
        <w:t xml:space="preserve"> MPK S.A. w Krakowie,  </w:t>
      </w:r>
      <w:r>
        <w:t xml:space="preserve">którego reprezentują:  </w:t>
      </w:r>
    </w:p>
    <w:p w14:paraId="12E18AAB" w14:textId="77777777" w:rsidR="001A3CD7" w:rsidRDefault="001A3CD7">
      <w:pPr>
        <w:spacing w:after="60" w:line="240" w:lineRule="auto"/>
        <w:jc w:val="both"/>
      </w:pPr>
      <w:r>
        <w:t>…………………………………….</w:t>
      </w:r>
    </w:p>
    <w:p w14:paraId="719181BC" w14:textId="77777777" w:rsidR="001A3CD7" w:rsidRDefault="001A3CD7">
      <w:pPr>
        <w:spacing w:after="60" w:line="240" w:lineRule="auto"/>
        <w:jc w:val="both"/>
      </w:pPr>
      <w:r>
        <w:t>a</w:t>
      </w:r>
    </w:p>
    <w:p w14:paraId="762AEB4D" w14:textId="77777777" w:rsidR="001A3CD7" w:rsidRDefault="001A3CD7">
      <w:pPr>
        <w:spacing w:after="60" w:line="240" w:lineRule="auto"/>
        <w:jc w:val="both"/>
      </w:pPr>
      <w:r>
        <w:rPr>
          <w:b/>
          <w:szCs w:val="24"/>
        </w:rPr>
        <w:t>...................................................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 xml:space="preserve">zwanym dalej </w:t>
      </w:r>
      <w:r>
        <w:rPr>
          <w:b/>
          <w:szCs w:val="24"/>
        </w:rPr>
        <w:t xml:space="preserve">Wykonawcą, </w:t>
      </w:r>
      <w:r>
        <w:rPr>
          <w:szCs w:val="24"/>
        </w:rPr>
        <w:t>którego reprezentują: …………………………………….</w:t>
      </w:r>
    </w:p>
    <w:p w14:paraId="6791D94A" w14:textId="77777777" w:rsidR="001A3CD7" w:rsidRDefault="001A3CD7">
      <w:pPr>
        <w:spacing w:after="60" w:line="240" w:lineRule="auto"/>
        <w:jc w:val="both"/>
        <w:rPr>
          <w:b/>
          <w:szCs w:val="24"/>
        </w:rPr>
      </w:pPr>
    </w:p>
    <w:p w14:paraId="6149D083" w14:textId="77777777" w:rsidR="004A30AC" w:rsidRPr="004A30AC" w:rsidRDefault="004A30AC" w:rsidP="004A30A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iCs/>
          <w:sz w:val="18"/>
          <w:szCs w:val="18"/>
          <w:lang w:eastAsia="zh-CN"/>
        </w:rPr>
        <w:t>*</w:t>
      </w:r>
      <w:r w:rsidRPr="004A30AC">
        <w:rPr>
          <w:i/>
          <w:iCs/>
          <w:sz w:val="20"/>
          <w:szCs w:val="20"/>
          <w:lang w:eastAsia="zh-CN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14:paraId="67D10941" w14:textId="77777777" w:rsidR="004A30AC" w:rsidRPr="004A30AC" w:rsidRDefault="004A30AC" w:rsidP="004A30A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iCs/>
          <w:sz w:val="20"/>
          <w:szCs w:val="20"/>
          <w:lang w:eastAsia="zh-CN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 w:rsidRPr="004A30AC">
        <w:rPr>
          <w:i/>
          <w:iCs/>
          <w:sz w:val="20"/>
          <w:szCs w:val="20"/>
          <w:lang w:eastAsia="zh-CN"/>
        </w:rPr>
        <w:br/>
        <w:t xml:space="preserve">i dotyczy również rozliczenia się między Stronami spółki cywilnej/ uczestnikami Konsorcjum </w:t>
      </w:r>
      <w:r w:rsidRPr="004A30AC">
        <w:rPr>
          <w:i/>
          <w:iCs/>
          <w:sz w:val="20"/>
          <w:szCs w:val="20"/>
          <w:lang w:eastAsia="zh-CN"/>
        </w:rPr>
        <w:br/>
        <w:t>i podwykonawcami”.</w:t>
      </w:r>
    </w:p>
    <w:p w14:paraId="595CF062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Cs w:val="24"/>
          <w:lang w:eastAsia="zh-CN"/>
        </w:rPr>
        <w:t xml:space="preserve">zwanymi dalej łącznie lub osobno </w:t>
      </w:r>
      <w:r w:rsidRPr="004A30AC">
        <w:rPr>
          <w:b/>
          <w:szCs w:val="24"/>
          <w:lang w:eastAsia="zh-CN"/>
        </w:rPr>
        <w:t>Stronami</w:t>
      </w:r>
      <w:r w:rsidRPr="004A30AC">
        <w:rPr>
          <w:szCs w:val="24"/>
          <w:lang w:eastAsia="zh-CN"/>
        </w:rPr>
        <w:t xml:space="preserve"> lub </w:t>
      </w:r>
      <w:r w:rsidRPr="004A30AC">
        <w:rPr>
          <w:b/>
          <w:szCs w:val="24"/>
          <w:lang w:eastAsia="zh-CN"/>
        </w:rPr>
        <w:t>Stroną</w:t>
      </w:r>
      <w:r w:rsidRPr="004A30AC">
        <w:rPr>
          <w:szCs w:val="24"/>
          <w:lang w:eastAsia="zh-CN"/>
        </w:rPr>
        <w:t>,</w:t>
      </w:r>
    </w:p>
    <w:p w14:paraId="5D7EBD69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Cs w:val="24"/>
          <w:lang w:eastAsia="zh-CN"/>
        </w:rPr>
        <w:t>o następującej treści:</w:t>
      </w:r>
    </w:p>
    <w:p w14:paraId="62354EDE" w14:textId="77777777" w:rsidR="004A30AC" w:rsidRPr="004A30AC" w:rsidRDefault="004A30AC" w:rsidP="004A30AC">
      <w:pPr>
        <w:suppressAutoHyphens w:val="0"/>
        <w:spacing w:before="40" w:after="40" w:line="240" w:lineRule="auto"/>
        <w:jc w:val="both"/>
        <w:rPr>
          <w:i/>
          <w:sz w:val="20"/>
          <w:szCs w:val="20"/>
        </w:rPr>
      </w:pPr>
    </w:p>
    <w:p w14:paraId="321F7FCE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 w:val="20"/>
          <w:szCs w:val="20"/>
          <w:lang w:eastAsia="zh-CN"/>
        </w:rPr>
        <w:t xml:space="preserve">Umowa niniejsza zostaje zawarta w trybie przetargu sektorowego, znak sprawy: </w:t>
      </w:r>
      <w:r w:rsidR="00856B9A">
        <w:rPr>
          <w:b/>
          <w:sz w:val="20"/>
          <w:szCs w:val="20"/>
          <w:lang w:eastAsia="zh-CN"/>
        </w:rPr>
        <w:t>LP.281.104</w:t>
      </w:r>
      <w:r w:rsidRPr="004A30AC">
        <w:rPr>
          <w:b/>
          <w:sz w:val="20"/>
          <w:szCs w:val="20"/>
          <w:lang w:eastAsia="zh-CN"/>
        </w:rPr>
        <w:t>.2019</w:t>
      </w:r>
      <w:r w:rsidRPr="004A30AC">
        <w:rPr>
          <w:sz w:val="20"/>
          <w:szCs w:val="20"/>
          <w:lang w:eastAsia="zh-CN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4A30AC">
        <w:rPr>
          <w:bCs/>
          <w:sz w:val="20"/>
          <w:szCs w:val="20"/>
          <w:lang w:eastAsia="zh-CN" w:bidi="en-US"/>
        </w:rPr>
        <w:t xml:space="preserve">tekst jednolity </w:t>
      </w:r>
      <w:r w:rsidRPr="004A30AC">
        <w:rPr>
          <w:b/>
          <w:sz w:val="20"/>
          <w:szCs w:val="20"/>
          <w:lang w:eastAsia="zh-CN" w:bidi="en-US"/>
        </w:rPr>
        <w:t xml:space="preserve">Dz. U. 2018 </w:t>
      </w:r>
      <w:r w:rsidRPr="004A30AC">
        <w:rPr>
          <w:b/>
          <w:sz w:val="20"/>
          <w:szCs w:val="20"/>
          <w:lang w:eastAsia="zh-CN"/>
        </w:rPr>
        <w:t xml:space="preserve">poz.1986 </w:t>
      </w:r>
      <w:r w:rsidRPr="004A30AC">
        <w:rPr>
          <w:b/>
          <w:bCs/>
          <w:iCs/>
          <w:sz w:val="20"/>
          <w:szCs w:val="20"/>
          <w:lang w:eastAsia="zh-CN"/>
        </w:rPr>
        <w:t>z późn. zm.</w:t>
      </w:r>
      <w:r w:rsidRPr="004A30AC">
        <w:rPr>
          <w:b/>
          <w:bCs/>
          <w:sz w:val="20"/>
          <w:szCs w:val="20"/>
          <w:lang w:eastAsia="en-US" w:bidi="en-US"/>
        </w:rPr>
        <w:t>)</w:t>
      </w:r>
      <w:r w:rsidRPr="004A30AC">
        <w:rPr>
          <w:bCs/>
          <w:sz w:val="20"/>
          <w:szCs w:val="20"/>
          <w:lang w:eastAsia="en-US" w:bidi="en-US"/>
        </w:rPr>
        <w:t xml:space="preserve">, </w:t>
      </w:r>
      <w:r w:rsidRPr="004A30AC">
        <w:rPr>
          <w:b/>
          <w:sz w:val="20"/>
          <w:szCs w:val="20"/>
          <w:lang w:eastAsia="en-US" w:bidi="en-US"/>
        </w:rPr>
        <w:t>na pods</w:t>
      </w:r>
      <w:r>
        <w:rPr>
          <w:b/>
          <w:sz w:val="20"/>
          <w:szCs w:val="20"/>
          <w:lang w:eastAsia="en-US" w:bidi="en-US"/>
        </w:rPr>
        <w:t>tawie art. 132 ust. 1 pkt. 5</w:t>
      </w:r>
      <w:r w:rsidR="00856B9A">
        <w:rPr>
          <w:b/>
          <w:sz w:val="20"/>
          <w:szCs w:val="20"/>
          <w:lang w:eastAsia="en-US" w:bidi="en-US"/>
        </w:rPr>
        <w:t xml:space="preserve"> i 6</w:t>
      </w:r>
      <w:r w:rsidRPr="004A30AC">
        <w:rPr>
          <w:b/>
          <w:sz w:val="20"/>
          <w:szCs w:val="20"/>
          <w:lang w:eastAsia="en-US" w:bidi="en-US"/>
        </w:rPr>
        <w:t xml:space="preserve"> oraz art. 133 ust. </w:t>
      </w:r>
      <w:r>
        <w:rPr>
          <w:b/>
          <w:sz w:val="20"/>
          <w:szCs w:val="20"/>
          <w:lang w:eastAsia="en-US" w:bidi="en-US"/>
        </w:rPr>
        <w:br/>
      </w:r>
      <w:r w:rsidRPr="004A30AC">
        <w:rPr>
          <w:b/>
          <w:sz w:val="20"/>
          <w:szCs w:val="20"/>
          <w:lang w:eastAsia="en-US" w:bidi="en-US"/>
        </w:rPr>
        <w:t>1 ustawy</w:t>
      </w:r>
      <w:r w:rsidRPr="004A30AC">
        <w:rPr>
          <w:bCs/>
          <w:sz w:val="20"/>
          <w:szCs w:val="20"/>
          <w:lang w:eastAsia="en-US" w:bidi="en-US"/>
        </w:rPr>
        <w:t>.</w:t>
      </w:r>
    </w:p>
    <w:p w14:paraId="7D76BD8D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 w:val="20"/>
          <w:szCs w:val="20"/>
          <w:lang w:eastAsia="zh-CN"/>
        </w:rPr>
        <w:t xml:space="preserve">Specyfikacja Istotnych Warunków Zamówienia (SIWZ) </w:t>
      </w:r>
      <w:r w:rsidRPr="004A30AC">
        <w:rPr>
          <w:i/>
          <w:sz w:val="20"/>
          <w:szCs w:val="20"/>
          <w:lang w:eastAsia="zh-CN"/>
        </w:rPr>
        <w:t>(wraz ze zmianami i wyjaśnieniami Zamawiającego jeżeli takie wystąpiły)</w:t>
      </w:r>
      <w:r w:rsidRPr="004A30AC">
        <w:rPr>
          <w:sz w:val="20"/>
          <w:szCs w:val="20"/>
          <w:lang w:eastAsia="zh-CN"/>
        </w:rPr>
        <w:t xml:space="preserve"> znak sprawy: </w:t>
      </w:r>
      <w:r w:rsidR="00856B9A">
        <w:rPr>
          <w:b/>
          <w:sz w:val="20"/>
          <w:szCs w:val="20"/>
          <w:lang w:eastAsia="zh-CN"/>
        </w:rPr>
        <w:t>LP.281.104</w:t>
      </w:r>
      <w:r w:rsidRPr="004A30AC">
        <w:rPr>
          <w:b/>
          <w:sz w:val="20"/>
          <w:szCs w:val="20"/>
          <w:lang w:eastAsia="zh-CN"/>
        </w:rPr>
        <w:t xml:space="preserve">.2019 </w:t>
      </w:r>
      <w:r w:rsidRPr="004A30AC">
        <w:rPr>
          <w:sz w:val="20"/>
          <w:szCs w:val="20"/>
          <w:lang w:eastAsia="zh-CN"/>
        </w:rPr>
        <w:t>oraz oferta Wykonawcy stanowią integralną część umowy.</w:t>
      </w:r>
    </w:p>
    <w:p w14:paraId="4F52C182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1.</w:t>
      </w:r>
      <w:r w:rsidRPr="004A30AC">
        <w:rPr>
          <w:i/>
          <w:sz w:val="20"/>
          <w:szCs w:val="20"/>
          <w:lang w:eastAsia="zh-CN"/>
        </w:rPr>
        <w:tab/>
        <w:t>Wykonawca o identyfikatorze podatkowym NIP………………………………  oświadcza, że   jest zarejestrowany jako czynny podatnik podatku od towarów i usług (VAT)</w:t>
      </w:r>
    </w:p>
    <w:p w14:paraId="34D678A9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2.</w:t>
      </w:r>
      <w:r w:rsidRPr="004A30AC">
        <w:rPr>
          <w:i/>
          <w:sz w:val="20"/>
          <w:szCs w:val="20"/>
          <w:lang w:eastAsia="zh-CN"/>
        </w:rPr>
        <w:tab/>
        <w:t>Wykonawca o identyfikatorze podatkowym NIP……………………….……… oświadcza, że  nie jest zarejestrowany jako podatnik podatku od towarów i usług (VAT)</w:t>
      </w:r>
    </w:p>
    <w:p w14:paraId="22DFBC78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3.</w:t>
      </w:r>
      <w:r w:rsidRPr="004A30AC">
        <w:rPr>
          <w:i/>
          <w:sz w:val="20"/>
          <w:szCs w:val="20"/>
          <w:lang w:eastAsia="zh-CN"/>
        </w:rPr>
        <w:tab/>
        <w:t>Wykonawca o identyfikatorze podatkowym NIP…………………….………… oświadcza, że  jest zarejestrowany jako podatnik podatku od towarów i usług (VAT) zwolniony.</w:t>
      </w:r>
    </w:p>
    <w:p w14:paraId="7C4E0F99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W przypadku zmiany statusu podatnika VAT Wykonawca poinformuje o tym niezwłocznie Zamawiającego.</w:t>
      </w:r>
    </w:p>
    <w:p w14:paraId="59B94FC6" w14:textId="77777777" w:rsidR="004A30AC" w:rsidRPr="004A30AC" w:rsidRDefault="004A30AC" w:rsidP="004A30AC">
      <w:pPr>
        <w:spacing w:after="0" w:line="240" w:lineRule="auto"/>
        <w:jc w:val="both"/>
        <w:rPr>
          <w:i/>
          <w:iCs/>
          <w:sz w:val="20"/>
          <w:szCs w:val="20"/>
          <w:lang w:eastAsia="zh-CN"/>
        </w:rPr>
      </w:pPr>
    </w:p>
    <w:p w14:paraId="35364E0D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iCs/>
          <w:sz w:val="20"/>
          <w:szCs w:val="20"/>
          <w:lang w:eastAsia="zh-CN"/>
        </w:rPr>
        <w:t>* informacja dot. przetwarzania danych osobowych dla umów zawartych z osobami fizycznymi prowadzącymi lub nie prowadzącymi działalność gospodarczą (jeżeli dotyczy):</w:t>
      </w:r>
    </w:p>
    <w:p w14:paraId="7F5D0A82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 xml:space="preserve"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</w:t>
      </w:r>
      <w:r w:rsidRPr="004A30AC">
        <w:rPr>
          <w:i/>
          <w:sz w:val="20"/>
          <w:szCs w:val="20"/>
          <w:lang w:eastAsia="zh-CN"/>
        </w:rPr>
        <w:lastRenderedPageBreak/>
        <w:t>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 w Krakowie współpracuje w ramach wykonania niniejszej umowy.</w:t>
      </w:r>
    </w:p>
    <w:p w14:paraId="2F690980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14:paraId="6B9E391B" w14:textId="77777777" w:rsidR="001A3CD7" w:rsidRDefault="001A3CD7">
      <w:pPr>
        <w:spacing w:before="120" w:after="0" w:line="240" w:lineRule="auto"/>
        <w:jc w:val="both"/>
      </w:pPr>
      <w:r>
        <w:rPr>
          <w:b/>
        </w:rPr>
        <w:t>Wszystkie dokumenty załączone do niniejszej umowy stanowią jej integralną część.</w:t>
      </w:r>
    </w:p>
    <w:p w14:paraId="3001B732" w14:textId="77777777" w:rsidR="001A3CD7" w:rsidRDefault="001A3CD7">
      <w:pPr>
        <w:spacing w:before="120" w:after="0" w:line="240" w:lineRule="auto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43"/>
        <w:gridCol w:w="7611"/>
      </w:tblGrid>
      <w:tr w:rsidR="001A3CD7" w14:paraId="2E6C4E19" w14:textId="77777777" w:rsidTr="00145AAF">
        <w:trPr>
          <w:trHeight w:val="4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CDDD2B4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Nr załącznika  do umowy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E91F8D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Nazwa załącznika do umowy</w:t>
            </w:r>
          </w:p>
        </w:tc>
      </w:tr>
      <w:tr w:rsidR="001A3CD7" w14:paraId="66086731" w14:textId="77777777" w:rsidTr="00145AAF">
        <w:trPr>
          <w:trHeight w:val="24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E1E3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Załącznik nr 1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7BE8" w14:textId="589853BC" w:rsidR="001A3CD7" w:rsidRDefault="001A3CD7">
            <w:pPr>
              <w:spacing w:after="80"/>
            </w:pPr>
            <w:r>
              <w:rPr>
                <w:i/>
              </w:rPr>
              <w:t xml:space="preserve">Formularz cenowy - załącznik nr 3 do SIWZ </w:t>
            </w:r>
            <w:r w:rsidR="00684DC6">
              <w:rPr>
                <w:i/>
              </w:rPr>
              <w:t>(zadanie nr 1)</w:t>
            </w:r>
          </w:p>
        </w:tc>
      </w:tr>
      <w:tr w:rsidR="001A3CD7" w14:paraId="3F2765CF" w14:textId="77777777" w:rsidTr="00145AAF">
        <w:trPr>
          <w:trHeight w:val="23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C300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Załącznik nr 2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CF0A" w14:textId="768867B6" w:rsidR="001A3CD7" w:rsidRDefault="007A479E" w:rsidP="00A8320D">
            <w:pPr>
              <w:spacing w:after="80"/>
            </w:pPr>
            <w:r>
              <w:rPr>
                <w:i/>
              </w:rPr>
              <w:t>Wymagania techniczne i technologiczne – załącznik nr 1.1 do SIWZ</w:t>
            </w:r>
          </w:p>
        </w:tc>
      </w:tr>
      <w:tr w:rsidR="00856B9A" w14:paraId="459AD956" w14:textId="77777777" w:rsidTr="00856B9A">
        <w:trPr>
          <w:trHeight w:val="23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925C" w14:textId="77777777" w:rsidR="00856B9A" w:rsidRPr="00856B9A" w:rsidRDefault="00856B9A" w:rsidP="00703928">
            <w:pPr>
              <w:autoSpaceDE w:val="0"/>
              <w:spacing w:after="80"/>
              <w:rPr>
                <w:b/>
              </w:rPr>
            </w:pPr>
            <w:r>
              <w:rPr>
                <w:b/>
              </w:rPr>
              <w:t>Załącznik nr 3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BD4D" w14:textId="35878E9B" w:rsidR="00856B9A" w:rsidRPr="00856B9A" w:rsidRDefault="00D95DDE" w:rsidP="00703928">
            <w:pPr>
              <w:spacing w:after="80"/>
              <w:rPr>
                <w:i/>
              </w:rPr>
            </w:pPr>
            <w:r>
              <w:rPr>
                <w:i/>
              </w:rPr>
              <w:t>Wykaz Lokalizacji</w:t>
            </w:r>
            <w:r w:rsidR="00856B9A">
              <w:rPr>
                <w:i/>
              </w:rPr>
              <w:t xml:space="preserve"> toalet przenośnych </w:t>
            </w:r>
            <w:r>
              <w:rPr>
                <w:i/>
              </w:rPr>
              <w:t>– załącznik nr 8 do SIWZ</w:t>
            </w:r>
            <w:r w:rsidR="007A479E">
              <w:rPr>
                <w:i/>
              </w:rPr>
              <w:t xml:space="preserve"> (dotyczy zadania nr 1)</w:t>
            </w:r>
          </w:p>
        </w:tc>
      </w:tr>
    </w:tbl>
    <w:p w14:paraId="60909214" w14:textId="77777777" w:rsidR="001A3CD7" w:rsidRDefault="001A3CD7">
      <w:pPr>
        <w:spacing w:after="0" w:line="240" w:lineRule="auto"/>
        <w:jc w:val="both"/>
        <w:rPr>
          <w:sz w:val="20"/>
          <w:szCs w:val="20"/>
        </w:rPr>
      </w:pPr>
    </w:p>
    <w:p w14:paraId="2541014D" w14:textId="77777777" w:rsidR="001A3CD7" w:rsidRDefault="001A3CD7">
      <w:pPr>
        <w:spacing w:after="0" w:line="240" w:lineRule="auto"/>
        <w:jc w:val="center"/>
      </w:pPr>
      <w:r>
        <w:rPr>
          <w:b/>
        </w:rPr>
        <w:t>PRZEDMIOT UMOWY</w:t>
      </w:r>
    </w:p>
    <w:p w14:paraId="49DBC05D" w14:textId="77777777" w:rsidR="001A3CD7" w:rsidRPr="00D95DDE" w:rsidRDefault="001A3CD7">
      <w:pPr>
        <w:spacing w:after="0" w:line="240" w:lineRule="auto"/>
        <w:jc w:val="center"/>
      </w:pPr>
      <w:r w:rsidRPr="00D95DDE">
        <w:rPr>
          <w:b/>
        </w:rPr>
        <w:t>§ 1</w:t>
      </w:r>
    </w:p>
    <w:p w14:paraId="318B5C4C" w14:textId="69A37C50" w:rsidR="001A3CD7" w:rsidRPr="00D95DDE" w:rsidRDefault="00856B9A" w:rsidP="00217582">
      <w:pPr>
        <w:numPr>
          <w:ilvl w:val="0"/>
          <w:numId w:val="2"/>
        </w:numPr>
        <w:spacing w:after="0"/>
        <w:jc w:val="both"/>
      </w:pPr>
      <w:r w:rsidRPr="00D95DDE">
        <w:t>Przedmiotem niniejszej umowy jest:</w:t>
      </w:r>
      <w:r w:rsidR="00217582">
        <w:t xml:space="preserve"> </w:t>
      </w:r>
      <w:r w:rsidR="00D95DDE" w:rsidRPr="00217582">
        <w:rPr>
          <w:b/>
        </w:rPr>
        <w:t xml:space="preserve">najem </w:t>
      </w:r>
      <w:r w:rsidR="003E2033">
        <w:rPr>
          <w:b/>
        </w:rPr>
        <w:t xml:space="preserve">maksymalnie </w:t>
      </w:r>
      <w:r w:rsidR="00D95DDE" w:rsidRPr="00217582">
        <w:rPr>
          <w:b/>
        </w:rPr>
        <w:t xml:space="preserve">35 </w:t>
      </w:r>
      <w:r w:rsidR="000F21E8" w:rsidRPr="00217582">
        <w:rPr>
          <w:b/>
        </w:rPr>
        <w:t xml:space="preserve">sztuk </w:t>
      </w:r>
      <w:r w:rsidRPr="00217582">
        <w:rPr>
          <w:b/>
        </w:rPr>
        <w:t>przenośnych toalet ekologicznych typu VIP wraz z ich zamontowaniem na pętlach autobusowych i tramwajowych MPK S.A. w Krakowie, oraz wykonanie czynności związanych z ich obsługą i utrzyman</w:t>
      </w:r>
      <w:r w:rsidR="00D95DDE" w:rsidRPr="00217582">
        <w:rPr>
          <w:b/>
        </w:rPr>
        <w:t>iem w czystości</w:t>
      </w:r>
      <w:r w:rsidR="000F21E8" w:rsidRPr="00217582">
        <w:rPr>
          <w:b/>
        </w:rPr>
        <w:t>,</w:t>
      </w:r>
      <w:r w:rsidR="00684DC6">
        <w:rPr>
          <w:b/>
        </w:rPr>
        <w:t xml:space="preserve"> zgodnie z wykazem lokalizacji stanowiącym załącznik nr 3 do niniejszej umowy 28 toalet w trybie stałym, pozostałe w trybie doraźnym, o którym mowa w ust. 4,</w:t>
      </w:r>
      <w:r w:rsidR="00D95DDE" w:rsidRPr="00217582">
        <w:rPr>
          <w:b/>
        </w:rPr>
        <w:t xml:space="preserve"> </w:t>
      </w:r>
      <w:r w:rsidR="001A3CD7" w:rsidRPr="00D95DDE">
        <w:t>w zakresie określonym</w:t>
      </w:r>
      <w:r w:rsidR="001A3CD7" w:rsidRPr="00217582">
        <w:rPr>
          <w:b/>
        </w:rPr>
        <w:t xml:space="preserve"> </w:t>
      </w:r>
      <w:r w:rsidR="001A3CD7" w:rsidRPr="00D95DDE">
        <w:t>w ust. 2,</w:t>
      </w:r>
      <w:r w:rsidR="001A3CD7" w:rsidRPr="00217582">
        <w:rPr>
          <w:b/>
        </w:rPr>
        <w:t xml:space="preserve"> </w:t>
      </w:r>
      <w:r w:rsidR="001A3CD7" w:rsidRPr="00D95DDE">
        <w:t xml:space="preserve">zwane dalej </w:t>
      </w:r>
      <w:r w:rsidR="001A3CD7" w:rsidRPr="00217582">
        <w:rPr>
          <w:i/>
        </w:rPr>
        <w:t>p</w:t>
      </w:r>
      <w:r w:rsidRPr="00217582">
        <w:rPr>
          <w:i/>
        </w:rPr>
        <w:t>rzedmiotem zamówienia, usługami lub najmem</w:t>
      </w:r>
      <w:r w:rsidR="001A3CD7" w:rsidRPr="00D95DDE">
        <w:t>.</w:t>
      </w:r>
    </w:p>
    <w:p w14:paraId="4A60A421" w14:textId="57D7DEC5" w:rsidR="001A3CD7" w:rsidRPr="00D95DDE" w:rsidRDefault="001A3CD7" w:rsidP="00217582">
      <w:pPr>
        <w:numPr>
          <w:ilvl w:val="0"/>
          <w:numId w:val="2"/>
        </w:numPr>
        <w:spacing w:after="0"/>
        <w:jc w:val="both"/>
      </w:pPr>
      <w:r w:rsidRPr="00D95DDE">
        <w:t xml:space="preserve">Szczegółowy asortyment </w:t>
      </w:r>
      <w:r w:rsidR="00856B9A" w:rsidRPr="00D95DDE">
        <w:t xml:space="preserve">przedmiotu zamówienia </w:t>
      </w:r>
      <w:r w:rsidRPr="00D95DDE">
        <w:t xml:space="preserve">określa </w:t>
      </w:r>
      <w:r w:rsidRPr="00D95DDE">
        <w:rPr>
          <w:b/>
          <w:i/>
        </w:rPr>
        <w:t>załącznik nr 1</w:t>
      </w:r>
      <w:r w:rsidRPr="00D95DDE">
        <w:rPr>
          <w:b/>
        </w:rPr>
        <w:t xml:space="preserve"> </w:t>
      </w:r>
      <w:r w:rsidRPr="00D95DDE">
        <w:t>do umowy (załącznik nr 3 do SIWZ - formularz cenowy</w:t>
      </w:r>
      <w:r w:rsidR="00A8320D">
        <w:t>).</w:t>
      </w:r>
    </w:p>
    <w:p w14:paraId="78855BA1" w14:textId="410C0C28" w:rsidR="00856B9A" w:rsidRPr="00D95DDE" w:rsidRDefault="00856B9A" w:rsidP="00217582">
      <w:pPr>
        <w:numPr>
          <w:ilvl w:val="0"/>
          <w:numId w:val="2"/>
        </w:numPr>
        <w:spacing w:after="0"/>
        <w:jc w:val="both"/>
      </w:pPr>
      <w:r w:rsidRPr="00D95DDE">
        <w:t>Zamawiający zastrzega możliwość zmiany</w:t>
      </w:r>
      <w:r w:rsidR="00A34386">
        <w:t xml:space="preserve"> </w:t>
      </w:r>
      <w:r w:rsidRPr="00D95DDE">
        <w:t>ilości przedmiotowych toalet lub zmiany lokalizacji</w:t>
      </w:r>
      <w:r w:rsidR="007A479E">
        <w:t xml:space="preserve"> toalet</w:t>
      </w:r>
      <w:r w:rsidRPr="00D95DDE">
        <w:t>, w zależności od aktualnych w danym okresie potrzeb, umotywowanych niedającymi się uprzednio przewidzieć okolicznościami, a w szczególności: uruchamianie nowych linii autobusowych lub tramwajowych, zmiany tras funkcjonowania komunikacji miejskiej bądź zawieszenia funkcjonowania komunikacji.</w:t>
      </w:r>
    </w:p>
    <w:p w14:paraId="2F1920EE" w14:textId="5D46015C" w:rsidR="00856B9A" w:rsidRPr="00D95DDE" w:rsidRDefault="00856B9A" w:rsidP="00217582">
      <w:pPr>
        <w:numPr>
          <w:ilvl w:val="0"/>
          <w:numId w:val="2"/>
        </w:numPr>
        <w:spacing w:after="0"/>
        <w:jc w:val="both"/>
      </w:pPr>
      <w:r w:rsidRPr="00D95DDE">
        <w:t>Zamawiający zastrzega możliwość najmu i serwisowania</w:t>
      </w:r>
      <w:r w:rsidR="007A479E">
        <w:t xml:space="preserve"> </w:t>
      </w:r>
      <w:r w:rsidRPr="00D95DDE">
        <w:t>toalet w trybie doraźnym,  w szczególności w rejonie cmentarzy w okresie święta Wszystkich Świętych lub na czas przeprowadzanych remontów tras komunikacyjnych.</w:t>
      </w:r>
    </w:p>
    <w:p w14:paraId="72112499" w14:textId="063B283C" w:rsidR="00856B9A" w:rsidRPr="00D95DDE" w:rsidRDefault="00FE41F8" w:rsidP="00217582">
      <w:pPr>
        <w:numPr>
          <w:ilvl w:val="0"/>
          <w:numId w:val="2"/>
        </w:numPr>
        <w:spacing w:after="0"/>
        <w:jc w:val="both"/>
      </w:pPr>
      <w:r>
        <w:t>Aktualną l</w:t>
      </w:r>
      <w:r w:rsidR="00856B9A" w:rsidRPr="00D95DDE">
        <w:t xml:space="preserve">okalizację przedmiotu umowy określa </w:t>
      </w:r>
      <w:r w:rsidR="00856B9A" w:rsidRPr="009F032C">
        <w:rPr>
          <w:b/>
          <w:i/>
        </w:rPr>
        <w:t>załącznik nr 3</w:t>
      </w:r>
      <w:r w:rsidR="00856B9A" w:rsidRPr="00D95DDE">
        <w:t xml:space="preserve"> do umowy, a w pozostałych przypadkach lokalizacja na obszarze funkcjonowania Komunikacji Miejskiej w Krakowie oraz obszarze objętym integracją międzygminną na podstawie zawartych Porozumień w celu wspólnej realizacji publicznego transportu zbiorowego.</w:t>
      </w:r>
      <w:r w:rsidR="007A479E">
        <w:t xml:space="preserve"> Treść </w:t>
      </w:r>
      <w:r w:rsidR="007A479E" w:rsidRPr="009F032C">
        <w:rPr>
          <w:b/>
          <w:i/>
        </w:rPr>
        <w:t>załącznika nr 3</w:t>
      </w:r>
      <w:r w:rsidR="007A479E">
        <w:t xml:space="preserve"> do umowy może ulec zmianie zgodnie z postanowieniam</w:t>
      </w:r>
      <w:r w:rsidR="00A8320D">
        <w:t>i ust. 3 niniejszego paragrafu.</w:t>
      </w:r>
      <w:r w:rsidR="007A479E">
        <w:t xml:space="preserve"> </w:t>
      </w:r>
    </w:p>
    <w:p w14:paraId="77F9E38A" w14:textId="7A53FF7A" w:rsidR="007A479E" w:rsidRPr="00217582" w:rsidRDefault="007A479E" w:rsidP="00217582">
      <w:pPr>
        <w:numPr>
          <w:ilvl w:val="0"/>
          <w:numId w:val="2"/>
        </w:numPr>
        <w:spacing w:after="0"/>
        <w:jc w:val="both"/>
        <w:rPr>
          <w:b/>
        </w:rPr>
      </w:pPr>
      <w:r w:rsidRPr="00D95DDE">
        <w:t>Zgłoszenie przez Zamawiającego zmiany lokalizacji lub ilości toalet w zależności od aktualnych w danym okresie potrzeb lub zgłoszenie najmu i serwisowania toalet w trybie doraźnym, o których mowa w ust. 3-4 niniejszego para</w:t>
      </w:r>
      <w:r>
        <w:t>grafu, składane będzie pisemnie</w:t>
      </w:r>
      <w:r w:rsidRPr="00D95DDE">
        <w:t xml:space="preserve"> lub drogą e-mailową na adres Wykonawcy: …………………….., adres e-mail: ………………….. </w:t>
      </w:r>
      <w:r w:rsidRPr="00217582">
        <w:rPr>
          <w:b/>
        </w:rPr>
        <w:t>bez konieczności sporządzania aneksu do umowy.</w:t>
      </w:r>
    </w:p>
    <w:p w14:paraId="5CA38E0B" w14:textId="0CB465FF" w:rsidR="00856B9A" w:rsidRDefault="00856B9A" w:rsidP="00856B9A">
      <w:pPr>
        <w:spacing w:after="0"/>
        <w:rPr>
          <w:b/>
        </w:rPr>
      </w:pPr>
    </w:p>
    <w:p w14:paraId="73B2FDD9" w14:textId="4A71D52A" w:rsidR="004F4BB4" w:rsidRPr="00217582" w:rsidRDefault="004F4BB4" w:rsidP="00856B9A">
      <w:pPr>
        <w:spacing w:after="0"/>
        <w:rPr>
          <w:b/>
        </w:rPr>
      </w:pPr>
    </w:p>
    <w:p w14:paraId="098D19A9" w14:textId="77777777" w:rsidR="001A3CD7" w:rsidRPr="00D95DDE" w:rsidRDefault="001A3CD7">
      <w:pPr>
        <w:spacing w:after="0"/>
        <w:jc w:val="center"/>
      </w:pPr>
      <w:r w:rsidRPr="00D95DDE">
        <w:rPr>
          <w:b/>
        </w:rPr>
        <w:lastRenderedPageBreak/>
        <w:t>WARUNKI REALIZACJI</w:t>
      </w:r>
    </w:p>
    <w:p w14:paraId="051E1DD3" w14:textId="31D7B488" w:rsidR="001A3CD7" w:rsidRDefault="001A3CD7">
      <w:pPr>
        <w:tabs>
          <w:tab w:val="left" w:pos="284"/>
        </w:tabs>
        <w:spacing w:after="0"/>
        <w:jc w:val="center"/>
        <w:rPr>
          <w:b/>
        </w:rPr>
      </w:pPr>
      <w:r w:rsidRPr="00D95DDE">
        <w:rPr>
          <w:b/>
        </w:rPr>
        <w:t>§ 2</w:t>
      </w:r>
    </w:p>
    <w:p w14:paraId="3B358F36" w14:textId="77777777" w:rsidR="00684DC6" w:rsidRPr="00D95DDE" w:rsidRDefault="00684DC6">
      <w:pPr>
        <w:tabs>
          <w:tab w:val="left" w:pos="284"/>
        </w:tabs>
        <w:spacing w:after="0"/>
        <w:jc w:val="center"/>
      </w:pPr>
    </w:p>
    <w:p w14:paraId="798E3990" w14:textId="3084D867" w:rsidR="00217582" w:rsidRPr="009F032C" w:rsidRDefault="00217582" w:rsidP="0021192E">
      <w:pPr>
        <w:numPr>
          <w:ilvl w:val="0"/>
          <w:numId w:val="4"/>
        </w:numPr>
        <w:spacing w:after="0"/>
        <w:jc w:val="both"/>
      </w:pPr>
      <w:r w:rsidRPr="00EC3DB2">
        <w:t xml:space="preserve">Termin wykonania </w:t>
      </w:r>
      <w:r w:rsidR="00EC3DB2" w:rsidRPr="00EC3DB2">
        <w:t>montażu</w:t>
      </w:r>
      <w:r w:rsidRPr="00EC3DB2">
        <w:t xml:space="preserve"> i udostępniania </w:t>
      </w:r>
      <w:r w:rsidR="00EC3DB2" w:rsidRPr="00EC3DB2">
        <w:t xml:space="preserve">toalet Zamawiający uzgodni z </w:t>
      </w:r>
      <w:r w:rsidRPr="00EC3DB2">
        <w:t xml:space="preserve">Wykonawcą po </w:t>
      </w:r>
      <w:r w:rsidRPr="009F032C">
        <w:t>wskazaniu dokładnego miejsca ulokowania.</w:t>
      </w:r>
    </w:p>
    <w:p w14:paraId="55F331EE" w14:textId="30AE6A72" w:rsidR="009F032C" w:rsidRPr="009F032C" w:rsidRDefault="009F032C" w:rsidP="0021192E">
      <w:pPr>
        <w:numPr>
          <w:ilvl w:val="0"/>
          <w:numId w:val="4"/>
        </w:numPr>
        <w:spacing w:after="0"/>
        <w:jc w:val="both"/>
      </w:pPr>
      <w:r w:rsidRPr="009F032C">
        <w:rPr>
          <w:color w:val="000000"/>
        </w:rPr>
        <w:t>Demontaż toalety ma nastąpić w dniu wskazanym przez Zamawiającego.</w:t>
      </w:r>
      <w:r w:rsidRPr="009F032C">
        <w:t xml:space="preserve"> Zamawiający poinformuje Wykonawcę o demontażu najpóźniej na jeden dzień przed wyznaczonym terminem. </w:t>
      </w:r>
    </w:p>
    <w:p w14:paraId="6F6AC852" w14:textId="02C55F01" w:rsidR="00856B9A" w:rsidRPr="009F032C" w:rsidRDefault="00856B9A" w:rsidP="0021192E">
      <w:pPr>
        <w:numPr>
          <w:ilvl w:val="0"/>
          <w:numId w:val="4"/>
        </w:numPr>
        <w:suppressAutoHyphens w:val="0"/>
        <w:spacing w:after="0"/>
        <w:jc w:val="both"/>
      </w:pPr>
      <w:r w:rsidRPr="009F032C">
        <w:t xml:space="preserve">Transport, montaż i demontaż najmowanych </w:t>
      </w:r>
      <w:r w:rsidR="007A479E" w:rsidRPr="009F032C">
        <w:t xml:space="preserve">w zgłoszeniu  </w:t>
      </w:r>
      <w:r w:rsidRPr="009F032C">
        <w:t>toalet w miejscach wskazanych przez Zamawiającego  odbywa się na koszt i ryzyko Wykonawcy</w:t>
      </w:r>
      <w:r w:rsidR="0021192E">
        <w:t xml:space="preserve">.  </w:t>
      </w:r>
    </w:p>
    <w:p w14:paraId="6E93D31E" w14:textId="1F9A308F" w:rsidR="00856B9A" w:rsidRPr="00D95DDE" w:rsidRDefault="001A3CD7" w:rsidP="0021192E">
      <w:pPr>
        <w:numPr>
          <w:ilvl w:val="0"/>
          <w:numId w:val="4"/>
        </w:numPr>
        <w:spacing w:after="0"/>
        <w:jc w:val="both"/>
      </w:pPr>
      <w:r w:rsidRPr="009F032C">
        <w:t>Wykonawca zobowiązany</w:t>
      </w:r>
      <w:r w:rsidRPr="00D95DDE">
        <w:t xml:space="preserve"> jest do </w:t>
      </w:r>
      <w:r w:rsidR="009D4EB7">
        <w:t xml:space="preserve">przyjmowania zgłoszeń od Zamawiającego w sprawie przedmiotu zamówienia </w:t>
      </w:r>
      <w:r w:rsidR="00856B9A" w:rsidRPr="009F032C">
        <w:rPr>
          <w:b/>
        </w:rPr>
        <w:t>przez 7 dni w tygodniu</w:t>
      </w:r>
      <w:r w:rsidR="009F032C" w:rsidRPr="009F032C">
        <w:rPr>
          <w:b/>
        </w:rPr>
        <w:t>.</w:t>
      </w:r>
      <w:r w:rsidR="009F032C">
        <w:t xml:space="preserve"> </w:t>
      </w:r>
    </w:p>
    <w:p w14:paraId="6AD8884B" w14:textId="32919F36" w:rsidR="00D95DDE" w:rsidRPr="00D95DDE" w:rsidRDefault="009F032C" w:rsidP="0021192E">
      <w:pPr>
        <w:numPr>
          <w:ilvl w:val="0"/>
          <w:numId w:val="4"/>
        </w:numPr>
        <w:spacing w:after="0"/>
        <w:jc w:val="both"/>
      </w:pPr>
      <w:r>
        <w:rPr>
          <w:b/>
        </w:rPr>
        <w:t>W ramach obsługi najmowanych toalet</w:t>
      </w:r>
      <w:r w:rsidR="00D95DDE" w:rsidRPr="00D95DDE">
        <w:rPr>
          <w:b/>
        </w:rPr>
        <w:t xml:space="preserve"> Wykonawca jest zobowiązany minimum raz w tygodniu:</w:t>
      </w:r>
      <w:r w:rsidR="007A479E">
        <w:rPr>
          <w:b/>
        </w:rPr>
        <w:t xml:space="preserve"> </w:t>
      </w:r>
    </w:p>
    <w:p w14:paraId="0FF19BC9" w14:textId="4466BBF4" w:rsidR="00D95DDE" w:rsidRPr="00D95DDE" w:rsidRDefault="00D95DDE" w:rsidP="0021192E">
      <w:pPr>
        <w:pStyle w:val="pkt"/>
        <w:numPr>
          <w:ilvl w:val="0"/>
          <w:numId w:val="25"/>
        </w:numPr>
        <w:suppressAutoHyphens w:val="0"/>
        <w:spacing w:before="0" w:after="0" w:line="276" w:lineRule="auto"/>
        <w:ind w:left="851"/>
        <w:rPr>
          <w:rFonts w:ascii="Arial" w:hAnsi="Arial" w:cs="Arial"/>
          <w:color w:val="000000"/>
          <w:sz w:val="22"/>
          <w:szCs w:val="20"/>
        </w:rPr>
      </w:pPr>
      <w:r w:rsidRPr="00D95DDE">
        <w:rPr>
          <w:rFonts w:ascii="Arial" w:hAnsi="Arial" w:cs="Arial"/>
          <w:color w:val="000000"/>
          <w:sz w:val="22"/>
          <w:szCs w:val="20"/>
        </w:rPr>
        <w:t>Wybierać nieczystości</w:t>
      </w:r>
      <w:r w:rsidR="009F032C">
        <w:rPr>
          <w:rFonts w:ascii="Arial" w:hAnsi="Arial" w:cs="Arial"/>
          <w:color w:val="000000"/>
          <w:sz w:val="22"/>
          <w:szCs w:val="20"/>
        </w:rPr>
        <w:t>,</w:t>
      </w:r>
    </w:p>
    <w:p w14:paraId="42F22F48" w14:textId="737DB3EC" w:rsidR="00D95DDE" w:rsidRPr="00D95DDE" w:rsidRDefault="00D95DDE" w:rsidP="0021192E">
      <w:pPr>
        <w:pStyle w:val="pkt"/>
        <w:numPr>
          <w:ilvl w:val="0"/>
          <w:numId w:val="25"/>
        </w:numPr>
        <w:suppressAutoHyphens w:val="0"/>
        <w:spacing w:before="0" w:after="0" w:line="276" w:lineRule="auto"/>
        <w:ind w:left="851"/>
        <w:rPr>
          <w:rFonts w:ascii="Arial" w:hAnsi="Arial" w:cs="Arial"/>
          <w:color w:val="000000"/>
          <w:sz w:val="22"/>
          <w:szCs w:val="20"/>
        </w:rPr>
      </w:pPr>
      <w:r w:rsidRPr="00D95DDE">
        <w:rPr>
          <w:rFonts w:ascii="Arial" w:hAnsi="Arial" w:cs="Arial"/>
          <w:color w:val="000000"/>
          <w:sz w:val="22"/>
          <w:szCs w:val="20"/>
        </w:rPr>
        <w:t>Myć i dezynfekować kabiny wewnątrz i na zewnątrz</w:t>
      </w:r>
      <w:r w:rsidR="009F032C">
        <w:rPr>
          <w:rFonts w:ascii="Arial" w:hAnsi="Arial" w:cs="Arial"/>
          <w:color w:val="000000"/>
          <w:sz w:val="22"/>
          <w:szCs w:val="20"/>
        </w:rPr>
        <w:t>,</w:t>
      </w:r>
    </w:p>
    <w:p w14:paraId="600CBF03" w14:textId="39D8A413" w:rsidR="00D95DDE" w:rsidRPr="00D95DDE" w:rsidRDefault="00D95DDE" w:rsidP="0021192E">
      <w:pPr>
        <w:pStyle w:val="pkt"/>
        <w:numPr>
          <w:ilvl w:val="0"/>
          <w:numId w:val="25"/>
        </w:numPr>
        <w:suppressAutoHyphens w:val="0"/>
        <w:spacing w:before="0" w:after="0" w:line="276" w:lineRule="auto"/>
        <w:ind w:left="851"/>
        <w:rPr>
          <w:rFonts w:ascii="Arial" w:hAnsi="Arial" w:cs="Arial"/>
          <w:color w:val="000000"/>
          <w:sz w:val="22"/>
          <w:szCs w:val="20"/>
        </w:rPr>
      </w:pPr>
      <w:r w:rsidRPr="00D95DDE">
        <w:rPr>
          <w:rFonts w:ascii="Arial" w:hAnsi="Arial" w:cs="Arial"/>
          <w:color w:val="000000"/>
          <w:sz w:val="22"/>
          <w:szCs w:val="20"/>
        </w:rPr>
        <w:t>Zalewać toalety płynem higienicznym</w:t>
      </w:r>
      <w:r w:rsidR="009F032C">
        <w:rPr>
          <w:rFonts w:ascii="Arial" w:hAnsi="Arial" w:cs="Arial"/>
          <w:color w:val="000000"/>
          <w:sz w:val="22"/>
          <w:szCs w:val="20"/>
        </w:rPr>
        <w:t>,</w:t>
      </w:r>
    </w:p>
    <w:p w14:paraId="6408B878" w14:textId="228A8C11" w:rsidR="00D95DDE" w:rsidRPr="00D95DDE" w:rsidRDefault="00D95DDE" w:rsidP="0021192E">
      <w:pPr>
        <w:pStyle w:val="pkt"/>
        <w:numPr>
          <w:ilvl w:val="0"/>
          <w:numId w:val="25"/>
        </w:numPr>
        <w:suppressAutoHyphens w:val="0"/>
        <w:spacing w:before="0" w:after="0" w:line="276" w:lineRule="auto"/>
        <w:ind w:left="851"/>
        <w:rPr>
          <w:rFonts w:ascii="Arial" w:hAnsi="Arial" w:cs="Arial"/>
          <w:color w:val="000000"/>
          <w:sz w:val="22"/>
          <w:szCs w:val="20"/>
        </w:rPr>
      </w:pPr>
      <w:r w:rsidRPr="00D95DDE">
        <w:rPr>
          <w:rFonts w:ascii="Arial" w:hAnsi="Arial" w:cs="Arial"/>
          <w:color w:val="000000"/>
          <w:sz w:val="22"/>
          <w:szCs w:val="20"/>
        </w:rPr>
        <w:t xml:space="preserve">Uzupełniać </w:t>
      </w:r>
      <w:r w:rsidR="0028422E" w:rsidRPr="00D95DDE">
        <w:rPr>
          <w:rFonts w:ascii="Arial" w:hAnsi="Arial" w:cs="Arial"/>
          <w:color w:val="000000"/>
          <w:sz w:val="22"/>
          <w:szCs w:val="20"/>
        </w:rPr>
        <w:t xml:space="preserve">na bieżąco </w:t>
      </w:r>
      <w:r w:rsidRPr="00D95DDE">
        <w:rPr>
          <w:rFonts w:ascii="Arial" w:hAnsi="Arial" w:cs="Arial"/>
          <w:color w:val="000000"/>
          <w:sz w:val="22"/>
          <w:szCs w:val="20"/>
        </w:rPr>
        <w:t>papier toaletowy i środki zapachowe, mydło oraz wodę</w:t>
      </w:r>
      <w:r w:rsidR="009F032C">
        <w:rPr>
          <w:rFonts w:ascii="Arial" w:hAnsi="Arial" w:cs="Arial"/>
          <w:color w:val="000000"/>
          <w:sz w:val="22"/>
          <w:szCs w:val="20"/>
        </w:rPr>
        <w:t>,</w:t>
      </w:r>
      <w:r w:rsidRPr="00D95DDE"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3D99C064" w14:textId="299B6B4E" w:rsidR="00D95DDE" w:rsidRPr="00D95DDE" w:rsidRDefault="00D95DDE" w:rsidP="0021192E">
      <w:pPr>
        <w:pStyle w:val="pkt"/>
        <w:numPr>
          <w:ilvl w:val="0"/>
          <w:numId w:val="25"/>
        </w:numPr>
        <w:suppressAutoHyphens w:val="0"/>
        <w:spacing w:before="0" w:after="0" w:line="276" w:lineRule="auto"/>
        <w:ind w:left="851"/>
        <w:rPr>
          <w:rFonts w:ascii="Arial" w:hAnsi="Arial" w:cs="Arial"/>
          <w:color w:val="000000"/>
          <w:sz w:val="22"/>
          <w:szCs w:val="20"/>
        </w:rPr>
      </w:pPr>
      <w:r w:rsidRPr="00D95DDE">
        <w:rPr>
          <w:rFonts w:ascii="Arial" w:hAnsi="Arial" w:cs="Arial"/>
          <w:color w:val="000000"/>
          <w:sz w:val="22"/>
          <w:szCs w:val="20"/>
        </w:rPr>
        <w:t>Sprzątać otoczenie wokół toalety w odległości 1 metra</w:t>
      </w:r>
      <w:r w:rsidR="009F032C">
        <w:rPr>
          <w:rFonts w:ascii="Arial" w:hAnsi="Arial" w:cs="Arial"/>
          <w:color w:val="000000"/>
          <w:sz w:val="22"/>
          <w:szCs w:val="20"/>
        </w:rPr>
        <w:t>,</w:t>
      </w:r>
    </w:p>
    <w:p w14:paraId="4E768C47" w14:textId="64738363" w:rsidR="00D95DDE" w:rsidRPr="00D95DDE" w:rsidRDefault="00D95DDE" w:rsidP="0021192E">
      <w:pPr>
        <w:pStyle w:val="pkt"/>
        <w:numPr>
          <w:ilvl w:val="0"/>
          <w:numId w:val="25"/>
        </w:numPr>
        <w:suppressAutoHyphens w:val="0"/>
        <w:spacing w:before="0" w:after="0" w:line="276" w:lineRule="auto"/>
        <w:ind w:left="851"/>
        <w:rPr>
          <w:rFonts w:ascii="Arial" w:hAnsi="Arial" w:cs="Arial"/>
          <w:color w:val="000000"/>
          <w:sz w:val="22"/>
          <w:szCs w:val="20"/>
        </w:rPr>
      </w:pPr>
      <w:r w:rsidRPr="00D95DDE">
        <w:rPr>
          <w:rFonts w:ascii="Arial" w:hAnsi="Arial" w:cs="Arial"/>
          <w:color w:val="000000"/>
          <w:sz w:val="22"/>
          <w:szCs w:val="20"/>
        </w:rPr>
        <w:t>Wykonywać drobne naprawy doraźne</w:t>
      </w:r>
      <w:r w:rsidR="009F032C">
        <w:rPr>
          <w:rFonts w:ascii="Arial" w:hAnsi="Arial" w:cs="Arial"/>
          <w:color w:val="000000"/>
          <w:sz w:val="22"/>
          <w:szCs w:val="20"/>
        </w:rPr>
        <w:t>.</w:t>
      </w:r>
    </w:p>
    <w:p w14:paraId="34F0525D" w14:textId="7025F3AC" w:rsidR="00856B9A" w:rsidRPr="00D95DDE" w:rsidRDefault="00856B9A" w:rsidP="0021192E">
      <w:pPr>
        <w:numPr>
          <w:ilvl w:val="0"/>
          <w:numId w:val="4"/>
        </w:numPr>
        <w:spacing w:after="0"/>
        <w:jc w:val="both"/>
        <w:rPr>
          <w:sz w:val="24"/>
        </w:rPr>
      </w:pPr>
      <w:r w:rsidRPr="00D95DDE">
        <w:rPr>
          <w:color w:val="000000"/>
          <w:szCs w:val="20"/>
        </w:rPr>
        <w:t xml:space="preserve">Wykonawca dostarczy Zamawiającemu harmonogram wykonywania obsługi poszczególnych toalet w rozkładzie tygodniowym, w terminie </w:t>
      </w:r>
      <w:r w:rsidRPr="009F032C">
        <w:rPr>
          <w:b/>
          <w:color w:val="000000"/>
          <w:szCs w:val="20"/>
        </w:rPr>
        <w:t>do 3 dni</w:t>
      </w:r>
      <w:r w:rsidRPr="00D95DDE">
        <w:rPr>
          <w:color w:val="000000"/>
          <w:szCs w:val="20"/>
        </w:rPr>
        <w:t xml:space="preserve"> od ustalenia z Zamawiającym miejsca montażu, o którym mowa w ust. </w:t>
      </w:r>
      <w:r w:rsidR="009F032C">
        <w:rPr>
          <w:color w:val="000000"/>
          <w:szCs w:val="20"/>
        </w:rPr>
        <w:t>1</w:t>
      </w:r>
      <w:r w:rsidRPr="00D95DDE">
        <w:rPr>
          <w:color w:val="000000"/>
          <w:szCs w:val="20"/>
        </w:rPr>
        <w:t>.</w:t>
      </w:r>
    </w:p>
    <w:p w14:paraId="02949A12" w14:textId="2AD98FB2" w:rsidR="00856B9A" w:rsidRPr="00D95DDE" w:rsidRDefault="00856B9A" w:rsidP="0021192E">
      <w:pPr>
        <w:numPr>
          <w:ilvl w:val="0"/>
          <w:numId w:val="4"/>
        </w:numPr>
        <w:spacing w:after="0"/>
        <w:jc w:val="both"/>
        <w:rPr>
          <w:sz w:val="24"/>
        </w:rPr>
      </w:pPr>
      <w:r w:rsidRPr="00D95DDE">
        <w:rPr>
          <w:color w:val="000000"/>
          <w:szCs w:val="20"/>
        </w:rPr>
        <w:t>Montaż i udostępnienie toalet w trybie doraźnym</w:t>
      </w:r>
      <w:r w:rsidR="009F032C">
        <w:rPr>
          <w:color w:val="000000"/>
          <w:szCs w:val="20"/>
        </w:rPr>
        <w:t xml:space="preserve"> (</w:t>
      </w:r>
      <w:r w:rsidR="009F032C" w:rsidRPr="00D95DDE">
        <w:rPr>
          <w:b/>
        </w:rPr>
        <w:t>§</w:t>
      </w:r>
      <w:r w:rsidR="009F032C">
        <w:rPr>
          <w:b/>
        </w:rPr>
        <w:t xml:space="preserve"> 1 ust 4)</w:t>
      </w:r>
      <w:r w:rsidRPr="00D95DDE">
        <w:rPr>
          <w:color w:val="000000"/>
          <w:szCs w:val="20"/>
        </w:rPr>
        <w:t xml:space="preserve"> musi nastąpić </w:t>
      </w:r>
      <w:r w:rsidRPr="009F032C">
        <w:rPr>
          <w:b/>
          <w:color w:val="000000"/>
          <w:szCs w:val="20"/>
        </w:rPr>
        <w:t>do 12 godzin</w:t>
      </w:r>
      <w:r w:rsidRPr="00D95DDE">
        <w:rPr>
          <w:color w:val="000000"/>
          <w:szCs w:val="20"/>
        </w:rPr>
        <w:t xml:space="preserve"> po dokonaniu zgłoszenia przez Zamawiającego (e-mail</w:t>
      </w:r>
      <w:r w:rsidR="00A8320D">
        <w:rPr>
          <w:color w:val="000000"/>
          <w:szCs w:val="20"/>
        </w:rPr>
        <w:t>em</w:t>
      </w:r>
      <w:r w:rsidRPr="00D95DDE">
        <w:rPr>
          <w:color w:val="000000"/>
          <w:szCs w:val="20"/>
        </w:rPr>
        <w:t>).</w:t>
      </w:r>
    </w:p>
    <w:p w14:paraId="5D812819" w14:textId="1718DAB3" w:rsidR="00856B9A" w:rsidRPr="00D95DDE" w:rsidRDefault="00856B9A" w:rsidP="0021192E">
      <w:pPr>
        <w:numPr>
          <w:ilvl w:val="0"/>
          <w:numId w:val="4"/>
        </w:numPr>
        <w:spacing w:after="0"/>
        <w:jc w:val="both"/>
        <w:rPr>
          <w:sz w:val="24"/>
        </w:rPr>
      </w:pPr>
      <w:r w:rsidRPr="00D95DDE">
        <w:rPr>
          <w:color w:val="000000"/>
          <w:szCs w:val="20"/>
        </w:rPr>
        <w:t>Wykonawca zobowiązany jest do zabezpieczenia toalet przed kradzieżą i uszkodzeniem.</w:t>
      </w:r>
    </w:p>
    <w:p w14:paraId="3EEC262B" w14:textId="741F9A34" w:rsidR="00856B9A" w:rsidRPr="00D95DDE" w:rsidRDefault="00856B9A" w:rsidP="0021192E">
      <w:pPr>
        <w:numPr>
          <w:ilvl w:val="0"/>
          <w:numId w:val="4"/>
        </w:numPr>
        <w:spacing w:after="0"/>
        <w:jc w:val="both"/>
        <w:rPr>
          <w:sz w:val="24"/>
        </w:rPr>
      </w:pPr>
      <w:r w:rsidRPr="00D95DDE">
        <w:rPr>
          <w:color w:val="000000"/>
          <w:szCs w:val="20"/>
        </w:rPr>
        <w:t xml:space="preserve">Wykonawca dostarczy nieodpłatnie kłódki do najmowanych toalet wolnostojących, dopasowanych do obecnie posiadanego typu kluczy przez prowadzących pojazdy MPK lub w przypadku zastosowania innego typu zamknięcia dostarczenie jednorazowo wraz z nowym zabezpieczeniem kluczy na własny koszt. Łączna ilość kluczy dla prowadzących pojazdy MPK </w:t>
      </w:r>
      <w:r w:rsidR="00A8320D">
        <w:rPr>
          <w:color w:val="000000"/>
          <w:szCs w:val="20"/>
        </w:rPr>
        <w:t>wynosi</w:t>
      </w:r>
      <w:r w:rsidR="00D057E4">
        <w:rPr>
          <w:color w:val="000000"/>
          <w:szCs w:val="20"/>
        </w:rPr>
        <w:t xml:space="preserve">: 750 sztuk. </w:t>
      </w:r>
      <w:r w:rsidRPr="00D95DDE">
        <w:rPr>
          <w:color w:val="000000"/>
          <w:szCs w:val="20"/>
        </w:rPr>
        <w:t>Klucze mają zostać dostarczone przed montażem i udostępnieniem przedmiotu zamówienia.</w:t>
      </w:r>
    </w:p>
    <w:p w14:paraId="1883C943" w14:textId="6C1CEC3E" w:rsidR="0021192E" w:rsidRPr="0021192E" w:rsidRDefault="00856B9A" w:rsidP="0021192E">
      <w:pPr>
        <w:numPr>
          <w:ilvl w:val="0"/>
          <w:numId w:val="4"/>
        </w:numPr>
        <w:spacing w:after="0"/>
        <w:jc w:val="both"/>
        <w:rPr>
          <w:sz w:val="24"/>
        </w:rPr>
      </w:pPr>
      <w:r w:rsidRPr="00D95DDE">
        <w:rPr>
          <w:color w:val="000000"/>
          <w:szCs w:val="20"/>
        </w:rPr>
        <w:t xml:space="preserve">W przypadku stwierdzenia, że przedmiot zamówienia nie spełnia wymogów sanitarnych </w:t>
      </w:r>
      <w:r w:rsidR="00A8320D">
        <w:rPr>
          <w:color w:val="000000"/>
          <w:szCs w:val="20"/>
        </w:rPr>
        <w:t>(</w:t>
      </w:r>
      <w:r w:rsidRPr="00D95DDE">
        <w:rPr>
          <w:color w:val="000000"/>
          <w:szCs w:val="20"/>
        </w:rPr>
        <w:t>np. toaleta jest przepełniona) lub jest wadliwy (np. nastąpiło zacięcie zamka), Wykonawca zobowiązany jest do wymiany lub naprawienia uszkodzenia albo usunięcia nieprawidłowości w terminie do 12 godzin od otrzymania zgłoszenia (</w:t>
      </w:r>
      <w:r w:rsidR="0021192E">
        <w:rPr>
          <w:color w:val="000000"/>
          <w:szCs w:val="20"/>
        </w:rPr>
        <w:t>e-mailem</w:t>
      </w:r>
      <w:r w:rsidRPr="00D95DDE">
        <w:rPr>
          <w:color w:val="000000"/>
          <w:szCs w:val="20"/>
        </w:rPr>
        <w:t>).</w:t>
      </w:r>
    </w:p>
    <w:p w14:paraId="64DD9684" w14:textId="77777777" w:rsidR="001A3CD7" w:rsidRPr="00D95DDE" w:rsidRDefault="001A3CD7" w:rsidP="0021192E">
      <w:pPr>
        <w:pStyle w:val="Zwykytekst1"/>
        <w:numPr>
          <w:ilvl w:val="0"/>
          <w:numId w:val="4"/>
        </w:numPr>
        <w:spacing w:line="276" w:lineRule="auto"/>
        <w:jc w:val="both"/>
      </w:pPr>
      <w:r w:rsidRPr="00D95DDE">
        <w:rPr>
          <w:rFonts w:ascii="Arial" w:hAnsi="Arial" w:cs="Arial"/>
          <w:sz w:val="22"/>
          <w:szCs w:val="22"/>
        </w:rPr>
        <w:t>Osoba odpowiedzialna za realizację umowy:</w:t>
      </w:r>
    </w:p>
    <w:p w14:paraId="23E42E68" w14:textId="77777777" w:rsidR="001A3CD7" w:rsidRPr="00D95DDE" w:rsidRDefault="001A3CD7" w:rsidP="0021192E">
      <w:pPr>
        <w:pStyle w:val="Zwykytekst1"/>
        <w:numPr>
          <w:ilvl w:val="1"/>
          <w:numId w:val="4"/>
        </w:numPr>
        <w:tabs>
          <w:tab w:val="left" w:pos="851"/>
        </w:tabs>
        <w:spacing w:line="276" w:lineRule="auto"/>
        <w:ind w:left="788" w:hanging="646"/>
        <w:jc w:val="both"/>
      </w:pPr>
      <w:r w:rsidRPr="00D95DDE">
        <w:rPr>
          <w:rFonts w:ascii="Arial" w:hAnsi="Arial" w:cs="Arial"/>
          <w:b/>
          <w:sz w:val="22"/>
          <w:szCs w:val="22"/>
        </w:rPr>
        <w:t>ze strony Zamawiającego:</w:t>
      </w:r>
      <w:r w:rsidRPr="00D95DDE">
        <w:rPr>
          <w:rFonts w:ascii="Arial" w:hAnsi="Arial" w:cs="Arial"/>
          <w:sz w:val="22"/>
          <w:szCs w:val="22"/>
        </w:rPr>
        <w:t xml:space="preserve"> ………………tel.:………………e-mail:……………………….</w:t>
      </w:r>
    </w:p>
    <w:p w14:paraId="03D50734" w14:textId="77777777" w:rsidR="001A3CD7" w:rsidRPr="00D95DDE" w:rsidRDefault="001A3CD7" w:rsidP="0021192E">
      <w:pPr>
        <w:numPr>
          <w:ilvl w:val="1"/>
          <w:numId w:val="4"/>
        </w:numPr>
        <w:tabs>
          <w:tab w:val="left" w:pos="851"/>
          <w:tab w:val="left" w:pos="1560"/>
        </w:tabs>
        <w:spacing w:after="0"/>
        <w:ind w:hanging="290"/>
        <w:jc w:val="both"/>
      </w:pPr>
      <w:r w:rsidRPr="00D95DDE">
        <w:rPr>
          <w:b/>
        </w:rPr>
        <w:t>ze strony Wykonawcy:</w:t>
      </w:r>
      <w:r w:rsidRPr="00D95DDE">
        <w:t xml:space="preserve"> …………………………tel.: ………………………e-mail: ……………</w:t>
      </w:r>
    </w:p>
    <w:p w14:paraId="1E820AF1" w14:textId="634B499C" w:rsidR="001A3CD7" w:rsidRPr="00D95DDE" w:rsidRDefault="001A3CD7" w:rsidP="0021192E">
      <w:pPr>
        <w:numPr>
          <w:ilvl w:val="0"/>
          <w:numId w:val="4"/>
        </w:numPr>
        <w:spacing w:after="0"/>
        <w:jc w:val="both"/>
      </w:pPr>
      <w:r w:rsidRPr="00D95DDE">
        <w:rPr>
          <w:rFonts w:eastAsia="Calibri"/>
        </w:rPr>
        <w:t>Wykonawca oświadcza, że wypełnił obowiązki informacy</w:t>
      </w:r>
      <w:r w:rsidR="006A3567" w:rsidRPr="00D95DDE">
        <w:rPr>
          <w:rFonts w:eastAsia="Calibri"/>
        </w:rPr>
        <w:t xml:space="preserve">jne przewidziane w przepisach </w:t>
      </w:r>
      <w:r w:rsidRPr="00D95DDE">
        <w:rPr>
          <w:bCs/>
        </w:rPr>
        <w:t xml:space="preserve">Rozporządzenia Parlamentu Europejskiego i Rady (UE) 2016/679 z dnia 27.04.2016 r. </w:t>
      </w:r>
      <w:r w:rsidRPr="00D95DDE">
        <w:rPr>
          <w:bCs/>
        </w:rPr>
        <w:br/>
        <w:t xml:space="preserve">w sprawie ochrony osób fizycznych w związku z przetwarzaniem danych osobowych i w sprawie swobodnego przepływu takich danych oraz uchylenia dyrektywy 95/46/WE (dalej RODO), </w:t>
      </w:r>
      <w:r w:rsidRPr="00D95DDE">
        <w:rPr>
          <w:bCs/>
        </w:rPr>
        <w:br/>
        <w:t xml:space="preserve">w szczególności </w:t>
      </w:r>
      <w:r w:rsidRPr="00D95DDE">
        <w:rPr>
          <w:rFonts w:eastAsia="Calibri"/>
          <w:b/>
        </w:rPr>
        <w:t>art. 13 RODO.</w:t>
      </w:r>
      <w:r w:rsidR="007A479E">
        <w:rPr>
          <w:rFonts w:eastAsia="Calibri"/>
          <w:b/>
        </w:rPr>
        <w:t xml:space="preserve"> </w:t>
      </w:r>
    </w:p>
    <w:p w14:paraId="7DEA8A1A" w14:textId="26B019CE" w:rsidR="001A3CD7" w:rsidRPr="00D95DDE" w:rsidRDefault="001A3CD7" w:rsidP="0021192E">
      <w:pPr>
        <w:numPr>
          <w:ilvl w:val="0"/>
          <w:numId w:val="4"/>
        </w:numPr>
        <w:spacing w:after="0"/>
        <w:jc w:val="both"/>
      </w:pPr>
      <w:r w:rsidRPr="00D95DDE">
        <w:rPr>
          <w:rFonts w:eastAsia="Calibri"/>
        </w:rPr>
        <w:t>Zamawiający oświadcza, że wypełnił obowiązki informacy</w:t>
      </w:r>
      <w:r w:rsidR="006A3567" w:rsidRPr="00D95DDE">
        <w:rPr>
          <w:rFonts w:eastAsia="Calibri"/>
        </w:rPr>
        <w:t xml:space="preserve">jne przewidziane w przepisach </w:t>
      </w:r>
      <w:r w:rsidRPr="00D95DDE">
        <w:rPr>
          <w:b/>
          <w:bCs/>
        </w:rPr>
        <w:t>RODO</w:t>
      </w:r>
      <w:r w:rsidR="000E2376" w:rsidRPr="00D95DDE">
        <w:rPr>
          <w:bCs/>
        </w:rPr>
        <w:t xml:space="preserve"> </w:t>
      </w:r>
      <w:r w:rsidRPr="00D95DDE">
        <w:rPr>
          <w:bCs/>
        </w:rPr>
        <w:t xml:space="preserve">w szczególności </w:t>
      </w:r>
      <w:r w:rsidRPr="00D95DDE">
        <w:rPr>
          <w:rFonts w:eastAsia="Calibri"/>
          <w:b/>
        </w:rPr>
        <w:t>art. 13.</w:t>
      </w:r>
    </w:p>
    <w:p w14:paraId="29C0FD62" w14:textId="6D791E93" w:rsidR="001A3CD7" w:rsidRDefault="001A3CD7">
      <w:pPr>
        <w:spacing w:after="0"/>
        <w:ind w:left="360"/>
        <w:jc w:val="both"/>
      </w:pPr>
    </w:p>
    <w:p w14:paraId="5A96E044" w14:textId="3422D2CC" w:rsidR="0021192E" w:rsidRDefault="0021192E">
      <w:pPr>
        <w:spacing w:after="0"/>
        <w:ind w:left="360"/>
        <w:jc w:val="both"/>
      </w:pPr>
    </w:p>
    <w:p w14:paraId="2D5FF2FE" w14:textId="101829C0" w:rsidR="004F4BB4" w:rsidRPr="00D95DDE" w:rsidRDefault="004F4BB4" w:rsidP="00CE4D24">
      <w:pPr>
        <w:spacing w:after="0"/>
        <w:jc w:val="both"/>
      </w:pPr>
    </w:p>
    <w:p w14:paraId="6BC56ED7" w14:textId="77777777" w:rsidR="001A3CD7" w:rsidRPr="00D95DDE" w:rsidRDefault="001A3CD7">
      <w:pPr>
        <w:spacing w:after="0"/>
        <w:jc w:val="center"/>
      </w:pPr>
      <w:r w:rsidRPr="00D95DDE">
        <w:rPr>
          <w:b/>
        </w:rPr>
        <w:lastRenderedPageBreak/>
        <w:t>WYMAGANIA TECHNICZNE I TECHNOLOGICZNE</w:t>
      </w:r>
    </w:p>
    <w:p w14:paraId="2373F9FF" w14:textId="49434F6B" w:rsidR="001A3CD7" w:rsidRDefault="001A3CD7" w:rsidP="002D5303">
      <w:pPr>
        <w:tabs>
          <w:tab w:val="left" w:pos="284"/>
        </w:tabs>
        <w:spacing w:after="0"/>
        <w:jc w:val="center"/>
        <w:rPr>
          <w:b/>
        </w:rPr>
      </w:pPr>
      <w:r w:rsidRPr="00D95DDE">
        <w:rPr>
          <w:b/>
        </w:rPr>
        <w:t>§ 3</w:t>
      </w:r>
    </w:p>
    <w:p w14:paraId="364A8933" w14:textId="77777777" w:rsidR="00CE4D24" w:rsidRPr="0021192E" w:rsidRDefault="00CE4D24" w:rsidP="002D5303">
      <w:pPr>
        <w:tabs>
          <w:tab w:val="left" w:pos="284"/>
        </w:tabs>
        <w:spacing w:after="0"/>
        <w:jc w:val="center"/>
      </w:pPr>
    </w:p>
    <w:p w14:paraId="4A96A605" w14:textId="1D1E14AE" w:rsidR="001A3CD7" w:rsidRPr="002D5303" w:rsidRDefault="001A3CD7" w:rsidP="002D5303">
      <w:pPr>
        <w:pStyle w:val="pkt"/>
        <w:spacing w:before="0" w:after="0" w:line="276" w:lineRule="auto"/>
        <w:ind w:left="360" w:firstLine="0"/>
      </w:pPr>
      <w:r w:rsidRPr="00D95DDE">
        <w:rPr>
          <w:rFonts w:ascii="Arial" w:hAnsi="Arial" w:cs="Arial"/>
          <w:sz w:val="22"/>
          <w:szCs w:val="22"/>
        </w:rPr>
        <w:t xml:space="preserve">Wykonawca zobowiązuje się wykonać przedmiot zamówienia zgodnie z warunkami technicznymi i technologicznymi określonymi w </w:t>
      </w:r>
      <w:r w:rsidRPr="00D95DDE">
        <w:rPr>
          <w:rFonts w:ascii="Arial" w:hAnsi="Arial" w:cs="Arial"/>
          <w:b/>
          <w:i/>
          <w:sz w:val="22"/>
          <w:szCs w:val="22"/>
        </w:rPr>
        <w:t>Załączniku nr 2</w:t>
      </w:r>
      <w:r w:rsidRPr="00D95DDE">
        <w:rPr>
          <w:rFonts w:ascii="Arial" w:hAnsi="Arial" w:cs="Arial"/>
          <w:sz w:val="22"/>
          <w:szCs w:val="22"/>
        </w:rPr>
        <w:t xml:space="preserve"> do umowy (</w:t>
      </w:r>
      <w:r w:rsidRPr="00D95DDE">
        <w:rPr>
          <w:rFonts w:ascii="Arial" w:hAnsi="Arial" w:cs="Arial"/>
          <w:i/>
          <w:sz w:val="22"/>
          <w:szCs w:val="22"/>
        </w:rPr>
        <w:t>załącznik nr 1</w:t>
      </w:r>
      <w:r w:rsidR="00856B9A" w:rsidRPr="00D95DDE">
        <w:rPr>
          <w:rFonts w:ascii="Arial" w:hAnsi="Arial" w:cs="Arial"/>
          <w:i/>
          <w:sz w:val="22"/>
          <w:szCs w:val="22"/>
        </w:rPr>
        <w:t xml:space="preserve">.1 </w:t>
      </w:r>
      <w:r w:rsidRPr="00D95DDE">
        <w:rPr>
          <w:rFonts w:ascii="Arial" w:hAnsi="Arial" w:cs="Arial"/>
          <w:i/>
          <w:sz w:val="22"/>
          <w:szCs w:val="22"/>
        </w:rPr>
        <w:t>do SIWZ - wymagania techniczne i technologiczne</w:t>
      </w:r>
      <w:r w:rsidRPr="00D95DDE">
        <w:rPr>
          <w:rFonts w:ascii="Arial" w:hAnsi="Arial" w:cs="Arial"/>
          <w:sz w:val="22"/>
          <w:szCs w:val="22"/>
        </w:rPr>
        <w:t>).</w:t>
      </w:r>
      <w:r w:rsidR="007A479E">
        <w:rPr>
          <w:rFonts w:ascii="Arial" w:hAnsi="Arial" w:cs="Arial"/>
          <w:sz w:val="22"/>
          <w:szCs w:val="22"/>
        </w:rPr>
        <w:t xml:space="preserve"> </w:t>
      </w:r>
    </w:p>
    <w:p w14:paraId="3BAC16F1" w14:textId="77777777" w:rsidR="00CE4D24" w:rsidRDefault="00CE4D24">
      <w:pPr>
        <w:tabs>
          <w:tab w:val="left" w:pos="284"/>
        </w:tabs>
        <w:spacing w:after="0"/>
        <w:jc w:val="center"/>
        <w:rPr>
          <w:b/>
        </w:rPr>
      </w:pPr>
    </w:p>
    <w:p w14:paraId="106BF884" w14:textId="2A7DEAF9" w:rsidR="001A3CD7" w:rsidRPr="00D95DDE" w:rsidRDefault="001A3CD7">
      <w:pPr>
        <w:tabs>
          <w:tab w:val="left" w:pos="284"/>
        </w:tabs>
        <w:spacing w:after="0"/>
        <w:jc w:val="center"/>
      </w:pPr>
      <w:r w:rsidRPr="00D95DDE">
        <w:rPr>
          <w:b/>
        </w:rPr>
        <w:t xml:space="preserve">GWARANCJA JAKOŚCI </w:t>
      </w:r>
    </w:p>
    <w:p w14:paraId="1929AC9C" w14:textId="0A038986" w:rsidR="001A3CD7" w:rsidRDefault="001A3CD7">
      <w:pPr>
        <w:tabs>
          <w:tab w:val="left" w:pos="284"/>
        </w:tabs>
        <w:spacing w:after="0"/>
        <w:jc w:val="center"/>
        <w:rPr>
          <w:b/>
        </w:rPr>
      </w:pPr>
      <w:r w:rsidRPr="00D95DDE">
        <w:rPr>
          <w:b/>
        </w:rPr>
        <w:t>§ 4</w:t>
      </w:r>
    </w:p>
    <w:p w14:paraId="44BF843D" w14:textId="77777777" w:rsidR="00CE4D24" w:rsidRPr="00D95DDE" w:rsidRDefault="00CE4D24">
      <w:pPr>
        <w:tabs>
          <w:tab w:val="left" w:pos="284"/>
        </w:tabs>
        <w:spacing w:after="0"/>
        <w:jc w:val="center"/>
      </w:pPr>
    </w:p>
    <w:p w14:paraId="6ECF892D" w14:textId="729808DA" w:rsidR="00856B9A" w:rsidRPr="00D95DDE" w:rsidRDefault="00856B9A" w:rsidP="00856B9A">
      <w:pPr>
        <w:pStyle w:val="pkt"/>
        <w:numPr>
          <w:ilvl w:val="0"/>
          <w:numId w:val="16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95DDE">
        <w:rPr>
          <w:rFonts w:ascii="Arial" w:hAnsi="Arial"/>
          <w:sz w:val="22"/>
        </w:rPr>
        <w:t>Udostępnione Zamawiającemu toalety są sprawne technicznie i estetyczne, bez widocznych śladów zużycia.</w:t>
      </w:r>
    </w:p>
    <w:p w14:paraId="2ACE7F81" w14:textId="2EAB5510" w:rsidR="00856B9A" w:rsidRPr="00D95DDE" w:rsidRDefault="00856B9A" w:rsidP="00856B9A">
      <w:pPr>
        <w:pStyle w:val="pkt"/>
        <w:numPr>
          <w:ilvl w:val="0"/>
          <w:numId w:val="16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95DDE">
        <w:rPr>
          <w:rFonts w:ascii="Arial" w:hAnsi="Arial"/>
          <w:sz w:val="22"/>
        </w:rPr>
        <w:t>Wykonawca zobowiązany jest do dbałości o stan toalet, ich zabezpieczenie oraz spełnianie wymogów sanitarnych.</w:t>
      </w:r>
    </w:p>
    <w:p w14:paraId="0D74795C" w14:textId="31D68B9D" w:rsidR="00856B9A" w:rsidRPr="007A479E" w:rsidRDefault="00856B9A" w:rsidP="007A479E">
      <w:pPr>
        <w:pStyle w:val="pkt"/>
        <w:numPr>
          <w:ilvl w:val="0"/>
          <w:numId w:val="16"/>
        </w:numPr>
        <w:suppressAutoHyphens w:val="0"/>
        <w:spacing w:before="20" w:after="0" w:line="276" w:lineRule="auto"/>
        <w:ind w:left="284" w:hanging="284"/>
        <w:rPr>
          <w:rFonts w:ascii="Arial" w:hAnsi="Arial" w:cs="Arial"/>
          <w:b/>
          <w:color w:val="000000"/>
          <w:sz w:val="22"/>
          <w:szCs w:val="20"/>
        </w:rPr>
      </w:pPr>
      <w:r w:rsidRPr="00D95DDE">
        <w:rPr>
          <w:rFonts w:ascii="Arial" w:hAnsi="Arial" w:cs="Arial"/>
          <w:color w:val="000000"/>
          <w:sz w:val="22"/>
          <w:szCs w:val="20"/>
        </w:rPr>
        <w:t>W przypadku nie usunięcia</w:t>
      </w:r>
      <w:r w:rsidR="00C644D7">
        <w:rPr>
          <w:rFonts w:ascii="Arial" w:hAnsi="Arial" w:cs="Arial"/>
          <w:color w:val="000000"/>
          <w:sz w:val="22"/>
          <w:szCs w:val="20"/>
        </w:rPr>
        <w:t xml:space="preserve"> nieprawidłowości lub</w:t>
      </w:r>
      <w:r w:rsidRPr="00D95DDE">
        <w:rPr>
          <w:rFonts w:ascii="Arial" w:hAnsi="Arial" w:cs="Arial"/>
          <w:color w:val="000000"/>
          <w:sz w:val="22"/>
          <w:szCs w:val="20"/>
        </w:rPr>
        <w:t xml:space="preserve"> nie zlikwidowania przez Wykonawcę stwierdzonych uszkodzeń,</w:t>
      </w:r>
      <w:r w:rsidR="007A479E">
        <w:rPr>
          <w:rFonts w:ascii="Arial" w:hAnsi="Arial" w:cs="Arial"/>
          <w:color w:val="000000"/>
          <w:sz w:val="22"/>
          <w:szCs w:val="20"/>
        </w:rPr>
        <w:t xml:space="preserve"> o których mowa w § 2 ust. 10</w:t>
      </w:r>
      <w:r w:rsidRPr="00D95DDE">
        <w:rPr>
          <w:rFonts w:ascii="Arial" w:hAnsi="Arial" w:cs="Arial"/>
          <w:color w:val="000000"/>
          <w:sz w:val="22"/>
          <w:szCs w:val="20"/>
        </w:rPr>
        <w:t xml:space="preserve"> Zamawiającemu przysługuje prawo </w:t>
      </w:r>
      <w:r w:rsidR="0021192E">
        <w:rPr>
          <w:rFonts w:ascii="Arial" w:hAnsi="Arial" w:cs="Arial"/>
          <w:color w:val="000000"/>
          <w:sz w:val="22"/>
          <w:szCs w:val="20"/>
        </w:rPr>
        <w:t xml:space="preserve">do </w:t>
      </w:r>
      <w:r w:rsidRPr="00D95DDE">
        <w:rPr>
          <w:rFonts w:ascii="Arial" w:hAnsi="Arial" w:cs="Arial"/>
          <w:color w:val="000000"/>
          <w:sz w:val="22"/>
          <w:szCs w:val="20"/>
        </w:rPr>
        <w:t xml:space="preserve">wymiany toalety lub naprawienia uszkodzenia </w:t>
      </w:r>
      <w:r w:rsidR="00C644D7">
        <w:rPr>
          <w:rFonts w:ascii="Arial" w:hAnsi="Arial" w:cs="Arial"/>
          <w:color w:val="000000"/>
          <w:sz w:val="22"/>
          <w:szCs w:val="20"/>
        </w:rPr>
        <w:t xml:space="preserve">albo usunięcia nieprawidłowości </w:t>
      </w:r>
      <w:r w:rsidRPr="00D95DDE">
        <w:rPr>
          <w:rFonts w:ascii="Arial" w:hAnsi="Arial" w:cs="Arial"/>
          <w:color w:val="000000"/>
          <w:sz w:val="22"/>
          <w:szCs w:val="20"/>
        </w:rPr>
        <w:t>na koszt Wykonawcy i dokonania potrącenia poniesionej kwoty z należnego Wykonawcy wynagrodzenia.</w:t>
      </w:r>
      <w:r w:rsidR="007A479E"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375A5217" w14:textId="633149C5" w:rsidR="001A3CD7" w:rsidRPr="002D5303" w:rsidRDefault="001A3CD7" w:rsidP="002D5303">
      <w:pPr>
        <w:pStyle w:val="pkt"/>
        <w:numPr>
          <w:ilvl w:val="0"/>
          <w:numId w:val="16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95DDE">
        <w:rPr>
          <w:rFonts w:ascii="Arial" w:hAnsi="Arial" w:cs="Arial"/>
          <w:sz w:val="22"/>
          <w:szCs w:val="22"/>
        </w:rPr>
        <w:t>Koszty związane z rozpatrzeniem reklamacji (w tym koszt odbioru i zwrotu reklamowanego przedmiotu zamówienia) ponosi Wykonawca.</w:t>
      </w:r>
    </w:p>
    <w:p w14:paraId="1F0C04F7" w14:textId="77777777" w:rsidR="001A3CD7" w:rsidRPr="00D95DDE" w:rsidRDefault="001A3CD7">
      <w:pPr>
        <w:spacing w:after="0"/>
        <w:ind w:left="357"/>
        <w:jc w:val="center"/>
      </w:pPr>
      <w:r w:rsidRPr="00D95DDE">
        <w:rPr>
          <w:b/>
        </w:rPr>
        <w:t>WYNAGRODZENIE</w:t>
      </w:r>
    </w:p>
    <w:p w14:paraId="2B272B95" w14:textId="77777777" w:rsidR="001A3CD7" w:rsidRPr="00D95DDE" w:rsidRDefault="001A3CD7">
      <w:pPr>
        <w:tabs>
          <w:tab w:val="left" w:pos="284"/>
        </w:tabs>
        <w:spacing w:after="0"/>
        <w:jc w:val="center"/>
      </w:pPr>
      <w:r w:rsidRPr="00D95DDE">
        <w:rPr>
          <w:b/>
        </w:rPr>
        <w:t>§ 5</w:t>
      </w:r>
    </w:p>
    <w:p w14:paraId="18753FCD" w14:textId="6CB5AA01" w:rsidR="00BE6853" w:rsidRDefault="00856B9A" w:rsidP="006D05A3">
      <w:pPr>
        <w:numPr>
          <w:ilvl w:val="0"/>
          <w:numId w:val="22"/>
        </w:numPr>
        <w:suppressAutoHyphens w:val="0"/>
        <w:spacing w:after="0"/>
      </w:pPr>
      <w:r w:rsidRPr="00D95DDE">
        <w:rPr>
          <w:b/>
        </w:rPr>
        <w:t>Maksymalna wartość umowy</w:t>
      </w:r>
      <w:r w:rsidRPr="00D95DDE">
        <w:t xml:space="preserve"> wynosi:</w:t>
      </w:r>
      <w:r w:rsidR="0021192E">
        <w:t xml:space="preserve"> </w:t>
      </w:r>
      <w:r w:rsidRPr="0021192E">
        <w:rPr>
          <w:b/>
        </w:rPr>
        <w:t xml:space="preserve">netto: …………… zł </w:t>
      </w:r>
      <w:r w:rsidR="002D5303">
        <w:t>(słownie: …</w:t>
      </w:r>
      <w:r w:rsidRPr="00D95DDE">
        <w:t>…….</w:t>
      </w:r>
      <w:r w:rsidR="0021192E">
        <w:t xml:space="preserve"> złotych i 00/100</w:t>
      </w:r>
      <w:r w:rsidRPr="00D95DDE">
        <w:t>)</w:t>
      </w:r>
      <w:r w:rsidR="0021192E">
        <w:t xml:space="preserve">. </w:t>
      </w:r>
    </w:p>
    <w:p w14:paraId="70DF0CA5" w14:textId="2272479F" w:rsidR="00856B9A" w:rsidRPr="00D95DDE" w:rsidRDefault="00856B9A" w:rsidP="006D05A3">
      <w:pPr>
        <w:pStyle w:val="Akapitzlist"/>
        <w:numPr>
          <w:ilvl w:val="0"/>
          <w:numId w:val="23"/>
        </w:numPr>
        <w:spacing w:after="0"/>
        <w:jc w:val="both"/>
      </w:pPr>
      <w:r w:rsidRPr="0021192E">
        <w:rPr>
          <w:color w:val="000000"/>
        </w:rPr>
        <w:t xml:space="preserve">Powyższa kwota określa maksymalną wartość zamówienia, nie stanowiąc zobowiązania </w:t>
      </w:r>
      <w:r w:rsidRPr="00D95DDE">
        <w:t>Zamawiającego</w:t>
      </w:r>
      <w:r w:rsidRPr="0021192E">
        <w:rPr>
          <w:color w:val="000000"/>
        </w:rPr>
        <w:t xml:space="preserve"> do jego pełnej realizacji, ani też podstawy do dochodzenia przez Wykonawcę roszczeń odszkodowawczych z tytułu niewykorzystania maksymalnej wartości zamówienia.</w:t>
      </w:r>
    </w:p>
    <w:p w14:paraId="34C28246" w14:textId="1D3BF1CA" w:rsidR="007A479E" w:rsidRPr="002D5303" w:rsidRDefault="00856B9A" w:rsidP="006D05A3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95DDE">
        <w:rPr>
          <w:rFonts w:ascii="Arial" w:hAnsi="Arial"/>
          <w:sz w:val="22"/>
        </w:rPr>
        <w:t>Wynagrodzenie dla Wykonawcy będzie naliczane na podstawie rzeczywistej ilości najmowanych i obsługiwanych toalet według ceny jednostkowej za najem jednej toalety przenośnej wraz z jej zamontowaniem i wykonywaniem czynności związanych z obsługą (serwis) przez okres jednego miesiąca</w:t>
      </w:r>
      <w:r w:rsidR="0021192E">
        <w:rPr>
          <w:rFonts w:ascii="Arial" w:hAnsi="Arial"/>
          <w:sz w:val="22"/>
        </w:rPr>
        <w:t>.</w:t>
      </w:r>
    </w:p>
    <w:p w14:paraId="5EC494D7" w14:textId="1A47EC5B" w:rsidR="002D5303" w:rsidRPr="002D5303" w:rsidRDefault="00856B9A" w:rsidP="002D5303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D5303">
        <w:rPr>
          <w:rFonts w:ascii="Arial" w:hAnsi="Arial"/>
          <w:sz w:val="22"/>
          <w:szCs w:val="22"/>
        </w:rPr>
        <w:t>W przypadku niepełnego okresu miesięcznego wynagrodzenie, o którym mowa powyżej będzie naliczane proporcjonalnie do faktycznej ilości dni najmu w tym miesiącu</w:t>
      </w:r>
      <w:r w:rsidR="002D5303" w:rsidRPr="002D5303">
        <w:rPr>
          <w:rFonts w:ascii="Arial" w:hAnsi="Arial"/>
          <w:sz w:val="22"/>
          <w:szCs w:val="22"/>
        </w:rPr>
        <w:t xml:space="preserve"> wg poniższego wzoru:</w:t>
      </w:r>
    </w:p>
    <w:p w14:paraId="368EF437" w14:textId="77777777" w:rsidR="002D5303" w:rsidRPr="002D5303" w:rsidRDefault="002D5303" w:rsidP="002D5303">
      <w:pPr>
        <w:pStyle w:val="Zwykytekst"/>
        <w:spacing w:line="276" w:lineRule="auto"/>
        <w:ind w:firstLine="540"/>
        <w:jc w:val="center"/>
        <w:rPr>
          <w:rFonts w:ascii="Arial" w:hAnsi="Arial"/>
          <w:sz w:val="22"/>
          <w:szCs w:val="22"/>
        </w:rPr>
      </w:pPr>
      <w:r w:rsidRPr="002D5303">
        <w:rPr>
          <w:rFonts w:ascii="Arial" w:hAnsi="Arial"/>
          <w:sz w:val="22"/>
          <w:szCs w:val="22"/>
        </w:rPr>
        <w:t>C</w:t>
      </w:r>
      <w:r w:rsidRPr="002D5303">
        <w:rPr>
          <w:rFonts w:ascii="Arial" w:hAnsi="Arial"/>
          <w:sz w:val="22"/>
          <w:szCs w:val="22"/>
          <w:vertAlign w:val="subscript"/>
        </w:rPr>
        <w:t>x</w:t>
      </w:r>
      <w:r w:rsidRPr="002D5303">
        <w:rPr>
          <w:rFonts w:ascii="Arial" w:hAnsi="Arial"/>
          <w:sz w:val="22"/>
          <w:szCs w:val="22"/>
        </w:rPr>
        <w:t xml:space="preserve"> = C</w:t>
      </w:r>
      <w:r w:rsidRPr="002D5303">
        <w:rPr>
          <w:rFonts w:ascii="Arial" w:hAnsi="Arial"/>
          <w:sz w:val="22"/>
          <w:szCs w:val="22"/>
          <w:vertAlign w:val="subscript"/>
        </w:rPr>
        <w:t>m</w:t>
      </w:r>
      <w:r w:rsidRPr="002D5303">
        <w:rPr>
          <w:rFonts w:ascii="Arial" w:hAnsi="Arial"/>
          <w:sz w:val="22"/>
          <w:szCs w:val="22"/>
        </w:rPr>
        <w:t xml:space="preserve"> * x / 30, gdzie:</w:t>
      </w:r>
    </w:p>
    <w:p w14:paraId="253BC257" w14:textId="68F8B3E1" w:rsidR="002D5303" w:rsidRPr="002D5303" w:rsidRDefault="002D5303" w:rsidP="002D5303">
      <w:pPr>
        <w:pStyle w:val="Zwykytekst"/>
        <w:spacing w:line="276" w:lineRule="auto"/>
        <w:ind w:left="708" w:hanging="108"/>
        <w:jc w:val="both"/>
        <w:rPr>
          <w:rFonts w:ascii="Arial" w:hAnsi="Arial"/>
          <w:sz w:val="22"/>
          <w:szCs w:val="22"/>
        </w:rPr>
      </w:pPr>
      <w:r w:rsidRPr="002D5303">
        <w:rPr>
          <w:rFonts w:ascii="Arial" w:hAnsi="Arial"/>
          <w:sz w:val="22"/>
          <w:szCs w:val="22"/>
        </w:rPr>
        <w:t>C</w:t>
      </w:r>
      <w:r w:rsidRPr="002D5303">
        <w:rPr>
          <w:rFonts w:ascii="Arial" w:hAnsi="Arial"/>
          <w:sz w:val="22"/>
          <w:szCs w:val="22"/>
          <w:vertAlign w:val="subscript"/>
        </w:rPr>
        <w:t>x</w:t>
      </w:r>
      <w:r w:rsidRPr="002D5303">
        <w:rPr>
          <w:rFonts w:ascii="Arial" w:hAnsi="Arial"/>
          <w:sz w:val="22"/>
          <w:szCs w:val="22"/>
        </w:rPr>
        <w:t xml:space="preserve"> </w:t>
      </w:r>
      <w:r w:rsidRPr="002D5303">
        <w:rPr>
          <w:rFonts w:ascii="Arial" w:hAnsi="Arial"/>
          <w:sz w:val="22"/>
          <w:szCs w:val="22"/>
        </w:rPr>
        <w:tab/>
        <w:t>– wynagrodzenie za najem jednej toalety z obsłu</w:t>
      </w:r>
      <w:r w:rsidR="008048F5">
        <w:rPr>
          <w:rFonts w:ascii="Arial" w:hAnsi="Arial"/>
          <w:sz w:val="22"/>
          <w:szCs w:val="22"/>
        </w:rPr>
        <w:t>gą</w:t>
      </w:r>
      <w:r w:rsidRPr="002D5303">
        <w:rPr>
          <w:rFonts w:ascii="Arial" w:hAnsi="Arial"/>
          <w:sz w:val="22"/>
          <w:szCs w:val="22"/>
        </w:rPr>
        <w:t xml:space="preserve"> na x dni,</w:t>
      </w:r>
    </w:p>
    <w:p w14:paraId="009B4DB7" w14:textId="42C694C5" w:rsidR="002D5303" w:rsidRPr="002D5303" w:rsidRDefault="002D5303" w:rsidP="002D5303">
      <w:pPr>
        <w:pStyle w:val="Zwykytekst"/>
        <w:spacing w:line="276" w:lineRule="auto"/>
        <w:ind w:left="1425" w:hanging="825"/>
        <w:jc w:val="both"/>
        <w:rPr>
          <w:rFonts w:ascii="Arial" w:hAnsi="Arial"/>
          <w:sz w:val="22"/>
          <w:szCs w:val="22"/>
        </w:rPr>
      </w:pPr>
      <w:r w:rsidRPr="002D5303">
        <w:rPr>
          <w:rFonts w:ascii="Arial" w:hAnsi="Arial"/>
          <w:sz w:val="22"/>
          <w:szCs w:val="22"/>
        </w:rPr>
        <w:t>C</w:t>
      </w:r>
      <w:r w:rsidRPr="002D5303">
        <w:rPr>
          <w:rFonts w:ascii="Arial" w:hAnsi="Arial"/>
          <w:sz w:val="22"/>
          <w:szCs w:val="22"/>
          <w:vertAlign w:val="subscript"/>
        </w:rPr>
        <w:t>m</w:t>
      </w:r>
      <w:r w:rsidRPr="002D5303">
        <w:rPr>
          <w:rFonts w:ascii="Arial" w:hAnsi="Arial"/>
          <w:sz w:val="22"/>
          <w:szCs w:val="22"/>
        </w:rPr>
        <w:t xml:space="preserve"> </w:t>
      </w:r>
      <w:r w:rsidRPr="002D5303">
        <w:rPr>
          <w:rFonts w:ascii="Arial" w:hAnsi="Arial"/>
          <w:sz w:val="22"/>
          <w:szCs w:val="22"/>
        </w:rPr>
        <w:tab/>
        <w:t>– cena jednostkowa za najem jednej toalety z obsługą n</w:t>
      </w:r>
      <w:r w:rsidR="008048F5">
        <w:rPr>
          <w:rFonts w:ascii="Arial" w:hAnsi="Arial"/>
          <w:sz w:val="22"/>
          <w:szCs w:val="22"/>
        </w:rPr>
        <w:t>a okres jednego miesiąca</w:t>
      </w:r>
      <w:r w:rsidRPr="002D5303">
        <w:rPr>
          <w:rFonts w:ascii="Arial" w:hAnsi="Arial"/>
          <w:sz w:val="22"/>
          <w:szCs w:val="22"/>
        </w:rPr>
        <w:t>,</w:t>
      </w:r>
    </w:p>
    <w:p w14:paraId="64CB3009" w14:textId="115DDE1F" w:rsidR="002D5303" w:rsidRPr="002D5303" w:rsidRDefault="002D5303" w:rsidP="002D5303">
      <w:pPr>
        <w:pStyle w:val="Zwykytekst"/>
        <w:spacing w:line="276" w:lineRule="auto"/>
        <w:ind w:left="360" w:firstLine="240"/>
        <w:jc w:val="both"/>
        <w:rPr>
          <w:rFonts w:ascii="Arial" w:hAnsi="Arial" w:cs="Arial"/>
          <w:sz w:val="22"/>
          <w:szCs w:val="22"/>
        </w:rPr>
      </w:pPr>
      <w:r w:rsidRPr="002D5303">
        <w:rPr>
          <w:rFonts w:ascii="Arial" w:hAnsi="Arial" w:cs="Arial"/>
          <w:sz w:val="22"/>
          <w:szCs w:val="22"/>
        </w:rPr>
        <w:t xml:space="preserve">x </w:t>
      </w:r>
      <w:r w:rsidRPr="002D5303">
        <w:rPr>
          <w:rFonts w:ascii="Arial" w:hAnsi="Arial" w:cs="Arial"/>
          <w:sz w:val="22"/>
          <w:szCs w:val="22"/>
        </w:rPr>
        <w:tab/>
        <w:t xml:space="preserve">– ilość dni najmu </w:t>
      </w:r>
    </w:p>
    <w:p w14:paraId="4BB21131" w14:textId="77777777" w:rsidR="00856B9A" w:rsidRPr="002D5303" w:rsidRDefault="00856B9A" w:rsidP="006D05A3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D5303">
        <w:rPr>
          <w:rFonts w:ascii="Arial" w:hAnsi="Arial"/>
          <w:sz w:val="22"/>
          <w:szCs w:val="22"/>
        </w:rPr>
        <w:t>Wynagrodzenie za najem doraźny (zgodnie z § 1 ust. 4) jednej toalety przenośnej wraz z jej zamontowaniem i obsługą zostanie wyliczony wg poniższego wzoru:</w:t>
      </w:r>
    </w:p>
    <w:p w14:paraId="094A745F" w14:textId="77777777" w:rsidR="00856B9A" w:rsidRPr="00D95DDE" w:rsidRDefault="00856B9A" w:rsidP="006D05A3">
      <w:pPr>
        <w:pStyle w:val="Zwykytekst"/>
        <w:spacing w:line="276" w:lineRule="auto"/>
        <w:ind w:firstLine="540"/>
        <w:jc w:val="center"/>
        <w:rPr>
          <w:rFonts w:ascii="Arial" w:hAnsi="Arial"/>
          <w:sz w:val="22"/>
        </w:rPr>
      </w:pPr>
      <w:r w:rsidRPr="002D5303">
        <w:rPr>
          <w:rFonts w:ascii="Arial" w:hAnsi="Arial"/>
          <w:sz w:val="22"/>
          <w:szCs w:val="22"/>
        </w:rPr>
        <w:t>C</w:t>
      </w:r>
      <w:r w:rsidRPr="002D5303">
        <w:rPr>
          <w:rFonts w:ascii="Arial" w:hAnsi="Arial"/>
          <w:sz w:val="22"/>
          <w:szCs w:val="22"/>
          <w:vertAlign w:val="subscript"/>
        </w:rPr>
        <w:t>x</w:t>
      </w:r>
      <w:r w:rsidRPr="002D5303">
        <w:rPr>
          <w:rFonts w:ascii="Arial" w:hAnsi="Arial"/>
          <w:sz w:val="22"/>
          <w:szCs w:val="22"/>
        </w:rPr>
        <w:t xml:space="preserve"> = C</w:t>
      </w:r>
      <w:r w:rsidRPr="002D5303">
        <w:rPr>
          <w:rFonts w:ascii="Arial" w:hAnsi="Arial"/>
          <w:sz w:val="22"/>
          <w:szCs w:val="22"/>
          <w:vertAlign w:val="subscript"/>
        </w:rPr>
        <w:t>m</w:t>
      </w:r>
      <w:r w:rsidRPr="00D95DDE">
        <w:rPr>
          <w:rFonts w:ascii="Arial" w:hAnsi="Arial"/>
          <w:sz w:val="22"/>
        </w:rPr>
        <w:t xml:space="preserve"> * x / 30, gdzie:</w:t>
      </w:r>
    </w:p>
    <w:p w14:paraId="085F25C0" w14:textId="77777777" w:rsidR="00856B9A" w:rsidRPr="00D95DDE" w:rsidRDefault="00856B9A" w:rsidP="006D05A3">
      <w:pPr>
        <w:pStyle w:val="Zwykytekst"/>
        <w:spacing w:line="276" w:lineRule="auto"/>
        <w:ind w:left="708" w:hanging="108"/>
        <w:jc w:val="both"/>
        <w:rPr>
          <w:rFonts w:ascii="Arial" w:hAnsi="Arial"/>
          <w:sz w:val="22"/>
        </w:rPr>
      </w:pPr>
      <w:r w:rsidRPr="00D95DDE">
        <w:rPr>
          <w:rFonts w:ascii="Arial" w:hAnsi="Arial"/>
          <w:sz w:val="22"/>
        </w:rPr>
        <w:t>C</w:t>
      </w:r>
      <w:r w:rsidRPr="00D95DDE">
        <w:rPr>
          <w:rFonts w:ascii="Arial" w:hAnsi="Arial"/>
          <w:sz w:val="22"/>
          <w:szCs w:val="22"/>
          <w:vertAlign w:val="subscript"/>
        </w:rPr>
        <w:t>x</w:t>
      </w:r>
      <w:r w:rsidRPr="00D95DDE">
        <w:rPr>
          <w:rFonts w:ascii="Arial" w:hAnsi="Arial"/>
          <w:sz w:val="22"/>
        </w:rPr>
        <w:t xml:space="preserve"> </w:t>
      </w:r>
      <w:r w:rsidRPr="00D95DDE">
        <w:rPr>
          <w:rFonts w:ascii="Arial" w:hAnsi="Arial"/>
          <w:sz w:val="22"/>
        </w:rPr>
        <w:tab/>
        <w:t>– wynagrodzenie za najem jednej toalety z obsługą na x dni,</w:t>
      </w:r>
    </w:p>
    <w:p w14:paraId="4537E3EF" w14:textId="72993D53" w:rsidR="00856B9A" w:rsidRPr="00D95DDE" w:rsidRDefault="00856B9A" w:rsidP="006D05A3">
      <w:pPr>
        <w:pStyle w:val="Zwykytekst"/>
        <w:spacing w:line="276" w:lineRule="auto"/>
        <w:ind w:left="1425" w:hanging="825"/>
        <w:jc w:val="both"/>
        <w:rPr>
          <w:rFonts w:ascii="Arial" w:hAnsi="Arial"/>
          <w:sz w:val="22"/>
        </w:rPr>
      </w:pPr>
      <w:r w:rsidRPr="00D95DDE">
        <w:rPr>
          <w:rFonts w:ascii="Arial" w:hAnsi="Arial"/>
          <w:sz w:val="22"/>
        </w:rPr>
        <w:t>C</w:t>
      </w:r>
      <w:r w:rsidRPr="00D95DDE">
        <w:rPr>
          <w:rFonts w:ascii="Arial" w:hAnsi="Arial"/>
          <w:sz w:val="22"/>
          <w:szCs w:val="22"/>
          <w:vertAlign w:val="subscript"/>
        </w:rPr>
        <w:t>m</w:t>
      </w:r>
      <w:r w:rsidRPr="00D95DDE">
        <w:rPr>
          <w:rFonts w:ascii="Arial" w:hAnsi="Arial"/>
          <w:sz w:val="22"/>
        </w:rPr>
        <w:t xml:space="preserve"> </w:t>
      </w:r>
      <w:r w:rsidRPr="00D95DDE">
        <w:rPr>
          <w:rFonts w:ascii="Arial" w:hAnsi="Arial"/>
          <w:sz w:val="22"/>
        </w:rPr>
        <w:tab/>
        <w:t>– cena jednostkowa za najem jednej toalety z obsługą n</w:t>
      </w:r>
      <w:r w:rsidR="008048F5">
        <w:rPr>
          <w:rFonts w:ascii="Arial" w:hAnsi="Arial"/>
          <w:sz w:val="22"/>
        </w:rPr>
        <w:t>a okres jednego miesiąca</w:t>
      </w:r>
      <w:r w:rsidRPr="00D95DDE">
        <w:rPr>
          <w:rFonts w:ascii="Arial" w:hAnsi="Arial"/>
          <w:sz w:val="22"/>
        </w:rPr>
        <w:t>,</w:t>
      </w:r>
    </w:p>
    <w:p w14:paraId="0C300F9C" w14:textId="77777777" w:rsidR="00856B9A" w:rsidRPr="00D95DDE" w:rsidRDefault="00856B9A" w:rsidP="006D05A3">
      <w:pPr>
        <w:pStyle w:val="Zwykytekst"/>
        <w:spacing w:line="276" w:lineRule="auto"/>
        <w:ind w:left="360" w:firstLine="240"/>
        <w:jc w:val="both"/>
        <w:rPr>
          <w:rFonts w:ascii="Arial" w:hAnsi="Arial" w:cs="Arial"/>
          <w:sz w:val="22"/>
          <w:szCs w:val="22"/>
        </w:rPr>
      </w:pPr>
      <w:r w:rsidRPr="00D95DDE">
        <w:rPr>
          <w:rFonts w:ascii="Arial" w:hAnsi="Arial" w:cs="Arial"/>
          <w:sz w:val="22"/>
          <w:szCs w:val="22"/>
        </w:rPr>
        <w:t xml:space="preserve">x </w:t>
      </w:r>
      <w:r w:rsidRPr="00D95DDE">
        <w:rPr>
          <w:rFonts w:ascii="Arial" w:hAnsi="Arial" w:cs="Arial"/>
          <w:sz w:val="22"/>
          <w:szCs w:val="22"/>
        </w:rPr>
        <w:tab/>
        <w:t xml:space="preserve">– ilość dni najmu doraźnego, </w:t>
      </w:r>
    </w:p>
    <w:p w14:paraId="2AD38799" w14:textId="7B8181C9" w:rsidR="00856B9A" w:rsidRPr="00D95DDE" w:rsidRDefault="00856B9A" w:rsidP="006D05A3">
      <w:pPr>
        <w:pStyle w:val="Zwykytekst"/>
        <w:spacing w:line="276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D95DDE">
        <w:rPr>
          <w:rFonts w:ascii="Arial" w:hAnsi="Arial" w:cs="Arial"/>
          <w:sz w:val="22"/>
          <w:szCs w:val="22"/>
        </w:rPr>
        <w:t>przy czym w przypadku najmu doraźnego na okres do 7 dni czynsz będzie liczony jak za 7 dni</w:t>
      </w:r>
      <w:r w:rsidR="0021192E">
        <w:rPr>
          <w:rFonts w:ascii="Arial" w:hAnsi="Arial" w:cs="Arial"/>
          <w:sz w:val="22"/>
          <w:szCs w:val="22"/>
        </w:rPr>
        <w:t>.</w:t>
      </w:r>
    </w:p>
    <w:p w14:paraId="1005CDB4" w14:textId="388B0044" w:rsidR="001A3CD7" w:rsidRPr="00D95DDE" w:rsidRDefault="001A3CD7" w:rsidP="006D05A3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95DDE"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</w:p>
    <w:p w14:paraId="49B1330E" w14:textId="7768C5A0" w:rsidR="001A3CD7" w:rsidRDefault="001A3CD7" w:rsidP="006D05A3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95DDE">
        <w:rPr>
          <w:rFonts w:ascii="Arial" w:hAnsi="Arial" w:cs="Arial"/>
          <w:sz w:val="22"/>
          <w:szCs w:val="22"/>
        </w:rPr>
        <w:t xml:space="preserve">W przypadku ustawowej zmiany stawki podatku od towarów i usług VAT, ceny brutto oraz stawki podatku VAT określone w ofercie Wykonawcy ulegną odpowiedniej zmianie w taki sposób, aby </w:t>
      </w:r>
      <w:r w:rsidRPr="00D95DDE">
        <w:rPr>
          <w:rFonts w:ascii="Arial" w:hAnsi="Arial" w:cs="Arial"/>
          <w:sz w:val="22"/>
          <w:szCs w:val="22"/>
        </w:rPr>
        <w:lastRenderedPageBreak/>
        <w:t>wynikające z umowy ceny netto pozostały niezmienione. Zmiana wskazana w zdaniu poprzedzającym nie stanowi zmiany umowy.</w:t>
      </w:r>
    </w:p>
    <w:p w14:paraId="09728869" w14:textId="77777777" w:rsidR="008048F5" w:rsidRPr="00D95DDE" w:rsidRDefault="008048F5" w:rsidP="008048F5">
      <w:pPr>
        <w:pStyle w:val="pkt"/>
        <w:suppressAutoHyphens w:val="0"/>
        <w:spacing w:before="0" w:after="0" w:line="276" w:lineRule="auto"/>
        <w:ind w:left="360" w:firstLine="0"/>
        <w:rPr>
          <w:rFonts w:ascii="Arial" w:hAnsi="Arial" w:cs="Arial"/>
          <w:sz w:val="22"/>
          <w:szCs w:val="22"/>
        </w:rPr>
      </w:pPr>
    </w:p>
    <w:p w14:paraId="2E00708F" w14:textId="76417743" w:rsidR="001A3CD7" w:rsidRPr="006D05A3" w:rsidRDefault="001C1800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95DDE">
        <w:rPr>
          <w:rFonts w:ascii="Arial" w:hAnsi="Arial" w:cs="Arial"/>
          <w:sz w:val="22"/>
          <w:szCs w:val="22"/>
        </w:rPr>
        <w:t>Cena  jednostkowa n</w:t>
      </w:r>
      <w:r w:rsidRPr="006D05A3">
        <w:rPr>
          <w:rFonts w:ascii="Arial" w:hAnsi="Arial" w:cs="Arial"/>
          <w:sz w:val="22"/>
          <w:szCs w:val="22"/>
        </w:rPr>
        <w:t>etto podana</w:t>
      </w:r>
      <w:r w:rsidR="001A3CD7" w:rsidRPr="006D05A3">
        <w:rPr>
          <w:rFonts w:ascii="Arial" w:hAnsi="Arial" w:cs="Arial"/>
          <w:sz w:val="22"/>
          <w:szCs w:val="22"/>
        </w:rPr>
        <w:t xml:space="preserve"> w umowie </w:t>
      </w:r>
      <w:r w:rsidRPr="006D05A3">
        <w:rPr>
          <w:rFonts w:ascii="Arial" w:hAnsi="Arial" w:cs="Arial"/>
          <w:b/>
          <w:sz w:val="22"/>
          <w:szCs w:val="22"/>
        </w:rPr>
        <w:t>nie może</w:t>
      </w:r>
      <w:r w:rsidR="001A3CD7" w:rsidRPr="006D05A3">
        <w:rPr>
          <w:rFonts w:ascii="Arial" w:hAnsi="Arial" w:cs="Arial"/>
          <w:b/>
          <w:sz w:val="22"/>
          <w:szCs w:val="22"/>
        </w:rPr>
        <w:t xml:space="preserve"> ulec podwyższeniu</w:t>
      </w:r>
      <w:r w:rsidR="001A3CD7" w:rsidRPr="006D05A3">
        <w:rPr>
          <w:rFonts w:ascii="Arial" w:hAnsi="Arial" w:cs="Arial"/>
          <w:sz w:val="22"/>
          <w:szCs w:val="22"/>
        </w:rPr>
        <w:t xml:space="preserve"> w okresie jej obowiązywania.</w:t>
      </w:r>
      <w:r w:rsidR="007A479E" w:rsidRPr="006D05A3">
        <w:rPr>
          <w:rFonts w:ascii="Arial" w:hAnsi="Arial" w:cs="Arial"/>
          <w:sz w:val="22"/>
          <w:szCs w:val="22"/>
        </w:rPr>
        <w:t xml:space="preserve"> </w:t>
      </w:r>
    </w:p>
    <w:p w14:paraId="61EAFAEF" w14:textId="5762ABF7" w:rsidR="001C1800" w:rsidRPr="006D05A3" w:rsidRDefault="001C1800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>Cena jednostkowa zawiera koszt transportu i odbioru od Zamawiającego przedmiotu zamówienia.</w:t>
      </w:r>
    </w:p>
    <w:p w14:paraId="0EA98CA0" w14:textId="5308EA53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 xml:space="preserve">Wykonawca może </w:t>
      </w:r>
      <w:r w:rsidRPr="006D05A3">
        <w:rPr>
          <w:rFonts w:ascii="Arial" w:hAnsi="Arial" w:cs="Arial"/>
          <w:b/>
          <w:sz w:val="22"/>
          <w:szCs w:val="22"/>
        </w:rPr>
        <w:t>obniżyć</w:t>
      </w:r>
      <w:r w:rsidR="001C1800" w:rsidRPr="006D05A3">
        <w:rPr>
          <w:rFonts w:ascii="Arial" w:hAnsi="Arial" w:cs="Arial"/>
          <w:sz w:val="22"/>
          <w:szCs w:val="22"/>
        </w:rPr>
        <w:t xml:space="preserve"> cenę jednostkową</w:t>
      </w:r>
      <w:r w:rsidRPr="006D05A3">
        <w:rPr>
          <w:rFonts w:ascii="Arial" w:hAnsi="Arial" w:cs="Arial"/>
          <w:sz w:val="22"/>
          <w:szCs w:val="22"/>
        </w:rPr>
        <w:t xml:space="preserve"> </w:t>
      </w:r>
      <w:r w:rsidRPr="006D05A3">
        <w:rPr>
          <w:rFonts w:ascii="Arial" w:hAnsi="Arial" w:cs="Arial"/>
          <w:b/>
          <w:sz w:val="22"/>
          <w:szCs w:val="22"/>
        </w:rPr>
        <w:t>w każdym czasie</w:t>
      </w:r>
      <w:r w:rsidRPr="006D05A3">
        <w:rPr>
          <w:rFonts w:ascii="Arial" w:hAnsi="Arial" w:cs="Arial"/>
          <w:sz w:val="22"/>
          <w:szCs w:val="22"/>
        </w:rPr>
        <w:t>, w formie aneksu do umowy.</w:t>
      </w:r>
      <w:r w:rsidR="007A479E" w:rsidRPr="006D05A3">
        <w:rPr>
          <w:rFonts w:ascii="Arial" w:hAnsi="Arial" w:cs="Arial"/>
          <w:sz w:val="22"/>
          <w:szCs w:val="22"/>
        </w:rPr>
        <w:t xml:space="preserve"> </w:t>
      </w:r>
    </w:p>
    <w:p w14:paraId="19849BE3" w14:textId="34DEB33F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 xml:space="preserve">Wykonawca </w:t>
      </w:r>
      <w:r w:rsidRPr="006D05A3">
        <w:rPr>
          <w:rFonts w:ascii="Arial" w:hAnsi="Arial" w:cs="Arial"/>
          <w:b/>
          <w:bCs/>
          <w:sz w:val="22"/>
          <w:szCs w:val="22"/>
        </w:rPr>
        <w:t>może</w:t>
      </w:r>
      <w:r w:rsidRPr="006D05A3">
        <w:rPr>
          <w:rFonts w:ascii="Arial" w:hAnsi="Arial" w:cs="Arial"/>
          <w:sz w:val="22"/>
          <w:szCs w:val="22"/>
        </w:rPr>
        <w:t xml:space="preserve"> udzielić Zamawiającemu rabatu/upustu cenowego na </w:t>
      </w:r>
      <w:r w:rsidR="00856B9A" w:rsidRPr="006D05A3">
        <w:rPr>
          <w:rFonts w:ascii="Arial" w:hAnsi="Arial" w:cs="Arial"/>
          <w:sz w:val="22"/>
          <w:szCs w:val="22"/>
        </w:rPr>
        <w:t>przedmiot</w:t>
      </w:r>
      <w:r w:rsidRPr="006D05A3">
        <w:rPr>
          <w:rFonts w:ascii="Arial" w:hAnsi="Arial" w:cs="Arial"/>
          <w:sz w:val="22"/>
          <w:szCs w:val="22"/>
        </w:rPr>
        <w:t xml:space="preserve"> zamówienia. Zastosowanie cen</w:t>
      </w:r>
      <w:r w:rsidR="001C1800" w:rsidRPr="006D05A3">
        <w:rPr>
          <w:rFonts w:ascii="Arial" w:hAnsi="Arial" w:cs="Arial"/>
          <w:sz w:val="22"/>
          <w:szCs w:val="22"/>
        </w:rPr>
        <w:t>y</w:t>
      </w:r>
      <w:r w:rsidRPr="006D05A3">
        <w:rPr>
          <w:rFonts w:ascii="Arial" w:hAnsi="Arial" w:cs="Arial"/>
          <w:sz w:val="22"/>
          <w:szCs w:val="22"/>
        </w:rPr>
        <w:t xml:space="preserve"> z udzielonym rabatem/ upustem nie stanowi zmiany umowy i odbywa się po uprzednim zawiadomieniu Zamawiającego. Potwierdzeniem udzielenia przez Wykonawcę Zamawiającemu rabatu/upustu cenowego jest wystawiona przez Wykonawcę faktura z wyszczególnieniem cen</w:t>
      </w:r>
      <w:r w:rsidR="001C1800" w:rsidRPr="006D05A3">
        <w:rPr>
          <w:rFonts w:ascii="Arial" w:hAnsi="Arial" w:cs="Arial"/>
          <w:sz w:val="22"/>
          <w:szCs w:val="22"/>
        </w:rPr>
        <w:t>y podanej</w:t>
      </w:r>
      <w:r w:rsidRPr="006D05A3">
        <w:rPr>
          <w:rFonts w:ascii="Arial" w:hAnsi="Arial" w:cs="Arial"/>
          <w:sz w:val="22"/>
          <w:szCs w:val="22"/>
        </w:rPr>
        <w:t xml:space="preserve"> w umowie oraz wysokości udzielonego rabatu/upustu.</w:t>
      </w:r>
      <w:r w:rsidR="007A479E" w:rsidRPr="006D05A3">
        <w:rPr>
          <w:rFonts w:ascii="Arial" w:hAnsi="Arial" w:cs="Arial"/>
          <w:sz w:val="22"/>
          <w:szCs w:val="22"/>
        </w:rPr>
        <w:t xml:space="preserve"> </w:t>
      </w:r>
    </w:p>
    <w:p w14:paraId="0F5D0B11" w14:textId="2F7DD666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Wykonawcy:………………………………… w terminie do </w:t>
      </w:r>
      <w:r w:rsidRPr="006D05A3">
        <w:rPr>
          <w:rFonts w:ascii="Arial" w:hAnsi="Arial" w:cs="Arial"/>
          <w:b/>
          <w:sz w:val="22"/>
          <w:szCs w:val="22"/>
        </w:rPr>
        <w:t>30 dni</w:t>
      </w:r>
      <w:r w:rsidRPr="006D05A3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14:paraId="7F7E361B" w14:textId="6A5DC62E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 xml:space="preserve">Faktury będą wystawione </w:t>
      </w:r>
      <w:r w:rsidR="00856B9A" w:rsidRPr="006D05A3">
        <w:rPr>
          <w:rFonts w:ascii="Arial" w:hAnsi="Arial" w:cs="Arial"/>
          <w:sz w:val="22"/>
          <w:szCs w:val="22"/>
        </w:rPr>
        <w:t>w okresach miesięcznych kalendarzowych z dołu z uwzględnieniem doraźnego najmu toalet zaistniałego w danym miesiącu. Podstawą wystawienia faktury jest potwierdzenie przez Zamawiającego realizacji zamówienia na podstawie zestawień dostarczonych przez Wykonawcę. Faktury będą wystawiane na</w:t>
      </w:r>
      <w:r w:rsidRPr="006D05A3">
        <w:rPr>
          <w:rFonts w:ascii="Arial" w:hAnsi="Arial" w:cs="Arial"/>
          <w:sz w:val="22"/>
          <w:szCs w:val="22"/>
        </w:rPr>
        <w:t xml:space="preserve">: Miejskie Przedsiębiorstwo </w:t>
      </w:r>
      <w:r w:rsidR="00856B9A" w:rsidRPr="006D05A3">
        <w:rPr>
          <w:rFonts w:ascii="Arial" w:hAnsi="Arial" w:cs="Arial"/>
          <w:sz w:val="22"/>
          <w:szCs w:val="22"/>
        </w:rPr>
        <w:t xml:space="preserve">Komunikacyjne S.A. w Krakowie, </w:t>
      </w:r>
      <w:r w:rsidRPr="006D05A3">
        <w:rPr>
          <w:rFonts w:ascii="Arial" w:hAnsi="Arial" w:cs="Arial"/>
          <w:sz w:val="22"/>
          <w:szCs w:val="22"/>
        </w:rPr>
        <w:t>ul. św. Wawrzyńca 13, 31-060 Kraków, NIP: 679-008-56-13 i doręczone na adres: ul. Jana Brożka 3, 30-347 Kraków.</w:t>
      </w:r>
    </w:p>
    <w:p w14:paraId="27EEAD16" w14:textId="36CF3E6C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14:paraId="0A72E177" w14:textId="6D8D44D8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14:paraId="744035BE" w14:textId="7E1904BE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6D05A3">
        <w:rPr>
          <w:rFonts w:ascii="Arial" w:hAnsi="Arial" w:cs="Arial"/>
          <w:b/>
          <w:sz w:val="22"/>
          <w:szCs w:val="22"/>
        </w:rPr>
        <w:t>12/2541989</w:t>
      </w:r>
      <w:r w:rsidRPr="006D05A3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6D05A3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6D05A3">
        <w:rPr>
          <w:rFonts w:ascii="Arial" w:hAnsi="Arial" w:cs="Arial"/>
          <w:sz w:val="22"/>
          <w:szCs w:val="22"/>
        </w:rPr>
        <w:t xml:space="preserve">, </w:t>
      </w:r>
      <w:r w:rsidRPr="006D05A3">
        <w:rPr>
          <w:rFonts w:ascii="Arial" w:hAnsi="Arial" w:cs="Arial"/>
          <w:b/>
          <w:sz w:val="22"/>
          <w:szCs w:val="22"/>
        </w:rPr>
        <w:t>bez konieczności sporządzania aneksu do umowy</w:t>
      </w:r>
      <w:r w:rsidR="00722650" w:rsidRPr="006D05A3">
        <w:rPr>
          <w:rFonts w:ascii="Arial" w:hAnsi="Arial" w:cs="Arial"/>
          <w:b/>
          <w:sz w:val="22"/>
          <w:szCs w:val="22"/>
        </w:rPr>
        <w:t>.</w:t>
      </w:r>
    </w:p>
    <w:p w14:paraId="5E5ABDF8" w14:textId="20D7E8BB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6A3567" w:rsidRPr="006D05A3">
        <w:rPr>
          <w:rFonts w:ascii="Arial" w:hAnsi="Arial" w:cs="Arial"/>
          <w:sz w:val="22"/>
          <w:szCs w:val="22"/>
        </w:rPr>
        <w:br/>
      </w:r>
      <w:r w:rsidRPr="006D05A3">
        <w:rPr>
          <w:rFonts w:ascii="Arial" w:hAnsi="Arial" w:cs="Arial"/>
          <w:sz w:val="22"/>
          <w:szCs w:val="22"/>
        </w:rPr>
        <w:t>o zmianie numeru rachunku bankowego</w:t>
      </w:r>
      <w:r w:rsidR="00722650" w:rsidRPr="006D05A3">
        <w:rPr>
          <w:rFonts w:ascii="Arial" w:hAnsi="Arial" w:cs="Arial"/>
          <w:sz w:val="22"/>
          <w:szCs w:val="22"/>
        </w:rPr>
        <w:t>.</w:t>
      </w:r>
    </w:p>
    <w:p w14:paraId="5A36CE59" w14:textId="77777777" w:rsidR="001A3CD7" w:rsidRPr="006D05A3" w:rsidRDefault="001A3CD7">
      <w:pPr>
        <w:spacing w:after="0"/>
        <w:ind w:left="284"/>
        <w:jc w:val="both"/>
      </w:pPr>
      <w:r w:rsidRPr="006D05A3">
        <w:t>Niezależnie od powyższego, w przypadku niedochowania przez Wykonawcę warunku określonego w powyższym ustępie, dokonanie przez Zamawiającego zapłaty na rachunek bankowy wskazany w umowie będzie uznane za skuteczne.</w:t>
      </w:r>
    </w:p>
    <w:p w14:paraId="039724D2" w14:textId="16082394" w:rsidR="001A3CD7" w:rsidRPr="006D05A3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>Za termin zapłaty Strony przyjmują datę obciążenia rachunku bankowego Zamawiającego</w:t>
      </w:r>
    </w:p>
    <w:p w14:paraId="586C42C3" w14:textId="5149AFD8" w:rsidR="001A3CD7" w:rsidRPr="00D95DDE" w:rsidRDefault="001A3CD7" w:rsidP="00856B9A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D05A3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</w:t>
      </w:r>
      <w:r w:rsidRPr="00D95DDE">
        <w:rPr>
          <w:rFonts w:ascii="Arial" w:hAnsi="Arial" w:cs="Arial"/>
          <w:sz w:val="22"/>
          <w:szCs w:val="22"/>
        </w:rPr>
        <w:t xml:space="preserve"> zobowiązania objętego cesją numeru rachunku właściwego do dokonania zapłaty po cesji</w:t>
      </w:r>
      <w:r w:rsidR="00722650">
        <w:rPr>
          <w:rFonts w:ascii="Arial" w:hAnsi="Arial" w:cs="Arial"/>
          <w:sz w:val="22"/>
          <w:szCs w:val="22"/>
        </w:rPr>
        <w:t>.</w:t>
      </w:r>
    </w:p>
    <w:p w14:paraId="4C4A0EB4" w14:textId="77777777" w:rsidR="001A3CD7" w:rsidRDefault="001A3CD7">
      <w:pPr>
        <w:spacing w:before="120" w:after="0"/>
        <w:jc w:val="center"/>
      </w:pPr>
      <w:r>
        <w:rPr>
          <w:b/>
        </w:rPr>
        <w:t>OD</w:t>
      </w:r>
      <w:r w:rsidR="000E2376">
        <w:rPr>
          <w:b/>
        </w:rPr>
        <w:t xml:space="preserve">POWIEDZIALNOŚĆ ZA NIEWYKONANIE </w:t>
      </w:r>
      <w:r>
        <w:rPr>
          <w:b/>
        </w:rPr>
        <w:t>LUB NIENALEŻYTE WYKONANIE UMOWY</w:t>
      </w:r>
    </w:p>
    <w:p w14:paraId="5022DD64" w14:textId="77777777" w:rsidR="001A3CD7" w:rsidRDefault="001A3CD7">
      <w:pPr>
        <w:tabs>
          <w:tab w:val="left" w:pos="284"/>
        </w:tabs>
        <w:spacing w:before="120" w:after="0"/>
        <w:jc w:val="center"/>
      </w:pPr>
      <w:r>
        <w:rPr>
          <w:b/>
        </w:rPr>
        <w:t>§ 6</w:t>
      </w:r>
    </w:p>
    <w:p w14:paraId="64942289" w14:textId="77777777" w:rsidR="001A3CD7" w:rsidRDefault="001A3CD7">
      <w:pPr>
        <w:numPr>
          <w:ilvl w:val="0"/>
          <w:numId w:val="12"/>
        </w:numPr>
        <w:spacing w:before="120" w:after="0"/>
        <w:jc w:val="both"/>
      </w:pPr>
      <w:r>
        <w:t>Zamawiający może naliczyć Wykonawcy kary umowne w następującej wysokości:</w:t>
      </w:r>
    </w:p>
    <w:p w14:paraId="169AB1D0" w14:textId="1AE09AED" w:rsidR="00BE6853" w:rsidRDefault="001A3CD7" w:rsidP="004F0C78">
      <w:pPr>
        <w:numPr>
          <w:ilvl w:val="1"/>
          <w:numId w:val="12"/>
        </w:numPr>
        <w:spacing w:after="0"/>
        <w:jc w:val="both"/>
      </w:pPr>
      <w:r>
        <w:lastRenderedPageBreak/>
        <w:t xml:space="preserve">w przypadku odstąpienia od umowy przez Zamawiającego z przyczyn leżących po stronie Wykonawcy lub w przypadku rozwiązania umowy przez Zamawiającego na podstawie § 7 ust. 3 umowy, a także w przypadku nieuzasadnionego rozwiązania lub odstąpienia od umowy przez Wykonawcę – </w:t>
      </w:r>
      <w:r w:rsidR="00AF5D87">
        <w:rPr>
          <w:b/>
        </w:rPr>
        <w:t>12,5</w:t>
      </w:r>
      <w:r>
        <w:rPr>
          <w:b/>
        </w:rPr>
        <w:t xml:space="preserve"> %</w:t>
      </w:r>
      <w:r>
        <w:t xml:space="preserve"> maksymalnej wartości zamówienia netto określonej </w:t>
      </w:r>
      <w:r w:rsidR="006A3567">
        <w:br/>
      </w:r>
      <w:r w:rsidR="00922E6C">
        <w:rPr>
          <w:b/>
        </w:rPr>
        <w:t>w § 5 ust. 1.</w:t>
      </w:r>
    </w:p>
    <w:p w14:paraId="33CA35B9" w14:textId="5D1CCCAB" w:rsidR="007A479E" w:rsidRPr="00B5787E" w:rsidRDefault="001C1800" w:rsidP="00B5787E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w przypadku nieterminowej realizacji usługi (w tym w szczególności: </w:t>
      </w:r>
      <w:r w:rsidRPr="00C32F64">
        <w:t xml:space="preserve">nieterminowego </w:t>
      </w:r>
      <w:r>
        <w:t xml:space="preserve">udostępnienia toalety lub nieterminowej obsługi toalet w stosunku do harmonogramu lub </w:t>
      </w:r>
      <w:r w:rsidRPr="00D44E7B">
        <w:t>nieterminowego demontażu toalety</w:t>
      </w:r>
      <w:r w:rsidR="00D95DDE">
        <w:t xml:space="preserve"> lub wypełnienia obowiązków określonych w § 2 ust. 4</w:t>
      </w:r>
      <w:r w:rsidRPr="00D44E7B">
        <w:t>)</w:t>
      </w:r>
      <w:r w:rsidR="007A479E">
        <w:t xml:space="preserve"> za każdy dzień lub godzinę opóźnienia (odpowiednio gdy termin liczony jest w dniach albo </w:t>
      </w:r>
      <w:r w:rsidR="00922E6C">
        <w:t xml:space="preserve">w </w:t>
      </w:r>
      <w:r w:rsidR="007A479E">
        <w:t xml:space="preserve">godzinach) – </w:t>
      </w:r>
      <w:r w:rsidR="007A479E" w:rsidRPr="00BE6853">
        <w:rPr>
          <w:b/>
        </w:rPr>
        <w:t xml:space="preserve">0,65% </w:t>
      </w:r>
      <w:r w:rsidR="007A479E">
        <w:t>wartości netto usługi, której opóźnienie dotyczy</w:t>
      </w:r>
      <w:r w:rsidR="001A3CD7">
        <w:t>.</w:t>
      </w:r>
    </w:p>
    <w:p w14:paraId="7A354E2D" w14:textId="4590EFEB" w:rsidR="007A479E" w:rsidRDefault="001A3CD7" w:rsidP="007A479E">
      <w:pPr>
        <w:pStyle w:val="pkt"/>
        <w:numPr>
          <w:ilvl w:val="0"/>
          <w:numId w:val="12"/>
        </w:numPr>
        <w:spacing w:before="0" w:after="0" w:line="276" w:lineRule="auto"/>
      </w:pPr>
      <w:r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</w:t>
      </w:r>
      <w:r w:rsidR="00722650">
        <w:rPr>
          <w:rFonts w:ascii="Arial" w:hAnsi="Arial" w:cs="Arial"/>
          <w:sz w:val="22"/>
        </w:rPr>
        <w:t>.</w:t>
      </w:r>
    </w:p>
    <w:p w14:paraId="02F1E96A" w14:textId="4154E1B2" w:rsidR="001A3CD7" w:rsidRPr="00306900" w:rsidRDefault="001A3CD7" w:rsidP="00B5787E">
      <w:pPr>
        <w:pStyle w:val="pkt"/>
        <w:numPr>
          <w:ilvl w:val="0"/>
          <w:numId w:val="12"/>
        </w:numPr>
        <w:spacing w:before="0" w:after="0" w:line="276" w:lineRule="auto"/>
      </w:pPr>
      <w:r w:rsidRPr="00B5787E">
        <w:rPr>
          <w:rFonts w:ascii="Arial" w:hAnsi="Arial" w:cs="Arial"/>
          <w:iCs/>
          <w:color w:val="000000"/>
          <w:sz w:val="22"/>
        </w:rPr>
        <w:t xml:space="preserve">Zamawiający jest uprawniony do potrącenia należnych mu kar umownych z wynagrodzenia przysługującego Wykonawcy. </w:t>
      </w:r>
      <w:r w:rsidRPr="00B5787E">
        <w:rPr>
          <w:rFonts w:ascii="Arial" w:hAnsi="Arial" w:cs="Arial"/>
          <w:bCs/>
          <w:iCs/>
          <w:color w:val="000000"/>
          <w:sz w:val="22"/>
        </w:rPr>
        <w:t>Na naliczoną karę umową Zamawiający każdorazowo wystawi notę księgową. W przypadku gdy wysokość kary umownej przewyższać będzie kwotę wynagrodzenia przysługującego Wykonawcy, różnicę pomiędzy notą księgową a wynagrodzeniem Wykonawca zobowiązany jest wpłacić na rachunek Zamawiającego w terminie do 7 dni od dnia otrzymania noty księgowej</w:t>
      </w:r>
      <w:r w:rsidR="00722650" w:rsidRPr="00B5787E">
        <w:rPr>
          <w:rFonts w:ascii="Arial" w:hAnsi="Arial" w:cs="Arial"/>
          <w:bCs/>
          <w:iCs/>
          <w:color w:val="000000"/>
          <w:sz w:val="22"/>
        </w:rPr>
        <w:t>.</w:t>
      </w:r>
    </w:p>
    <w:p w14:paraId="1594269B" w14:textId="77777777" w:rsidR="001A3CD7" w:rsidRDefault="001A3CD7">
      <w:pPr>
        <w:tabs>
          <w:tab w:val="left" w:pos="284"/>
        </w:tabs>
        <w:spacing w:before="120" w:after="0"/>
        <w:jc w:val="center"/>
      </w:pPr>
      <w:r>
        <w:rPr>
          <w:b/>
        </w:rPr>
        <w:t>OKRES OBOWIĄZYWANIA</w:t>
      </w:r>
    </w:p>
    <w:p w14:paraId="6F99CA65" w14:textId="77777777" w:rsidR="001A3CD7" w:rsidRDefault="001A3CD7">
      <w:pPr>
        <w:tabs>
          <w:tab w:val="left" w:pos="284"/>
        </w:tabs>
        <w:spacing w:before="120" w:after="0"/>
        <w:jc w:val="center"/>
      </w:pPr>
      <w:r>
        <w:rPr>
          <w:b/>
        </w:rPr>
        <w:t>§ 7</w:t>
      </w:r>
    </w:p>
    <w:p w14:paraId="79F67D79" w14:textId="70632DD9" w:rsidR="001A3CD7" w:rsidRDefault="001A3CD7">
      <w:pPr>
        <w:numPr>
          <w:ilvl w:val="0"/>
          <w:numId w:val="14"/>
        </w:numPr>
        <w:spacing w:after="0"/>
        <w:jc w:val="both"/>
      </w:pPr>
      <w:r>
        <w:t>Umowa została zawarta na okres</w:t>
      </w:r>
      <w:r w:rsidR="001C1800">
        <w:rPr>
          <w:b/>
        </w:rPr>
        <w:t xml:space="preserve"> 36</w:t>
      </w:r>
      <w:r>
        <w:rPr>
          <w:b/>
        </w:rPr>
        <w:t xml:space="preserve"> (</w:t>
      </w:r>
      <w:r w:rsidR="001C1800">
        <w:rPr>
          <w:b/>
        </w:rPr>
        <w:t>trzydziestu sześciu</w:t>
      </w:r>
      <w:r>
        <w:rPr>
          <w:b/>
        </w:rPr>
        <w:t xml:space="preserve">) miesięcy </w:t>
      </w:r>
      <w:r>
        <w:t xml:space="preserve">lub do wyczerpania maksymalnej wartości umowy określonej w </w:t>
      </w:r>
      <w:r>
        <w:rPr>
          <w:b/>
        </w:rPr>
        <w:t>§ 5 ust. 1</w:t>
      </w:r>
      <w:r>
        <w:t xml:space="preserve"> umowy, w zależności od tego, który </w:t>
      </w:r>
      <w:r>
        <w:br/>
        <w:t>z tych terminów nastąpi</w:t>
      </w:r>
      <w:r w:rsidR="007A479E">
        <w:t xml:space="preserve"> </w:t>
      </w:r>
      <w:r>
        <w:t xml:space="preserve"> wcześniej</w:t>
      </w:r>
      <w:r w:rsidR="00722650">
        <w:t>.</w:t>
      </w:r>
    </w:p>
    <w:p w14:paraId="003883AC" w14:textId="27E2CE60" w:rsidR="001A3CD7" w:rsidRDefault="001A3CD7">
      <w:pPr>
        <w:numPr>
          <w:ilvl w:val="0"/>
          <w:numId w:val="14"/>
        </w:numPr>
        <w:spacing w:after="0"/>
        <w:jc w:val="both"/>
      </w:pPr>
      <w:r>
        <w:t xml:space="preserve">Zamawiający zastrzega sobie, iż w razie zaistnienia istotnej zmiany okoliczności powodującej, że wykonanie umowy nie leży w interesie publicznym, czego nie można było przewidzieć </w:t>
      </w:r>
      <w:r>
        <w:br/>
        <w:t xml:space="preserve">w chwili zawarcia umowy, Zamawiający może odstąpić od umowy w terminie </w:t>
      </w:r>
      <w:r>
        <w:rPr>
          <w:b/>
        </w:rPr>
        <w:t>30 dni</w:t>
      </w:r>
      <w:r>
        <w:t xml:space="preserve"> od powzięcia wiadomości o tych okolicznościach. W takim wypadku Wykonawca będzie mógł żądać jedynie wynagrodzenia należnego mu z tytułu wykonania części umowy, zrealizowanej do dnia odstąpienia od umowy przez Zamawiającego</w:t>
      </w:r>
      <w:r w:rsidR="00722650">
        <w:t>.</w:t>
      </w:r>
    </w:p>
    <w:p w14:paraId="595D52DE" w14:textId="2D7CB8F0" w:rsidR="00BE6853" w:rsidRPr="0003523F" w:rsidRDefault="001A3CD7" w:rsidP="0003523F">
      <w:pPr>
        <w:numPr>
          <w:ilvl w:val="0"/>
          <w:numId w:val="14"/>
        </w:numPr>
        <w:spacing w:after="60"/>
        <w:jc w:val="both"/>
      </w:pPr>
      <w:r>
        <w:t>Zamawiającemu przysługuje prawo rozwiązania umowy ze skutkiem natychmiastowym w przypadku rażącego naruszenia przez Wykonawcę warunków umowy</w:t>
      </w:r>
      <w:r w:rsidR="00D95DDE">
        <w:t xml:space="preserve"> </w:t>
      </w:r>
      <w:r>
        <w:t>lub terminów dostawy</w:t>
      </w:r>
      <w:r w:rsidR="00AF5D87">
        <w:t xml:space="preserve"> </w:t>
      </w:r>
      <w:r>
        <w:t xml:space="preserve">przedmiotu zamówienia lub powtarzających się reklamacji dotyczących złej jakości </w:t>
      </w:r>
      <w:r w:rsidR="00922E6C">
        <w:t>wykonania us</w:t>
      </w:r>
      <w:r w:rsidR="0003523F">
        <w:t xml:space="preserve">ługi. </w:t>
      </w:r>
    </w:p>
    <w:p w14:paraId="4E0F97DF" w14:textId="6B208363" w:rsidR="001A3CD7" w:rsidRDefault="001A3CD7">
      <w:pPr>
        <w:keepNext/>
        <w:spacing w:before="120" w:after="0"/>
        <w:jc w:val="center"/>
      </w:pPr>
      <w:r>
        <w:rPr>
          <w:b/>
        </w:rPr>
        <w:t>PODWYKONAWCY, OSOBY WYKONUJĄCE ZAMÓWIENIE NA ZLECENIE WYKONAWCY</w:t>
      </w:r>
    </w:p>
    <w:p w14:paraId="47421F62" w14:textId="77777777" w:rsidR="001A3CD7" w:rsidRPr="00B5787E" w:rsidRDefault="001A3CD7">
      <w:pPr>
        <w:pStyle w:val="tresc"/>
        <w:tabs>
          <w:tab w:val="clear" w:pos="1417"/>
        </w:tabs>
        <w:spacing w:before="120" w:line="276" w:lineRule="auto"/>
        <w:ind w:left="0" w:right="-50"/>
        <w:jc w:val="center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 8</w:t>
      </w:r>
    </w:p>
    <w:p w14:paraId="4EBAC8B2" w14:textId="77777777" w:rsidR="00D95DDE" w:rsidRDefault="001A3CD7" w:rsidP="00D95DDE">
      <w:pPr>
        <w:widowControl w:val="0"/>
        <w:numPr>
          <w:ilvl w:val="0"/>
          <w:numId w:val="18"/>
        </w:numPr>
        <w:spacing w:after="0"/>
        <w:ind w:left="284" w:hanging="284"/>
        <w:jc w:val="both"/>
      </w:pPr>
      <w: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na żądanie Zamawiającego, umowę z Podwykonawcą określającą pełny zakres powierzonych czynności.</w:t>
      </w:r>
    </w:p>
    <w:p w14:paraId="6EB22330" w14:textId="77777777" w:rsidR="001A3CD7" w:rsidRDefault="001A3CD7" w:rsidP="00D95DDE">
      <w:pPr>
        <w:widowControl w:val="0"/>
        <w:numPr>
          <w:ilvl w:val="0"/>
          <w:numId w:val="18"/>
        </w:numPr>
        <w:spacing w:after="0"/>
        <w:ind w:left="284" w:hanging="284"/>
        <w:jc w:val="both"/>
      </w:pPr>
      <w:r w:rsidRPr="009736CA">
        <w:t>Realizacja niniejszej umowy przy pomocy Podwykonawców może odbywać się po uzyskaniu aprobaty Zamawiającego</w:t>
      </w:r>
      <w:r w:rsidR="00D95DDE">
        <w:t xml:space="preserve">, z zastrzeleniem osobistego Wykonania przez Wykonawcę części zamówienia regulowanej ustawą o utrzymaniu czystości </w:t>
      </w:r>
      <w:r w:rsidR="00D95DDE" w:rsidRPr="00D95DDE">
        <w:t>i porządku w gminach, polegającej na opróżnianiu zbiorników bezodpływowych na terenie właściwej gminy i transportu nieczystości ciekłych</w:t>
      </w:r>
      <w:r w:rsidRPr="009736CA">
        <w:t>. Zmiana Podwykonawcy</w:t>
      </w:r>
      <w:r w:rsidR="00D95DDE">
        <w:t>, z zastrzeżeniem powyższego postanowienia,</w:t>
      </w:r>
      <w:r w:rsidRPr="009736CA">
        <w:t xml:space="preserve"> jest dopuszczalna za pisemną zgodą Zamawiającego.</w:t>
      </w:r>
    </w:p>
    <w:p w14:paraId="42FCD010" w14:textId="77777777" w:rsidR="001A3CD7" w:rsidRDefault="001A3CD7" w:rsidP="00565FF1">
      <w:pPr>
        <w:widowControl w:val="0"/>
        <w:numPr>
          <w:ilvl w:val="0"/>
          <w:numId w:val="18"/>
        </w:numPr>
        <w:spacing w:after="0"/>
        <w:ind w:left="284" w:hanging="284"/>
        <w:jc w:val="both"/>
      </w:pPr>
      <w:r>
        <w:rPr>
          <w:i/>
        </w:rPr>
        <w:lastRenderedPageBreak/>
        <w:t>Wykonawca oświadcza, że na dzień zawarcia umowy powierza / nie powierza wykonanie części zamówienia następujących Podwykonawcom………………………………………………………….</w:t>
      </w:r>
    </w:p>
    <w:p w14:paraId="12DF80BC" w14:textId="77777777" w:rsidR="00BE6853" w:rsidRDefault="00BE6853">
      <w:pPr>
        <w:spacing w:after="0"/>
        <w:jc w:val="center"/>
        <w:rPr>
          <w:b/>
        </w:rPr>
      </w:pPr>
    </w:p>
    <w:p w14:paraId="77C6D7BE" w14:textId="4F127A02" w:rsidR="001A3CD7" w:rsidRDefault="001A3CD7">
      <w:pPr>
        <w:spacing w:after="0"/>
        <w:jc w:val="center"/>
      </w:pPr>
      <w:r>
        <w:rPr>
          <w:b/>
        </w:rPr>
        <w:t>§ 9</w:t>
      </w:r>
    </w:p>
    <w:p w14:paraId="224F7D60" w14:textId="77777777" w:rsidR="001A3CD7" w:rsidRDefault="001A3CD7">
      <w:pPr>
        <w:widowControl w:val="0"/>
        <w:numPr>
          <w:ilvl w:val="0"/>
          <w:numId w:val="11"/>
        </w:numPr>
        <w:spacing w:after="0"/>
        <w:jc w:val="both"/>
      </w:pPr>
      <w:r>
        <w:t xml:space="preserve">W przypadku, </w:t>
      </w:r>
      <w:r>
        <w:rPr>
          <w:bCs/>
        </w:rPr>
        <w:t xml:space="preserve">gdy </w:t>
      </w:r>
      <w:r>
        <w:t>osoby wykonujące zamówienie na zlecenie Wykonawcy na podstawie umowy agencyjnej, umowy zlecenia lub innej umowy o świadczenie usług, do której zgodnie</w:t>
      </w:r>
      <w:r>
        <w:br/>
        <w:t xml:space="preserve"> z Kodeksem Cywilnym stosuje się przepisy dotyczące zlecenia lub umowy o dzieło </w:t>
      </w:r>
      <w:r>
        <w:rPr>
          <w:i/>
        </w:rPr>
        <w:t>(</w:t>
      </w:r>
      <w:r>
        <w:rPr>
          <w:bCs/>
          <w:i/>
        </w:rPr>
        <w:t>są jednocześnie pracownikami Zamawiającego)</w:t>
      </w:r>
      <w:r>
        <w:rPr>
          <w:i/>
        </w:rPr>
        <w:t>,</w:t>
      </w:r>
      <w:r>
        <w:t xml:space="preserve"> Wykonawca jest zobowiązany przekazywać Zamawiającemu (do Działu Personalnego ul. Brożka 3, faks: </w:t>
      </w:r>
      <w:r>
        <w:rPr>
          <w:bCs/>
        </w:rPr>
        <w:t>12/2541167</w:t>
      </w:r>
      <w:r>
        <w:t xml:space="preserve">, e-mail: </w:t>
      </w:r>
      <w:hyperlink r:id="rId8" w:history="1">
        <w:r>
          <w:rPr>
            <w:rStyle w:val="Hipercze"/>
          </w:rPr>
          <w:t>jsakowsk@mpk.krakow.pl</w:t>
        </w:r>
      </w:hyperlink>
      <w:r>
        <w:t xml:space="preserve"> lub </w:t>
      </w:r>
      <w:hyperlink r:id="rId9" w:history="1">
        <w:r>
          <w:rPr>
            <w:rStyle w:val="Hipercze"/>
          </w:rPr>
          <w:t>agorzal@mpk.krakow.pl</w:t>
        </w:r>
      </w:hyperlink>
      <w:r>
        <w:t>) imienną listę tych osób. Wykonawca zobowiązany jest ponadto złożyć stosowne oświadczenie z podaniem kwoty przysługującego tym osobom wynagrodzenia.</w:t>
      </w:r>
    </w:p>
    <w:p w14:paraId="5E898E56" w14:textId="77777777" w:rsidR="001A3CD7" w:rsidRDefault="001A3CD7">
      <w:pPr>
        <w:spacing w:after="0"/>
        <w:ind w:left="397"/>
        <w:jc w:val="both"/>
      </w:pPr>
      <w:r>
        <w:t xml:space="preserve">Informacje, o których mowa powyżej, powinny być przekazywane nie później niż </w:t>
      </w:r>
      <w:r>
        <w:rPr>
          <w:bCs/>
        </w:rPr>
        <w:t xml:space="preserve">do </w:t>
      </w:r>
      <w:r>
        <w:rPr>
          <w:b/>
          <w:bCs/>
        </w:rPr>
        <w:t>5-go dnia miesiąca kalendarzowego</w:t>
      </w:r>
      <w:r>
        <w:t>, w którym Wykonawca będzie dokonywał zapłaty wynagrodzenia na rzecz osób wymienionych powyżej.</w:t>
      </w:r>
    </w:p>
    <w:p w14:paraId="5E265780" w14:textId="77777777" w:rsidR="001A3CD7" w:rsidRDefault="001A3CD7">
      <w:pPr>
        <w:spacing w:after="0"/>
        <w:ind w:left="397"/>
        <w:jc w:val="both"/>
      </w:pPr>
      <w:r>
        <w:t xml:space="preserve">Wynagrodzenie dla Wykonawcy winno zostać pomniejszone o kwoty, które Zamawiający zobowiązany był zapłacić jako płatnik składek z tytułu ubezpieczenia społecznego pracowników Zamawiającego wykonujących zamówienie w ramach umów zawartych z Wykonawcą. </w:t>
      </w:r>
      <w:r>
        <w:br/>
        <w:t>O wysokości zapłaconych z tego tytułu kwot Zamawiający (Dział Personalny) będzie niezwłocznie informował Wykonawcę.</w:t>
      </w:r>
    </w:p>
    <w:p w14:paraId="7FF7B6AB" w14:textId="77777777" w:rsidR="001A3CD7" w:rsidRDefault="001A3CD7">
      <w:pPr>
        <w:widowControl w:val="0"/>
        <w:numPr>
          <w:ilvl w:val="0"/>
          <w:numId w:val="11"/>
        </w:numPr>
        <w:spacing w:after="0"/>
        <w:jc w:val="both"/>
      </w:pPr>
      <w:r>
        <w:t xml:space="preserve">W przypadku uchybienia przez Wykonawcę obowiązkowi informacyjnemu, o którym mowa w ust. 1, Zamawiający może naliczyć karę umowną w wysokości równej </w:t>
      </w:r>
      <w:r>
        <w:rPr>
          <w:b/>
          <w:bCs/>
        </w:rPr>
        <w:t xml:space="preserve">200% </w:t>
      </w:r>
      <w:r>
        <w:t>kwoty, którą Zamawiający zobowiązany był odprowadzić z tytułu składek na ubezpieczenie społeczne swoich pracowników zatrudnionych przy realizacji zamówienia. § 6 ust. 2 i 3 stosuje się.</w:t>
      </w:r>
    </w:p>
    <w:p w14:paraId="62599242" w14:textId="2DA96B28" w:rsidR="00BE6853" w:rsidRDefault="00BE6853">
      <w:pPr>
        <w:spacing w:after="0"/>
        <w:jc w:val="center"/>
        <w:rPr>
          <w:b/>
        </w:rPr>
      </w:pPr>
    </w:p>
    <w:p w14:paraId="56BABEF9" w14:textId="2C0BF8EE" w:rsidR="001A3CD7" w:rsidRDefault="001A3CD7">
      <w:pPr>
        <w:spacing w:after="0"/>
        <w:jc w:val="center"/>
      </w:pPr>
      <w:r>
        <w:rPr>
          <w:b/>
        </w:rPr>
        <w:t>POSTANOWIENIA KOŃCOWE</w:t>
      </w:r>
    </w:p>
    <w:p w14:paraId="7024B5C4" w14:textId="51010B18" w:rsidR="00CE4D24" w:rsidRPr="0003523F" w:rsidRDefault="001A3CD7" w:rsidP="00D057E4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AF5D87">
        <w:rPr>
          <w:b/>
        </w:rPr>
        <w:t>10</w:t>
      </w:r>
      <w:bookmarkStart w:id="0" w:name="_GoBack"/>
      <w:bookmarkEnd w:id="0"/>
    </w:p>
    <w:p w14:paraId="28B1B6EE" w14:textId="5359F45C" w:rsidR="001A3CD7" w:rsidRDefault="001A3CD7">
      <w:pPr>
        <w:widowControl w:val="0"/>
        <w:numPr>
          <w:ilvl w:val="0"/>
          <w:numId w:val="3"/>
        </w:numPr>
        <w:spacing w:after="0"/>
        <w:jc w:val="both"/>
        <w:textAlignment w:val="baseline"/>
      </w:pPr>
      <w:r>
        <w:rPr>
          <w:b/>
          <w:i/>
        </w:rPr>
        <w:t>Załączniki</w:t>
      </w:r>
      <w:r>
        <w:t xml:space="preserve"> </w:t>
      </w:r>
      <w:r w:rsidR="001C1800">
        <w:rPr>
          <w:b/>
          <w:i/>
        </w:rPr>
        <w:t>nr 1,</w:t>
      </w:r>
      <w:r>
        <w:rPr>
          <w:b/>
          <w:i/>
        </w:rPr>
        <w:t xml:space="preserve"> 2</w:t>
      </w:r>
      <w:r w:rsidR="001C1800">
        <w:rPr>
          <w:b/>
          <w:i/>
        </w:rPr>
        <w:t xml:space="preserve"> i 3</w:t>
      </w:r>
      <w:r>
        <w:rPr>
          <w:b/>
          <w:i/>
        </w:rPr>
        <w:t xml:space="preserve"> </w:t>
      </w:r>
      <w:r>
        <w:t>do umowy stanowią jej integralną część.</w:t>
      </w:r>
    </w:p>
    <w:p w14:paraId="44C37E69" w14:textId="77777777" w:rsidR="001A3CD7" w:rsidRDefault="001A3CD7">
      <w:pPr>
        <w:widowControl w:val="0"/>
        <w:numPr>
          <w:ilvl w:val="0"/>
          <w:numId w:val="3"/>
        </w:numPr>
        <w:spacing w:after="0"/>
        <w:jc w:val="both"/>
        <w:textAlignment w:val="baseline"/>
      </w:pPr>
      <w:r>
        <w:t xml:space="preserve">Wykonawca zobowiązany jest do zapoznania się z Polityką Jakości i Zarządzania Środowiskiem oraz znaczącymi i średnioznaczącymi aspektami środowiskowymi MPK S.A., na podstawie materiałów, które są opublikowane na stronie internetowej </w:t>
      </w:r>
      <w:hyperlink r:id="rId10" w:history="1">
        <w:r>
          <w:rPr>
            <w:rStyle w:val="Hipercze"/>
          </w:rPr>
          <w:t>www.mpk.krakow.pl</w:t>
        </w:r>
      </w:hyperlink>
      <w:r>
        <w:t>.</w:t>
      </w:r>
    </w:p>
    <w:p w14:paraId="1AD55398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14:paraId="04F4B2B5" w14:textId="215ADADF" w:rsidR="001A3CD7" w:rsidRDefault="001A3CD7">
      <w:pPr>
        <w:numPr>
          <w:ilvl w:val="0"/>
          <w:numId w:val="3"/>
        </w:numPr>
        <w:spacing w:after="0"/>
        <w:jc w:val="both"/>
      </w:pPr>
      <w:r>
        <w:t>Wszelkie zmiany umowy wymagają formy pisemnej pod rygorem nieważności</w:t>
      </w:r>
      <w:r w:rsidR="00D057E4">
        <w:t>, chyba że umowa stanowi inaczej</w:t>
      </w:r>
      <w:r>
        <w:t>.</w:t>
      </w:r>
    </w:p>
    <w:p w14:paraId="3A787DFB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14:paraId="3B85D0D0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Prawem właściwym dla niniejszej umowy jest prawo polskie.</w:t>
      </w:r>
    </w:p>
    <w:p w14:paraId="17A8921C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W sprawach nieuregulowanych w umowie mają zastosowanie przepisy Kodeksu Cywilnego.</w:t>
      </w:r>
    </w:p>
    <w:p w14:paraId="38F9E7C8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Spory powstałe na tle realizacji niniejszej umowy będą rozstrzygane przez sąd właściwy dla siedziby Zamawiającego.</w:t>
      </w:r>
    </w:p>
    <w:p w14:paraId="663DB28E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 xml:space="preserve">W razie jakichkolwiek rozbieżności lub sprzeczności postanowień niniejszej umowy z postanowieniami stosowanych przez Wykonawcę wzorców umownych, ogólnych warunków umów, umów licencyjnych i serwisowych oraz podobnych dokumentów pierwszeństwo mają </w:t>
      </w:r>
      <w:r>
        <w:lastRenderedPageBreak/>
        <w:t>postanowienia niniejszej umowy. W szczególności postanowienia ww. dokumentów nie znajdą zastosowania wobec kwestii, które w niniejszej umowie uregulowano odmiennie.</w:t>
      </w:r>
    </w:p>
    <w:p w14:paraId="67F7D5B0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Umowę sporządzono w dwóch jednobrzmiących egzemplarzach, jednym dla Zamawiającego i jednym dla Wykonawcy.</w:t>
      </w:r>
    </w:p>
    <w:p w14:paraId="29CDB48E" w14:textId="77777777" w:rsidR="001A3CD7" w:rsidRDefault="001A3CD7">
      <w:pPr>
        <w:spacing w:after="0"/>
        <w:jc w:val="center"/>
        <w:rPr>
          <w:b/>
          <w:i/>
        </w:rPr>
      </w:pPr>
    </w:p>
    <w:p w14:paraId="5394697A" w14:textId="77777777" w:rsidR="001A3CD7" w:rsidRDefault="001A3CD7">
      <w:pPr>
        <w:spacing w:after="0"/>
        <w:jc w:val="center"/>
      </w:pPr>
      <w:r>
        <w:rPr>
          <w:b/>
          <w:i/>
        </w:rPr>
        <w:t>ZAMAWIAJĄCY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WYKONAWCA</w:t>
      </w:r>
    </w:p>
    <w:p w14:paraId="7F9F4881" w14:textId="77777777" w:rsidR="001A3CD7" w:rsidRDefault="001A3CD7">
      <w:pPr>
        <w:tabs>
          <w:tab w:val="left" w:pos="5910"/>
        </w:tabs>
        <w:spacing w:before="120" w:after="0"/>
        <w:rPr>
          <w:b/>
          <w:i/>
        </w:rPr>
      </w:pPr>
    </w:p>
    <w:p w14:paraId="1CAD7F3E" w14:textId="77777777" w:rsidR="001A3CD7" w:rsidRDefault="001A3CD7">
      <w:pPr>
        <w:pStyle w:val="tresc"/>
        <w:tabs>
          <w:tab w:val="clear" w:pos="1417"/>
        </w:tabs>
        <w:spacing w:before="120" w:line="276" w:lineRule="auto"/>
        <w:ind w:left="0" w:right="-47"/>
        <w:jc w:val="center"/>
      </w:pPr>
    </w:p>
    <w:sectPr w:rsidR="001A3CD7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6F42" w14:textId="77777777" w:rsidR="00D00717" w:rsidRDefault="00D00717">
      <w:pPr>
        <w:spacing w:after="0" w:line="240" w:lineRule="auto"/>
      </w:pPr>
      <w:r>
        <w:separator/>
      </w:r>
    </w:p>
  </w:endnote>
  <w:endnote w:type="continuationSeparator" w:id="0">
    <w:p w14:paraId="6EFAE51C" w14:textId="77777777" w:rsidR="00D00717" w:rsidRDefault="00D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95B4" w14:textId="27A7D2DA" w:rsidR="001A3CD7" w:rsidRDefault="001A3CD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057E4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D057E4">
      <w:rPr>
        <w:b/>
        <w:noProof/>
      </w:rPr>
      <w:t>8</w:t>
    </w:r>
    <w:r>
      <w:rPr>
        <w:b/>
      </w:rPr>
      <w:fldChar w:fldCharType="end"/>
    </w:r>
  </w:p>
  <w:p w14:paraId="5040D4AF" w14:textId="77777777" w:rsidR="001A3CD7" w:rsidRDefault="001A3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E6F8" w14:textId="77777777" w:rsidR="00D00717" w:rsidRDefault="00D00717">
      <w:pPr>
        <w:spacing w:after="0" w:line="240" w:lineRule="auto"/>
      </w:pPr>
      <w:r>
        <w:separator/>
      </w:r>
    </w:p>
  </w:footnote>
  <w:footnote w:type="continuationSeparator" w:id="0">
    <w:p w14:paraId="068AE2A4" w14:textId="77777777" w:rsidR="00D00717" w:rsidRDefault="00D0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60C5" w14:textId="3D22A17E" w:rsidR="001A3CD7" w:rsidRDefault="00856B9A">
    <w:pPr>
      <w:spacing w:after="0" w:line="240" w:lineRule="auto"/>
      <w:jc w:val="right"/>
    </w:pPr>
    <w:r>
      <w:rPr>
        <w:sz w:val="20"/>
        <w:szCs w:val="20"/>
      </w:rPr>
      <w:t>Załącznik nr 4</w:t>
    </w:r>
    <w:r w:rsidR="00D01B05">
      <w:rPr>
        <w:sz w:val="20"/>
        <w:szCs w:val="20"/>
      </w:rPr>
      <w:t>a</w:t>
    </w:r>
    <w:r w:rsidR="001A3CD7">
      <w:rPr>
        <w:sz w:val="20"/>
        <w:szCs w:val="20"/>
      </w:rPr>
      <w:t xml:space="preserve"> do SIWZ</w:t>
    </w:r>
  </w:p>
  <w:p w14:paraId="22CE20C3" w14:textId="77777777" w:rsidR="001A3CD7" w:rsidRDefault="001A3CD7">
    <w:pPr>
      <w:spacing w:after="0" w:line="240" w:lineRule="auto"/>
      <w:jc w:val="right"/>
    </w:pPr>
    <w:r>
      <w:rPr>
        <w:sz w:val="20"/>
        <w:szCs w:val="20"/>
      </w:rPr>
      <w:t xml:space="preserve">Znak sprawy: </w:t>
    </w:r>
    <w:r>
      <w:rPr>
        <w:b/>
        <w:sz w:val="20"/>
        <w:szCs w:val="20"/>
      </w:rPr>
      <w:t>LP.</w:t>
    </w:r>
    <w:r w:rsidR="00856B9A">
      <w:rPr>
        <w:b/>
        <w:sz w:val="20"/>
        <w:szCs w:val="20"/>
      </w:rPr>
      <w:t>281.104</w:t>
    </w:r>
    <w:r>
      <w:rPr>
        <w:b/>
        <w:sz w:val="20"/>
        <w:szCs w:val="20"/>
      </w:rPr>
      <w:t>.2019</w:t>
    </w:r>
  </w:p>
  <w:p w14:paraId="58CB9F59" w14:textId="77777777" w:rsidR="001A3CD7" w:rsidRDefault="001A3CD7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Times New Roman" w:hint="default"/>
        <w:strike w:val="0"/>
        <w:dstrike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EC1EBA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43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149627D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i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BD9EFCF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</w:r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pStyle w:val="Ustp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AA163F"/>
    <w:multiLevelType w:val="hybridMultilevel"/>
    <w:tmpl w:val="5034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C45A7"/>
    <w:multiLevelType w:val="hybridMultilevel"/>
    <w:tmpl w:val="97867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AD45EF"/>
    <w:multiLevelType w:val="hybridMultilevel"/>
    <w:tmpl w:val="C67068DC"/>
    <w:lvl w:ilvl="0" w:tplc="1A883F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FA8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D44B1"/>
    <w:multiLevelType w:val="multilevel"/>
    <w:tmpl w:val="D370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CD00293"/>
    <w:multiLevelType w:val="hybridMultilevel"/>
    <w:tmpl w:val="062045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03EA9"/>
    <w:multiLevelType w:val="hybridMultilevel"/>
    <w:tmpl w:val="28AE03F8"/>
    <w:lvl w:ilvl="0" w:tplc="DB76E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B678E"/>
    <w:multiLevelType w:val="multilevel"/>
    <w:tmpl w:val="8D9C00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D853D8"/>
    <w:multiLevelType w:val="hybridMultilevel"/>
    <w:tmpl w:val="D646BB2E"/>
    <w:lvl w:ilvl="0" w:tplc="5DBC531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717323"/>
    <w:multiLevelType w:val="hybridMultilevel"/>
    <w:tmpl w:val="C95C6938"/>
    <w:lvl w:ilvl="0" w:tplc="0752514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2"/>
        <w:szCs w:val="22"/>
      </w:rPr>
    </w:lvl>
    <w:lvl w:ilvl="1" w:tplc="1AC2E58C">
      <w:start w:val="1"/>
      <w:numFmt w:val="lowerLetter"/>
      <w:lvlText w:val="%2."/>
      <w:lvlJc w:val="left"/>
      <w:pPr>
        <w:tabs>
          <w:tab w:val="num" w:pos="794"/>
        </w:tabs>
        <w:ind w:left="794" w:hanging="340"/>
      </w:pPr>
      <w:rPr>
        <w:rFonts w:ascii="Arial" w:hAnsi="Arial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20BA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C174AB"/>
    <w:multiLevelType w:val="multilevel"/>
    <w:tmpl w:val="6782743E"/>
    <w:name w:val="WW8Num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1"/>
  </w:num>
  <w:num w:numId="17">
    <w:abstractNumId w:val="23"/>
  </w:num>
  <w:num w:numId="18">
    <w:abstractNumId w:val="14"/>
  </w:num>
  <w:num w:numId="19">
    <w:abstractNumId w:val="16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C"/>
    <w:rsid w:val="0003523F"/>
    <w:rsid w:val="000D409A"/>
    <w:rsid w:val="000E2376"/>
    <w:rsid w:val="000F21E8"/>
    <w:rsid w:val="00145AAF"/>
    <w:rsid w:val="0018613E"/>
    <w:rsid w:val="00193822"/>
    <w:rsid w:val="001A3CD7"/>
    <w:rsid w:val="001C1800"/>
    <w:rsid w:val="0021192E"/>
    <w:rsid w:val="00217582"/>
    <w:rsid w:val="0028422E"/>
    <w:rsid w:val="002C0D62"/>
    <w:rsid w:val="002D5303"/>
    <w:rsid w:val="00306900"/>
    <w:rsid w:val="0032253C"/>
    <w:rsid w:val="00393A6D"/>
    <w:rsid w:val="003E2033"/>
    <w:rsid w:val="00464385"/>
    <w:rsid w:val="004A30AC"/>
    <w:rsid w:val="004D11A4"/>
    <w:rsid w:val="004F0C78"/>
    <w:rsid w:val="004F4BB4"/>
    <w:rsid w:val="0051045D"/>
    <w:rsid w:val="00565FF1"/>
    <w:rsid w:val="005A2331"/>
    <w:rsid w:val="005D059C"/>
    <w:rsid w:val="005D780F"/>
    <w:rsid w:val="006373EA"/>
    <w:rsid w:val="0067361A"/>
    <w:rsid w:val="00684DC6"/>
    <w:rsid w:val="006858DB"/>
    <w:rsid w:val="006A3567"/>
    <w:rsid w:val="006C0C1D"/>
    <w:rsid w:val="006D05A3"/>
    <w:rsid w:val="006D41BC"/>
    <w:rsid w:val="00703928"/>
    <w:rsid w:val="00722650"/>
    <w:rsid w:val="00723598"/>
    <w:rsid w:val="007724C4"/>
    <w:rsid w:val="007A479E"/>
    <w:rsid w:val="008048F5"/>
    <w:rsid w:val="00856B9A"/>
    <w:rsid w:val="00861E8B"/>
    <w:rsid w:val="00922E6C"/>
    <w:rsid w:val="009736CA"/>
    <w:rsid w:val="009C620C"/>
    <w:rsid w:val="009D4EB7"/>
    <w:rsid w:val="009F032C"/>
    <w:rsid w:val="00A34386"/>
    <w:rsid w:val="00A82189"/>
    <w:rsid w:val="00A8320D"/>
    <w:rsid w:val="00AC13DC"/>
    <w:rsid w:val="00AC45A4"/>
    <w:rsid w:val="00AF5D87"/>
    <w:rsid w:val="00B32E6B"/>
    <w:rsid w:val="00B46833"/>
    <w:rsid w:val="00B5787E"/>
    <w:rsid w:val="00BE6853"/>
    <w:rsid w:val="00C627C3"/>
    <w:rsid w:val="00C63EB1"/>
    <w:rsid w:val="00C644D7"/>
    <w:rsid w:val="00C65719"/>
    <w:rsid w:val="00C95C12"/>
    <w:rsid w:val="00CA3851"/>
    <w:rsid w:val="00CB7393"/>
    <w:rsid w:val="00CD0822"/>
    <w:rsid w:val="00CE4D24"/>
    <w:rsid w:val="00CE78B1"/>
    <w:rsid w:val="00D00717"/>
    <w:rsid w:val="00D01B05"/>
    <w:rsid w:val="00D057E4"/>
    <w:rsid w:val="00D95DDE"/>
    <w:rsid w:val="00DD1FC6"/>
    <w:rsid w:val="00E4169B"/>
    <w:rsid w:val="00EC3DB2"/>
    <w:rsid w:val="00FE2F4B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75C04"/>
  <w15:chartTrackingRefBased/>
  <w15:docId w15:val="{2E739898-039E-4B43-810A-3B25F1CC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54"/>
      </w:tabs>
      <w:spacing w:after="160" w:line="240" w:lineRule="auto"/>
      <w:jc w:val="both"/>
      <w:outlineLvl w:val="0"/>
    </w:pPr>
    <w:rPr>
      <w:rFonts w:cs="Times New Roman"/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kern w:val="1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lang w:val="x-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Arial" w:eastAsia="Calibri" w:hAnsi="Arial" w:cs="Arial" w:hint="default"/>
      <w:b w:val="0"/>
      <w:color w:val="auto"/>
      <w:sz w:val="22"/>
      <w:szCs w:val="22"/>
    </w:rPr>
  </w:style>
  <w:style w:type="character" w:customStyle="1" w:styleId="WW8Num8z1">
    <w:name w:val="WW8Num8z1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ascii="Arial" w:hAnsi="Arial" w:cs="Arial" w:hint="default"/>
      <w:i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Times New Roman" w:hint="default"/>
      <w:strike w:val="0"/>
      <w:dstrike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  <w:rPr>
      <w:rFonts w:ascii="Arial" w:hAnsi="Arial" w:cs="Arial" w:hint="default"/>
      <w:sz w:val="20"/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sz w:val="20"/>
      <w:szCs w:val="22"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Arial" w:hAnsi="Arial" w:cs="Arial" w:hint="default"/>
      <w:i/>
      <w:iCs/>
      <w:sz w:val="22"/>
      <w:szCs w:val="22"/>
    </w:rPr>
  </w:style>
  <w:style w:type="character" w:customStyle="1" w:styleId="WW8Num13z2">
    <w:name w:val="WW8Num13z2"/>
    <w:rPr>
      <w:rFonts w:ascii="Arial" w:hAnsi="Arial" w:cs="Times New Roman" w:hint="default"/>
      <w:b w:val="0"/>
      <w:i w:val="0"/>
      <w:sz w:val="20"/>
      <w:szCs w:val="22"/>
    </w:rPr>
  </w:style>
  <w:style w:type="character" w:customStyle="1" w:styleId="WW8Num13z3">
    <w:name w:val="WW8Num13z3"/>
    <w:rPr>
      <w:rFonts w:hint="default"/>
    </w:rPr>
  </w:style>
  <w:style w:type="character" w:customStyle="1" w:styleId="WW8Num14z0">
    <w:name w:val="WW8Num14z0"/>
    <w:rPr>
      <w:rFonts w:ascii="Arial" w:hAnsi="Arial" w:cs="Arial" w:hint="default"/>
      <w:b/>
      <w:i w:val="0"/>
      <w:sz w:val="22"/>
      <w:szCs w:val="28"/>
    </w:rPr>
  </w:style>
  <w:style w:type="character" w:customStyle="1" w:styleId="WW8Num14z1">
    <w:name w:val="WW8Num14z1"/>
    <w:rPr>
      <w:rFonts w:ascii="Arial" w:hAnsi="Arial" w:cs="Arial" w:hint="default"/>
      <w:i w:val="0"/>
      <w:sz w:val="20"/>
      <w:szCs w:val="28"/>
    </w:rPr>
  </w:style>
  <w:style w:type="character" w:customStyle="1" w:styleId="WW8Num14z2">
    <w:name w:val="WW8Num14z2"/>
    <w:rPr>
      <w:rFonts w:hint="default"/>
      <w:sz w:val="20"/>
    </w:rPr>
  </w:style>
  <w:style w:type="character" w:customStyle="1" w:styleId="WW8Num14z3">
    <w:name w:val="WW8Num14z3"/>
    <w:rPr>
      <w:rFonts w:hint="default"/>
      <w:sz w:val="28"/>
    </w:rPr>
  </w:style>
  <w:style w:type="character" w:customStyle="1" w:styleId="WW8Num14z4">
    <w:name w:val="WW8Num14z4"/>
    <w:rPr>
      <w:rFonts w:hint="default"/>
      <w:b/>
      <w:sz w:val="28"/>
    </w:rPr>
  </w:style>
  <w:style w:type="character" w:customStyle="1" w:styleId="WW8Num14z5">
    <w:name w:val="WW8Num14z5"/>
    <w:rPr>
      <w:rFonts w:hint="default"/>
    </w:rPr>
  </w:style>
  <w:style w:type="character" w:customStyle="1" w:styleId="WW8Num15z0">
    <w:name w:val="WW8Num15z0"/>
    <w:rPr>
      <w:rFonts w:ascii="Arial" w:hAnsi="Arial" w:cs="Arial"/>
      <w:b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/>
      <w:i w:val="0"/>
      <w:sz w:val="22"/>
      <w:szCs w:val="28"/>
    </w:rPr>
  </w:style>
  <w:style w:type="character" w:customStyle="1" w:styleId="WW8Num16z1">
    <w:name w:val="WW8Num16z1"/>
    <w:rPr>
      <w:rFonts w:ascii="Arial" w:hAnsi="Arial" w:cs="Arial" w:hint="default"/>
      <w:i w:val="0"/>
      <w:sz w:val="20"/>
      <w:szCs w:val="28"/>
    </w:rPr>
  </w:style>
  <w:style w:type="character" w:customStyle="1" w:styleId="WW8Num16z2">
    <w:name w:val="WW8Num16z2"/>
    <w:rPr>
      <w:rFonts w:hint="default"/>
      <w:color w:val="auto"/>
      <w:sz w:val="20"/>
    </w:rPr>
  </w:style>
  <w:style w:type="character" w:customStyle="1" w:styleId="WW8Num16z3">
    <w:name w:val="WW8Num16z3"/>
    <w:rPr>
      <w:rFonts w:hint="default"/>
      <w:sz w:val="28"/>
    </w:rPr>
  </w:style>
  <w:style w:type="character" w:customStyle="1" w:styleId="WW8Num16z4">
    <w:name w:val="WW8Num16z4"/>
    <w:rPr>
      <w:rFonts w:hint="default"/>
      <w:b/>
      <w:sz w:val="28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Arial" w:hAnsi="Arial" w:cs="Arial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Cs/>
      <w:iCs/>
    </w:rPr>
  </w:style>
  <w:style w:type="character" w:customStyle="1" w:styleId="WW8Num20z1">
    <w:name w:val="WW8Num20z1"/>
    <w:rPr>
      <w:rFonts w:ascii="Arial" w:hAnsi="Arial" w:cs="Arial"/>
      <w:b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9z1">
    <w:name w:val="WW8NumSt9z1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pktZnak">
    <w:name w:val="pkt Znak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resc">
    <w:name w:val="tresc"/>
    <w:pPr>
      <w:widowControl w:val="0"/>
      <w:tabs>
        <w:tab w:val="left" w:pos="1417"/>
      </w:tabs>
      <w:suppressAutoHyphens/>
      <w:autoSpaceDE w:val="0"/>
      <w:spacing w:line="220" w:lineRule="atLeast"/>
      <w:ind w:left="567" w:right="567"/>
      <w:jc w:val="both"/>
    </w:pPr>
    <w:rPr>
      <w:rFonts w:ascii="PL SwitzerlandCondensed" w:hAnsi="PL SwitzerlandCondensed" w:cs="PL SwitzerlandCondensed"/>
      <w:sz w:val="19"/>
      <w:szCs w:val="19"/>
      <w:lang w:val="en-US"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Ustp">
    <w:name w:val="Ustęp"/>
    <w:basedOn w:val="Zwykytekst1"/>
    <w:pPr>
      <w:numPr>
        <w:numId w:val="13"/>
      </w:numPr>
      <w:spacing w:before="60" w:after="60"/>
      <w:jc w:val="both"/>
    </w:pPr>
    <w:rPr>
      <w:rFonts w:ascii="Arial" w:hAnsi="Arial" w:cs="Arial"/>
    </w:rPr>
  </w:style>
  <w:style w:type="paragraph" w:customStyle="1" w:styleId="Punkt">
    <w:name w:val="Punkt"/>
    <w:basedOn w:val="Zwykytekst1"/>
    <w:pPr>
      <w:spacing w:before="60"/>
      <w:ind w:left="10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ytu">
    <w:name w:val="tytuł"/>
    <w:basedOn w:val="Normalny"/>
    <w:rsid w:val="00856B9A"/>
    <w:pPr>
      <w:keepNext/>
      <w:suppressLineNumbers/>
      <w:suppressAutoHyphens w:val="0"/>
      <w:spacing w:before="60" w:after="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1"/>
    <w:rsid w:val="00856B9A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link w:val="Zwykytekst"/>
    <w:rsid w:val="00856B9A"/>
    <w:rPr>
      <w:rFonts w:ascii="Courier New" w:hAnsi="Courier New" w:cs="Times New Roman"/>
    </w:rPr>
  </w:style>
  <w:style w:type="paragraph" w:styleId="Poprawka">
    <w:name w:val="Revision"/>
    <w:hidden/>
    <w:uiPriority w:val="99"/>
    <w:semiHidden/>
    <w:rsid w:val="000F21E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3205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22391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SEKCJA UMÓW</dc:creator>
  <cp:keywords/>
  <cp:lastModifiedBy>Rozenbajger Jan</cp:lastModifiedBy>
  <cp:revision>2</cp:revision>
  <cp:lastPrinted>2019-06-25T14:06:00Z</cp:lastPrinted>
  <dcterms:created xsi:type="dcterms:W3CDTF">2019-06-26T08:25:00Z</dcterms:created>
  <dcterms:modified xsi:type="dcterms:W3CDTF">2019-06-26T08:25:00Z</dcterms:modified>
</cp:coreProperties>
</file>