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5F" w:rsidRDefault="00413E5F" w:rsidP="004C35C0">
      <w:pPr>
        <w:spacing w:after="60"/>
        <w:jc w:val="center"/>
      </w:pPr>
      <w:r>
        <w:rPr>
          <w:b/>
        </w:rPr>
        <w:t xml:space="preserve">UMOWA </w:t>
      </w:r>
      <w:r w:rsidR="00E079D8">
        <w:rPr>
          <w:b/>
        </w:rPr>
        <w:t>-projekt</w:t>
      </w:r>
    </w:p>
    <w:p w:rsidR="00342C3B" w:rsidRDefault="00413E5F" w:rsidP="004C35C0">
      <w:pPr>
        <w:spacing w:after="60"/>
        <w:jc w:val="center"/>
      </w:pPr>
      <w:r>
        <w:t>o udzielenie zamówienia sektorowego</w:t>
      </w:r>
    </w:p>
    <w:p w:rsidR="00B645C4" w:rsidRDefault="00B645C4" w:rsidP="004C35C0">
      <w:pPr>
        <w:spacing w:after="60"/>
        <w:jc w:val="center"/>
      </w:pPr>
    </w:p>
    <w:p w:rsidR="004F71BA" w:rsidRDefault="004F71BA" w:rsidP="00F87EEC">
      <w:pPr>
        <w:spacing w:before="120" w:after="60"/>
      </w:pPr>
      <w:r>
        <w:t xml:space="preserve">zawarta w dniu </w:t>
      </w:r>
      <w:r>
        <w:rPr>
          <w:bCs/>
        </w:rPr>
        <w:t>………………....</w:t>
      </w:r>
      <w:r>
        <w:t xml:space="preserve"> pomiędzy:</w:t>
      </w:r>
    </w:p>
    <w:p w:rsidR="00AA53F5" w:rsidRDefault="00AA53F5" w:rsidP="003116CE">
      <w:pPr>
        <w:spacing w:before="60" w:after="20"/>
        <w:jc w:val="both"/>
        <w:rPr>
          <w:b/>
        </w:rPr>
      </w:pPr>
    </w:p>
    <w:p w:rsidR="00C54EA7" w:rsidRPr="00C54EA7" w:rsidRDefault="003116CE" w:rsidP="003116CE">
      <w:pPr>
        <w:spacing w:before="60" w:after="20"/>
        <w:jc w:val="both"/>
      </w:pPr>
      <w:r w:rsidRPr="00093799">
        <w:rPr>
          <w:b/>
        </w:rPr>
        <w:t>Miejskim Prz</w:t>
      </w:r>
      <w:r w:rsidR="00BB2B0F">
        <w:rPr>
          <w:b/>
        </w:rPr>
        <w:t>edsiębiorstwem Komunikacyjnym Spółką Akcyjną</w:t>
      </w:r>
      <w:r w:rsidR="00E82CDF">
        <w:rPr>
          <w:b/>
        </w:rPr>
        <w:t xml:space="preserve"> w Krakowie</w:t>
      </w:r>
      <w:r w:rsidRPr="00093799">
        <w:rPr>
          <w:b/>
        </w:rPr>
        <w:t xml:space="preserve">  </w:t>
      </w:r>
      <w:r w:rsidRPr="00093799">
        <w:t>z siedzibą w Krakowie, ul. św. Wawrzyńca 13, 31-060 Kraków (adres do korespondencji: ul. Jana Brożka 3, 30-347 Kraków), zarejestrowanym w Sądzie Rejonowym dla Krakowa – Śródmieścia, XI Wydział Gospodarczy Krajowego Rejestru Sądowego, nr KRS 0000025692, NIP: 679-008-56-13, posiadającym kapitał zakładowy w wysokości 84.</w:t>
      </w:r>
      <w:r w:rsidR="00C54EA7">
        <w:t>8</w:t>
      </w:r>
      <w:r w:rsidRPr="00093799">
        <w:t xml:space="preserve">82.400,00 zł oraz kapitał wpłacony </w:t>
      </w:r>
      <w:r>
        <w:t>w </w:t>
      </w:r>
      <w:r w:rsidRPr="00093799">
        <w:t>wysokości 84.</w:t>
      </w:r>
      <w:r w:rsidR="00C54EA7">
        <w:t>8</w:t>
      </w:r>
      <w:r w:rsidRPr="00093799">
        <w:t>82.400,00 zł,</w:t>
      </w:r>
      <w:r>
        <w:rPr>
          <w:b/>
        </w:rPr>
        <w:t xml:space="preserve"> </w:t>
      </w:r>
      <w:r w:rsidRPr="00093799">
        <w:t xml:space="preserve">zwanym dalej </w:t>
      </w:r>
      <w:r w:rsidRPr="00093799">
        <w:rPr>
          <w:b/>
        </w:rPr>
        <w:t>Zamawiającym</w:t>
      </w:r>
      <w:r w:rsidR="000D1A52">
        <w:rPr>
          <w:b/>
        </w:rPr>
        <w:t xml:space="preserve"> lub MPK S.A. w Krakowie</w:t>
      </w:r>
      <w:r w:rsidRPr="00093799">
        <w:t>, które reprezentują:</w:t>
      </w:r>
    </w:p>
    <w:p w:rsidR="003116CE" w:rsidRPr="00093799" w:rsidRDefault="003116CE" w:rsidP="00C54EA7">
      <w:pPr>
        <w:spacing w:before="40" w:after="40" w:line="360" w:lineRule="auto"/>
      </w:pPr>
      <w:r w:rsidRPr="00093799">
        <w:t>...............................................</w:t>
      </w:r>
      <w:r w:rsidR="00C54EA7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6CE" w:rsidRDefault="00BF3080" w:rsidP="003116CE">
      <w:pPr>
        <w:spacing w:before="60" w:after="20"/>
      </w:pPr>
      <w:r>
        <w:t>a</w:t>
      </w:r>
    </w:p>
    <w:p w:rsidR="003116CE" w:rsidRPr="00093799" w:rsidRDefault="003116CE" w:rsidP="003116CE">
      <w:pPr>
        <w:spacing w:before="60" w:after="20"/>
        <w:jc w:val="both"/>
        <w:rPr>
          <w:b/>
        </w:rPr>
      </w:pPr>
      <w:r w:rsidRPr="00093799">
        <w:rPr>
          <w:b/>
        </w:rPr>
        <w:t>........................................</w:t>
      </w:r>
      <w:r w:rsidRPr="00093799">
        <w:t xml:space="preserve">.,* zwanym dalej </w:t>
      </w:r>
      <w:r w:rsidRPr="00093799">
        <w:rPr>
          <w:b/>
        </w:rPr>
        <w:t>Wykonawcą</w:t>
      </w:r>
      <w:r w:rsidRPr="00093799">
        <w:t xml:space="preserve">, którego reprezentuje: </w:t>
      </w:r>
    </w:p>
    <w:p w:rsidR="003116CE" w:rsidRPr="00093799" w:rsidRDefault="003116CE" w:rsidP="003116CE">
      <w:pPr>
        <w:spacing w:before="40" w:after="40"/>
      </w:pPr>
      <w:r w:rsidRPr="00093799">
        <w:t>..............................</w:t>
      </w:r>
    </w:p>
    <w:p w:rsidR="003116CE" w:rsidRPr="00093799" w:rsidRDefault="003116CE" w:rsidP="003116CE">
      <w:pPr>
        <w:spacing w:before="40" w:after="40"/>
        <w:ind w:left="113"/>
        <w:jc w:val="both"/>
        <w:rPr>
          <w:i/>
          <w:iCs/>
          <w:sz w:val="20"/>
          <w:szCs w:val="20"/>
        </w:rPr>
      </w:pPr>
      <w:r w:rsidRPr="00093799">
        <w:rPr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odpowiedzialność za wykonanie niniejszej umowy.</w:t>
      </w:r>
    </w:p>
    <w:p w:rsidR="003116CE" w:rsidRPr="00093799" w:rsidRDefault="003116CE" w:rsidP="003116CE">
      <w:pPr>
        <w:spacing w:before="120" w:after="120"/>
        <w:jc w:val="both"/>
      </w:pPr>
      <w:r w:rsidRPr="00093799">
        <w:t xml:space="preserve">zwanymi dalej łącznie lub osobno </w:t>
      </w:r>
      <w:r w:rsidRPr="00093799">
        <w:rPr>
          <w:b/>
        </w:rPr>
        <w:t>Stronami</w:t>
      </w:r>
      <w:r w:rsidRPr="00093799">
        <w:t xml:space="preserve"> lub </w:t>
      </w:r>
      <w:r w:rsidRPr="00093799">
        <w:rPr>
          <w:b/>
        </w:rPr>
        <w:t>Stroną</w:t>
      </w:r>
      <w:r w:rsidRPr="00093799">
        <w:t>, o następującej treści:</w:t>
      </w:r>
    </w:p>
    <w:p w:rsidR="00AA53F5" w:rsidRDefault="00AA53F5" w:rsidP="003116CE">
      <w:pPr>
        <w:spacing w:before="40" w:after="40"/>
        <w:jc w:val="both"/>
        <w:rPr>
          <w:i/>
          <w:sz w:val="20"/>
          <w:szCs w:val="20"/>
        </w:rPr>
      </w:pPr>
    </w:p>
    <w:p w:rsidR="003116CE" w:rsidRPr="00CD06EE" w:rsidRDefault="003116CE" w:rsidP="003116CE">
      <w:pPr>
        <w:spacing w:before="40" w:after="40"/>
        <w:jc w:val="both"/>
        <w:rPr>
          <w:bCs/>
          <w:i/>
          <w:sz w:val="20"/>
          <w:szCs w:val="20"/>
          <w:lang w:eastAsia="en-US" w:bidi="en-US"/>
        </w:rPr>
      </w:pPr>
      <w:r w:rsidRPr="00CD06EE">
        <w:rPr>
          <w:i/>
          <w:sz w:val="20"/>
          <w:szCs w:val="20"/>
        </w:rPr>
        <w:t xml:space="preserve">Niniejsza umowa zostaje zawarta w trybie </w:t>
      </w:r>
      <w:r w:rsidRPr="00CD06EE">
        <w:rPr>
          <w:b/>
          <w:i/>
          <w:sz w:val="20"/>
          <w:szCs w:val="20"/>
        </w:rPr>
        <w:t>przetargu sektorowego</w:t>
      </w:r>
      <w:r w:rsidRPr="00CD06EE">
        <w:rPr>
          <w:i/>
          <w:sz w:val="20"/>
          <w:szCs w:val="20"/>
        </w:rPr>
        <w:t xml:space="preserve">, znak sprawy: </w:t>
      </w:r>
      <w:r w:rsidRPr="00CD06EE">
        <w:rPr>
          <w:b/>
          <w:i/>
          <w:sz w:val="20"/>
          <w:szCs w:val="20"/>
        </w:rPr>
        <w:t>FZ-281-</w:t>
      </w:r>
      <w:r w:rsidR="003B1977">
        <w:rPr>
          <w:b/>
          <w:i/>
          <w:sz w:val="20"/>
          <w:szCs w:val="20"/>
        </w:rPr>
        <w:t>54</w:t>
      </w:r>
      <w:r w:rsidR="00755C15" w:rsidRPr="00CD06EE">
        <w:rPr>
          <w:b/>
          <w:i/>
          <w:sz w:val="20"/>
          <w:szCs w:val="20"/>
        </w:rPr>
        <w:t>/1</w:t>
      </w:r>
      <w:r w:rsidR="003B1977">
        <w:rPr>
          <w:b/>
          <w:i/>
          <w:sz w:val="20"/>
          <w:szCs w:val="20"/>
        </w:rPr>
        <w:t>7</w:t>
      </w:r>
      <w:r w:rsidRPr="00CD06EE">
        <w:rPr>
          <w:i/>
          <w:sz w:val="20"/>
          <w:szCs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="00BB2B0F" w:rsidRPr="00BB2B0F">
        <w:rPr>
          <w:bCs/>
          <w:i/>
          <w:sz w:val="20"/>
          <w:szCs w:val="20"/>
          <w:lang w:eastAsia="en-US" w:bidi="en-US"/>
        </w:rPr>
        <w:t>tekst jednolity Dz. U. 2015 poz. 2164</w:t>
      </w:r>
      <w:r w:rsidR="008D32F8">
        <w:rPr>
          <w:bCs/>
          <w:i/>
          <w:sz w:val="20"/>
          <w:szCs w:val="20"/>
          <w:lang w:eastAsia="en-US" w:bidi="en-US"/>
        </w:rPr>
        <w:t xml:space="preserve">) </w:t>
      </w:r>
      <w:r w:rsidRPr="00CD06EE">
        <w:rPr>
          <w:bCs/>
          <w:i/>
          <w:sz w:val="20"/>
          <w:szCs w:val="20"/>
          <w:lang w:eastAsia="en-US" w:bidi="en-US"/>
        </w:rPr>
        <w:t>na podstawie art. 132 ust. 1 pkt</w:t>
      </w:r>
      <w:r w:rsidR="00E5539C" w:rsidRPr="00CD06EE">
        <w:rPr>
          <w:bCs/>
          <w:i/>
          <w:sz w:val="20"/>
          <w:szCs w:val="20"/>
          <w:lang w:eastAsia="en-US" w:bidi="en-US"/>
        </w:rPr>
        <w:t>.</w:t>
      </w:r>
      <w:r w:rsidRPr="00CD06EE">
        <w:rPr>
          <w:bCs/>
          <w:i/>
          <w:sz w:val="20"/>
          <w:szCs w:val="20"/>
          <w:lang w:eastAsia="en-US" w:bidi="en-US"/>
        </w:rPr>
        <w:t xml:space="preserve"> 6 oraz art. 133 ust. 1 ustawy.</w:t>
      </w:r>
    </w:p>
    <w:p w:rsidR="003116CE" w:rsidRPr="00093799" w:rsidRDefault="003116CE" w:rsidP="004C35C0">
      <w:pPr>
        <w:spacing w:before="40"/>
        <w:jc w:val="both"/>
        <w:rPr>
          <w:i/>
          <w:sz w:val="20"/>
          <w:szCs w:val="20"/>
        </w:rPr>
      </w:pPr>
      <w:r w:rsidRPr="00CD06EE">
        <w:rPr>
          <w:i/>
          <w:sz w:val="20"/>
          <w:szCs w:val="20"/>
        </w:rPr>
        <w:t>Specyfikacja Istotnych Warunków Zamówienia (SIWZ) znak sprawy:</w:t>
      </w:r>
      <w:r w:rsidRPr="00CD06EE">
        <w:rPr>
          <w:b/>
          <w:i/>
          <w:sz w:val="20"/>
          <w:szCs w:val="20"/>
        </w:rPr>
        <w:t xml:space="preserve"> FZ-281-</w:t>
      </w:r>
      <w:r w:rsidR="003B1977">
        <w:rPr>
          <w:b/>
          <w:i/>
          <w:sz w:val="20"/>
          <w:szCs w:val="20"/>
        </w:rPr>
        <w:t>54/17</w:t>
      </w:r>
      <w:r w:rsidRPr="00CD06EE">
        <w:rPr>
          <w:b/>
          <w:i/>
          <w:sz w:val="20"/>
          <w:szCs w:val="20"/>
        </w:rPr>
        <w:t xml:space="preserve"> </w:t>
      </w:r>
      <w:r w:rsidRPr="00CD06EE">
        <w:rPr>
          <w:i/>
          <w:sz w:val="20"/>
          <w:szCs w:val="20"/>
        </w:rPr>
        <w:t>oraz oferta Wykonawcy stanowią integralną część umowy.</w:t>
      </w:r>
    </w:p>
    <w:p w:rsidR="00AA53F5" w:rsidRDefault="00AA53F5" w:rsidP="000618D2">
      <w:pPr>
        <w:jc w:val="both"/>
        <w:textAlignment w:val="baseline"/>
        <w:rPr>
          <w:b/>
        </w:rPr>
      </w:pPr>
    </w:p>
    <w:p w:rsidR="002D5D49" w:rsidRDefault="002D5D49" w:rsidP="000618D2">
      <w:pPr>
        <w:jc w:val="both"/>
        <w:textAlignment w:val="baseline"/>
        <w:rPr>
          <w:b/>
        </w:rPr>
      </w:pPr>
    </w:p>
    <w:p w:rsidR="00413E5F" w:rsidRDefault="00BE50AC" w:rsidP="000618D2">
      <w:pPr>
        <w:jc w:val="both"/>
        <w:textAlignment w:val="baseline"/>
      </w:pPr>
      <w:r w:rsidRPr="00CC72C2">
        <w:rPr>
          <w:b/>
        </w:rPr>
        <w:t>Osoby upoważnione do kontaktów</w:t>
      </w:r>
      <w:r w:rsidRPr="00CC72C2">
        <w:t xml:space="preserve"> przy realiza</w:t>
      </w:r>
      <w:r w:rsidR="00413E5F">
        <w:t>cji niniejszej umowy ze strony:</w:t>
      </w:r>
    </w:p>
    <w:p w:rsidR="0038142E" w:rsidRDefault="0038142E" w:rsidP="00C445C2">
      <w:pPr>
        <w:numPr>
          <w:ilvl w:val="0"/>
          <w:numId w:val="7"/>
        </w:numPr>
        <w:spacing w:before="60"/>
        <w:ind w:left="714" w:hanging="357"/>
        <w:jc w:val="both"/>
        <w:textAlignment w:val="baseline"/>
      </w:pPr>
      <w:r>
        <w:t xml:space="preserve">Zamawiającego: </w:t>
      </w:r>
      <w:r w:rsidR="00954038">
        <w:t>…………………………..</w:t>
      </w:r>
    </w:p>
    <w:p w:rsidR="00BE50AC" w:rsidRPr="00E05175" w:rsidRDefault="00BE50AC" w:rsidP="00C445C2">
      <w:pPr>
        <w:numPr>
          <w:ilvl w:val="0"/>
          <w:numId w:val="7"/>
        </w:numPr>
        <w:spacing w:before="60"/>
        <w:ind w:left="714" w:hanging="357"/>
        <w:jc w:val="both"/>
        <w:textAlignment w:val="baseline"/>
      </w:pPr>
      <w:r w:rsidRPr="00E05175">
        <w:t>Wykonawcy</w:t>
      </w:r>
      <w:r w:rsidR="00413E5F" w:rsidRPr="00E05175">
        <w:t xml:space="preserve">: </w:t>
      </w:r>
      <w:r w:rsidR="003116CE">
        <w:t>…………………………</w:t>
      </w:r>
    </w:p>
    <w:p w:rsidR="00EE01FE" w:rsidRDefault="00EE01FE" w:rsidP="00204395">
      <w:pPr>
        <w:pStyle w:val="Tekstpodstawowy"/>
        <w:spacing w:after="120" w:line="240" w:lineRule="auto"/>
        <w:rPr>
          <w:rFonts w:ascii="Arial" w:hAnsi="Arial"/>
          <w:bCs/>
          <w:sz w:val="22"/>
        </w:rPr>
      </w:pPr>
    </w:p>
    <w:p w:rsidR="00116A50" w:rsidRDefault="00116A50" w:rsidP="000618D2">
      <w:pPr>
        <w:pStyle w:val="Tekstpodstawowy"/>
        <w:spacing w:after="120" w:line="240" w:lineRule="auto"/>
        <w:jc w:val="center"/>
        <w:rPr>
          <w:rFonts w:ascii="Arial" w:hAnsi="Arial"/>
          <w:bCs/>
          <w:sz w:val="22"/>
        </w:rPr>
      </w:pPr>
    </w:p>
    <w:p w:rsidR="004526F4" w:rsidRDefault="004526F4" w:rsidP="000618D2">
      <w:pPr>
        <w:pStyle w:val="Tekstpodstawowy"/>
        <w:spacing w:after="120" w:line="240" w:lineRule="auto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PRZEDMIOT UMOWY</w:t>
      </w:r>
    </w:p>
    <w:p w:rsidR="004526F4" w:rsidRDefault="004526F4" w:rsidP="000618D2">
      <w:pPr>
        <w:pStyle w:val="Tekstpodstawowy"/>
        <w:spacing w:after="120" w:line="24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1</w:t>
      </w:r>
    </w:p>
    <w:p w:rsidR="008E6641" w:rsidRPr="000B4139" w:rsidRDefault="00FB3430" w:rsidP="008E6641">
      <w:pPr>
        <w:pStyle w:val="pkt"/>
        <w:numPr>
          <w:ilvl w:val="0"/>
          <w:numId w:val="24"/>
        </w:numPr>
        <w:spacing w:after="120"/>
        <w:rPr>
          <w:rFonts w:ascii="Arial" w:hAnsi="Arial"/>
          <w:sz w:val="22"/>
          <w:szCs w:val="22"/>
        </w:rPr>
      </w:pPr>
      <w:r w:rsidRPr="008E6641">
        <w:rPr>
          <w:rFonts w:ascii="Arial" w:hAnsi="Arial"/>
          <w:sz w:val="22"/>
          <w:szCs w:val="22"/>
        </w:rPr>
        <w:t xml:space="preserve">Przedmiotem umowy jest </w:t>
      </w:r>
      <w:r w:rsidR="008E6641" w:rsidRPr="008E6641">
        <w:rPr>
          <w:rFonts w:ascii="Arial" w:hAnsi="Arial" w:cs="Arial"/>
          <w:sz w:val="22"/>
          <w:szCs w:val="22"/>
        </w:rPr>
        <w:t xml:space="preserve">dostawa wraz z </w:t>
      </w:r>
      <w:r w:rsidR="00BE140C">
        <w:rPr>
          <w:rFonts w:ascii="Arial" w:hAnsi="Arial" w:cs="Arial"/>
          <w:sz w:val="22"/>
          <w:szCs w:val="22"/>
        </w:rPr>
        <w:t>montażem i uruchomieniem</w:t>
      </w:r>
      <w:r w:rsidR="008444D2">
        <w:rPr>
          <w:rFonts w:ascii="Arial" w:hAnsi="Arial" w:cs="Arial"/>
          <w:sz w:val="22"/>
          <w:szCs w:val="22"/>
        </w:rPr>
        <w:t xml:space="preserve"> oraz </w:t>
      </w:r>
      <w:r w:rsidR="000B4139">
        <w:rPr>
          <w:rFonts w:ascii="Arial" w:hAnsi="Arial" w:cs="Arial"/>
          <w:sz w:val="22"/>
          <w:szCs w:val="22"/>
        </w:rPr>
        <w:t>przeprowadzenie szkolenia w zakresie codziennej obsługi</w:t>
      </w:r>
      <w:r w:rsidR="00923C39">
        <w:rPr>
          <w:rFonts w:ascii="Arial" w:hAnsi="Arial" w:cs="Arial"/>
          <w:sz w:val="22"/>
          <w:szCs w:val="22"/>
        </w:rPr>
        <w:t xml:space="preserve"> fabrycznie nowych </w:t>
      </w:r>
      <w:r w:rsidR="000B4139">
        <w:rPr>
          <w:rFonts w:ascii="Arial" w:hAnsi="Arial" w:cs="Arial"/>
          <w:sz w:val="22"/>
          <w:szCs w:val="22"/>
        </w:rPr>
        <w:t>wyprodukowanych w 2017r.</w:t>
      </w:r>
      <w:r w:rsidR="008E6641" w:rsidRPr="008E6641">
        <w:rPr>
          <w:rFonts w:ascii="Arial" w:hAnsi="Arial" w:cs="Arial"/>
          <w:b/>
          <w:sz w:val="22"/>
          <w:szCs w:val="22"/>
        </w:rPr>
        <w:t xml:space="preserve"> podnośników</w:t>
      </w:r>
      <w:r w:rsidR="008E6641" w:rsidRPr="000B4139">
        <w:rPr>
          <w:rFonts w:ascii="Arial" w:hAnsi="Arial" w:cs="Arial"/>
          <w:b/>
          <w:sz w:val="22"/>
          <w:szCs w:val="22"/>
        </w:rPr>
        <w:t xml:space="preserve"> </w:t>
      </w:r>
      <w:r w:rsidR="000B4139" w:rsidRPr="000B4139">
        <w:rPr>
          <w:rFonts w:ascii="Arial" w:hAnsi="Arial" w:cs="Arial"/>
          <w:b/>
          <w:sz w:val="22"/>
          <w:szCs w:val="22"/>
        </w:rPr>
        <w:t>kanałowych</w:t>
      </w:r>
      <w:r w:rsidR="000B4139">
        <w:rPr>
          <w:rFonts w:ascii="Arial" w:hAnsi="Arial" w:cs="Arial"/>
          <w:b/>
          <w:sz w:val="22"/>
          <w:szCs w:val="22"/>
        </w:rPr>
        <w:t xml:space="preserve"> </w:t>
      </w:r>
      <w:r w:rsidR="00280347">
        <w:rPr>
          <w:rFonts w:ascii="Arial" w:hAnsi="Arial" w:cs="Arial"/>
          <w:b/>
          <w:sz w:val="22"/>
          <w:szCs w:val="22"/>
        </w:rPr>
        <w:t xml:space="preserve">BLITZ GHUSLP 14 </w:t>
      </w:r>
      <w:r w:rsidR="000B4139">
        <w:rPr>
          <w:rFonts w:ascii="Arial" w:hAnsi="Arial" w:cs="Arial"/>
          <w:b/>
          <w:sz w:val="22"/>
          <w:szCs w:val="22"/>
        </w:rPr>
        <w:t>z podpor</w:t>
      </w:r>
      <w:r w:rsidR="00B42426">
        <w:rPr>
          <w:rFonts w:ascii="Arial" w:hAnsi="Arial" w:cs="Arial"/>
          <w:b/>
          <w:sz w:val="22"/>
          <w:szCs w:val="22"/>
        </w:rPr>
        <w:t>ami</w:t>
      </w:r>
      <w:r w:rsidR="008E6641" w:rsidRPr="008E6641">
        <w:rPr>
          <w:rFonts w:ascii="Arial" w:hAnsi="Arial" w:cs="Arial"/>
          <w:sz w:val="22"/>
          <w:szCs w:val="22"/>
        </w:rPr>
        <w:t>:</w:t>
      </w:r>
    </w:p>
    <w:p w:rsidR="000B4139" w:rsidRDefault="000B4139" w:rsidP="000B4139">
      <w:pPr>
        <w:pStyle w:val="pkt"/>
        <w:numPr>
          <w:ilvl w:val="1"/>
          <w:numId w:val="24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E6641">
        <w:rPr>
          <w:rFonts w:ascii="Arial" w:hAnsi="Arial" w:cs="Arial"/>
          <w:sz w:val="22"/>
          <w:szCs w:val="22"/>
        </w:rPr>
        <w:t xml:space="preserve">dla potrzeb Stacji Obsługi Autobusów Wola </w:t>
      </w:r>
      <w:proofErr w:type="spellStart"/>
      <w:r w:rsidRPr="008E6641">
        <w:rPr>
          <w:rFonts w:ascii="Arial" w:hAnsi="Arial" w:cs="Arial"/>
          <w:sz w:val="22"/>
          <w:szCs w:val="22"/>
        </w:rPr>
        <w:t>Duchacka</w:t>
      </w:r>
      <w:proofErr w:type="spellEnd"/>
      <w:r w:rsidRPr="008E6641">
        <w:rPr>
          <w:rFonts w:ascii="Arial" w:hAnsi="Arial" w:cs="Arial"/>
          <w:sz w:val="22"/>
          <w:szCs w:val="22"/>
        </w:rPr>
        <w:t xml:space="preserve">  ul. Walerego Sławka 10 w Krakowie</w:t>
      </w:r>
      <w:r w:rsidR="00436DD5">
        <w:rPr>
          <w:rFonts w:ascii="Arial" w:hAnsi="Arial" w:cs="Arial"/>
          <w:sz w:val="22"/>
          <w:szCs w:val="22"/>
        </w:rPr>
        <w:t xml:space="preserve"> - 6 szt.,</w:t>
      </w:r>
    </w:p>
    <w:p w:rsidR="008E6641" w:rsidRPr="000B4139" w:rsidRDefault="008E6641" w:rsidP="000B4139">
      <w:pPr>
        <w:pStyle w:val="pkt"/>
        <w:numPr>
          <w:ilvl w:val="1"/>
          <w:numId w:val="24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B4139">
        <w:rPr>
          <w:rFonts w:ascii="Arial" w:hAnsi="Arial" w:cs="Arial"/>
          <w:sz w:val="22"/>
          <w:szCs w:val="22"/>
        </w:rPr>
        <w:t>dla potrzeb Stacji Obsługi Autobusów Bieńczyce ul. </w:t>
      </w:r>
      <w:r w:rsidR="00812772">
        <w:rPr>
          <w:rFonts w:ascii="Arial" w:hAnsi="Arial" w:cs="Arial"/>
          <w:sz w:val="22"/>
          <w:szCs w:val="22"/>
        </w:rPr>
        <w:t xml:space="preserve">K. </w:t>
      </w:r>
      <w:r w:rsidRPr="000B4139">
        <w:rPr>
          <w:rFonts w:ascii="Arial" w:hAnsi="Arial" w:cs="Arial"/>
          <w:sz w:val="22"/>
          <w:szCs w:val="22"/>
        </w:rPr>
        <w:t>Makuszyńskiego 34 w Krakowie</w:t>
      </w:r>
      <w:r w:rsidR="00812772">
        <w:rPr>
          <w:rFonts w:ascii="Arial" w:hAnsi="Arial" w:cs="Arial"/>
          <w:sz w:val="22"/>
          <w:szCs w:val="22"/>
        </w:rPr>
        <w:t xml:space="preserve"> – 4 szt.,</w:t>
      </w:r>
    </w:p>
    <w:p w:rsidR="00D31975" w:rsidRPr="00026A60" w:rsidRDefault="006156DF" w:rsidP="00812772">
      <w:pPr>
        <w:pStyle w:val="pkt"/>
        <w:spacing w:before="0" w:after="0" w:line="276" w:lineRule="auto"/>
        <w:ind w:left="556" w:firstLine="0"/>
        <w:rPr>
          <w:rFonts w:ascii="Arial" w:hAnsi="Arial" w:cs="Arial"/>
          <w:sz w:val="22"/>
          <w:szCs w:val="22"/>
        </w:rPr>
      </w:pPr>
      <w:r w:rsidRPr="00D83D5F">
        <w:rPr>
          <w:rFonts w:ascii="Arial" w:hAnsi="Arial"/>
          <w:sz w:val="22"/>
          <w:szCs w:val="22"/>
        </w:rPr>
        <w:t>zwanych</w:t>
      </w:r>
      <w:r w:rsidR="00DA5566" w:rsidRPr="00D83D5F">
        <w:rPr>
          <w:rFonts w:ascii="Arial" w:hAnsi="Arial"/>
          <w:sz w:val="22"/>
          <w:szCs w:val="22"/>
        </w:rPr>
        <w:t xml:space="preserve"> dalej</w:t>
      </w:r>
      <w:r w:rsidR="00831DEA" w:rsidRPr="00D83D5F">
        <w:rPr>
          <w:rFonts w:ascii="Arial" w:hAnsi="Arial"/>
          <w:sz w:val="22"/>
          <w:szCs w:val="22"/>
        </w:rPr>
        <w:t xml:space="preserve"> </w:t>
      </w:r>
      <w:r w:rsidR="00026A60">
        <w:rPr>
          <w:rFonts w:ascii="Arial" w:hAnsi="Arial" w:cs="Arial"/>
          <w:sz w:val="22"/>
          <w:szCs w:val="22"/>
        </w:rPr>
        <w:t xml:space="preserve"> </w:t>
      </w:r>
      <w:r w:rsidR="004C3BBE">
        <w:rPr>
          <w:rFonts w:ascii="Arial" w:hAnsi="Arial" w:cs="Arial"/>
          <w:sz w:val="22"/>
          <w:szCs w:val="22"/>
        </w:rPr>
        <w:t>łącznie</w:t>
      </w:r>
      <w:r w:rsidR="00026A60">
        <w:rPr>
          <w:rFonts w:ascii="Arial" w:hAnsi="Arial" w:cs="Arial"/>
          <w:sz w:val="22"/>
          <w:szCs w:val="22"/>
        </w:rPr>
        <w:t xml:space="preserve"> </w:t>
      </w:r>
      <w:r w:rsidR="004C3BBE" w:rsidRPr="00812772">
        <w:rPr>
          <w:rFonts w:ascii="Arial" w:hAnsi="Arial" w:cs="Arial"/>
          <w:i/>
          <w:sz w:val="22"/>
          <w:szCs w:val="22"/>
        </w:rPr>
        <w:t>przedmiotem</w:t>
      </w:r>
      <w:r w:rsidR="00026A60" w:rsidRPr="00812772">
        <w:rPr>
          <w:rFonts w:ascii="Arial" w:hAnsi="Arial" w:cs="Arial"/>
          <w:i/>
          <w:sz w:val="22"/>
          <w:szCs w:val="22"/>
        </w:rPr>
        <w:t xml:space="preserve"> zamówienia</w:t>
      </w:r>
      <w:r w:rsidR="00026A60">
        <w:rPr>
          <w:rFonts w:ascii="Arial" w:hAnsi="Arial" w:cs="Arial"/>
          <w:sz w:val="22"/>
          <w:szCs w:val="22"/>
        </w:rPr>
        <w:t xml:space="preserve"> lub </w:t>
      </w:r>
      <w:r w:rsidR="00831DEA" w:rsidRPr="00026A60">
        <w:rPr>
          <w:rFonts w:ascii="Arial" w:hAnsi="Arial"/>
          <w:i/>
          <w:sz w:val="22"/>
          <w:szCs w:val="22"/>
        </w:rPr>
        <w:t>podnośnikiem</w:t>
      </w:r>
      <w:r w:rsidR="00812772">
        <w:rPr>
          <w:rFonts w:ascii="Arial" w:hAnsi="Arial"/>
          <w:i/>
          <w:sz w:val="22"/>
          <w:szCs w:val="22"/>
        </w:rPr>
        <w:t>.</w:t>
      </w:r>
      <w:r w:rsidR="00880F97" w:rsidRPr="00026A60">
        <w:rPr>
          <w:rFonts w:ascii="Arial" w:hAnsi="Arial" w:cs="Arial"/>
          <w:sz w:val="22"/>
        </w:rPr>
        <w:t xml:space="preserve"> </w:t>
      </w:r>
    </w:p>
    <w:p w:rsidR="000D1A52" w:rsidRPr="00DA5566" w:rsidRDefault="00600494" w:rsidP="006156DF">
      <w:pPr>
        <w:pStyle w:val="pkt"/>
        <w:numPr>
          <w:ilvl w:val="0"/>
          <w:numId w:val="24"/>
        </w:numPr>
        <w:spacing w:before="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Dostar</w:t>
      </w:r>
      <w:r w:rsidR="00B42426">
        <w:rPr>
          <w:rFonts w:ascii="Arial" w:hAnsi="Arial" w:cs="Arial"/>
          <w:sz w:val="22"/>
          <w:szCs w:val="22"/>
        </w:rPr>
        <w:t>czone podnośniki razem z podporami</w:t>
      </w:r>
      <w:r>
        <w:rPr>
          <w:rFonts w:ascii="Arial" w:hAnsi="Arial" w:cs="Arial"/>
          <w:sz w:val="22"/>
          <w:szCs w:val="22"/>
        </w:rPr>
        <w:t xml:space="preserve"> nie mogą wystawać poza obrys kanału naprawczego.</w:t>
      </w:r>
    </w:p>
    <w:p w:rsidR="00D608B9" w:rsidRDefault="00D608B9" w:rsidP="006B7FE3">
      <w:pPr>
        <w:keepNext/>
        <w:spacing w:before="120" w:after="60"/>
        <w:jc w:val="center"/>
      </w:pPr>
      <w:r>
        <w:t>§ 2</w:t>
      </w:r>
    </w:p>
    <w:p w:rsidR="00C472DF" w:rsidRPr="00AA0AB8" w:rsidRDefault="00AA0AB8" w:rsidP="0071707C">
      <w:pPr>
        <w:pStyle w:val="pkt"/>
        <w:numPr>
          <w:ilvl w:val="0"/>
          <w:numId w:val="26"/>
        </w:numPr>
        <w:tabs>
          <w:tab w:val="left" w:pos="284"/>
        </w:tabs>
        <w:spacing w:before="0" w:after="120"/>
        <w:rPr>
          <w:rFonts w:ascii="Arial" w:hAnsi="Arial" w:cs="Arial"/>
          <w:sz w:val="22"/>
          <w:szCs w:val="22"/>
        </w:rPr>
      </w:pPr>
      <w:r w:rsidRPr="00271C46">
        <w:rPr>
          <w:rFonts w:ascii="Arial" w:hAnsi="Arial" w:cs="Arial"/>
          <w:sz w:val="22"/>
        </w:rPr>
        <w:t>Wykonawca</w:t>
      </w:r>
      <w:r>
        <w:rPr>
          <w:rFonts w:ascii="Arial" w:hAnsi="Arial" w:cs="Arial"/>
          <w:sz w:val="22"/>
        </w:rPr>
        <w:t xml:space="preserve"> dostarczy</w:t>
      </w:r>
      <w:r w:rsidR="00417A06">
        <w:rPr>
          <w:rFonts w:ascii="Arial" w:hAnsi="Arial" w:cs="Arial"/>
          <w:sz w:val="22"/>
        </w:rPr>
        <w:t xml:space="preserve"> następujące dokumenty w języku polskim:</w:t>
      </w:r>
    </w:p>
    <w:p w:rsidR="00AA0AB8" w:rsidRPr="00AA0AB8" w:rsidRDefault="00AA0AB8" w:rsidP="0071707C">
      <w:pPr>
        <w:pStyle w:val="pkt"/>
        <w:numPr>
          <w:ilvl w:val="1"/>
          <w:numId w:val="26"/>
        </w:numPr>
        <w:tabs>
          <w:tab w:val="left" w:pos="426"/>
        </w:tabs>
        <w:spacing w:before="0" w:after="120"/>
        <w:rPr>
          <w:rFonts w:ascii="Arial" w:hAnsi="Arial" w:cs="Arial"/>
          <w:sz w:val="22"/>
          <w:szCs w:val="22"/>
        </w:rPr>
      </w:pPr>
      <w:r w:rsidRPr="00AA0AB8">
        <w:rPr>
          <w:rFonts w:ascii="Arial" w:hAnsi="Arial" w:cs="Arial"/>
          <w:sz w:val="22"/>
          <w:szCs w:val="22"/>
        </w:rPr>
        <w:t>wymagane przez Urząd Dozoru Technicznego</w:t>
      </w:r>
      <w:r w:rsidR="003C65AA">
        <w:rPr>
          <w:rFonts w:ascii="Arial" w:hAnsi="Arial" w:cs="Arial"/>
          <w:sz w:val="22"/>
          <w:szCs w:val="22"/>
        </w:rPr>
        <w:t xml:space="preserve"> (UDT)</w:t>
      </w:r>
      <w:r w:rsidR="00087964">
        <w:rPr>
          <w:rFonts w:ascii="Arial" w:hAnsi="Arial" w:cs="Arial"/>
          <w:sz w:val="22"/>
          <w:szCs w:val="22"/>
        </w:rPr>
        <w:t xml:space="preserve"> dokumenty, </w:t>
      </w:r>
    </w:p>
    <w:p w:rsidR="00AA0AB8" w:rsidRPr="00AA0AB8" w:rsidRDefault="00AA0AB8" w:rsidP="0071707C">
      <w:pPr>
        <w:pStyle w:val="pkt"/>
        <w:numPr>
          <w:ilvl w:val="1"/>
          <w:numId w:val="26"/>
        </w:numPr>
        <w:tabs>
          <w:tab w:val="left" w:pos="567"/>
        </w:tabs>
        <w:spacing w:before="0" w:after="120"/>
        <w:rPr>
          <w:rFonts w:ascii="Arial" w:hAnsi="Arial" w:cs="Arial"/>
          <w:sz w:val="22"/>
          <w:szCs w:val="22"/>
        </w:rPr>
      </w:pPr>
      <w:r w:rsidRPr="00AA0AB8">
        <w:rPr>
          <w:rFonts w:ascii="Arial" w:hAnsi="Arial" w:cs="Arial"/>
          <w:sz w:val="22"/>
          <w:szCs w:val="22"/>
        </w:rPr>
        <w:t xml:space="preserve">deklarację zgodności z wymaganiami zasadniczymi potwierdzającą uprawnienia do </w:t>
      </w:r>
      <w:r w:rsidR="0052547C">
        <w:rPr>
          <w:rFonts w:ascii="Arial" w:hAnsi="Arial" w:cs="Arial"/>
          <w:sz w:val="22"/>
          <w:szCs w:val="22"/>
        </w:rPr>
        <w:t xml:space="preserve"> </w:t>
      </w:r>
      <w:r w:rsidRPr="00AA0AB8">
        <w:rPr>
          <w:rFonts w:ascii="Arial" w:hAnsi="Arial" w:cs="Arial"/>
          <w:sz w:val="22"/>
          <w:szCs w:val="22"/>
        </w:rPr>
        <w:t xml:space="preserve">oznakowania </w:t>
      </w:r>
      <w:r w:rsidR="00DA5566">
        <w:rPr>
          <w:rFonts w:ascii="Arial" w:hAnsi="Arial" w:cs="Arial"/>
          <w:sz w:val="22"/>
          <w:szCs w:val="22"/>
        </w:rPr>
        <w:t>po</w:t>
      </w:r>
      <w:r w:rsidR="0071707C">
        <w:rPr>
          <w:rFonts w:ascii="Arial" w:hAnsi="Arial" w:cs="Arial"/>
          <w:sz w:val="22"/>
          <w:szCs w:val="22"/>
        </w:rPr>
        <w:t xml:space="preserve">dnośnika </w:t>
      </w:r>
      <w:r w:rsidRPr="00AA0AB8">
        <w:rPr>
          <w:rFonts w:ascii="Arial" w:hAnsi="Arial" w:cs="Arial"/>
          <w:sz w:val="22"/>
          <w:szCs w:val="22"/>
        </w:rPr>
        <w:t>znakiem CE przez producenta zgodną z aktualnymi przepisami,</w:t>
      </w:r>
    </w:p>
    <w:p w:rsidR="00AA0AB8" w:rsidRPr="00AA0AB8" w:rsidRDefault="00204395" w:rsidP="0071707C">
      <w:pPr>
        <w:pStyle w:val="pkt"/>
        <w:numPr>
          <w:ilvl w:val="1"/>
          <w:numId w:val="26"/>
        </w:numPr>
        <w:tabs>
          <w:tab w:val="left" w:pos="284"/>
        </w:tabs>
        <w:spacing w:before="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instrukcję obsługi,</w:t>
      </w:r>
    </w:p>
    <w:p w:rsidR="0052547C" w:rsidRDefault="00AA0AB8" w:rsidP="0071707C">
      <w:pPr>
        <w:pStyle w:val="pkt"/>
        <w:numPr>
          <w:ilvl w:val="1"/>
          <w:numId w:val="26"/>
        </w:numPr>
        <w:tabs>
          <w:tab w:val="left" w:pos="426"/>
        </w:tabs>
        <w:spacing w:before="0" w:after="120"/>
        <w:rPr>
          <w:rFonts w:ascii="Arial" w:hAnsi="Arial" w:cs="Arial"/>
          <w:sz w:val="22"/>
          <w:szCs w:val="22"/>
        </w:rPr>
      </w:pPr>
      <w:r w:rsidRPr="00AA0AB8">
        <w:rPr>
          <w:rFonts w:ascii="Arial" w:hAnsi="Arial" w:cs="Arial"/>
          <w:sz w:val="22"/>
          <w:szCs w:val="22"/>
        </w:rPr>
        <w:t>kartę gwarancyjną,</w:t>
      </w:r>
    </w:p>
    <w:p w:rsidR="00AA0AB8" w:rsidRPr="00AA0AB8" w:rsidRDefault="00AA0AB8" w:rsidP="0071707C">
      <w:pPr>
        <w:pStyle w:val="pkt"/>
        <w:numPr>
          <w:ilvl w:val="1"/>
          <w:numId w:val="26"/>
        </w:numPr>
        <w:tabs>
          <w:tab w:val="left" w:pos="567"/>
        </w:tabs>
        <w:spacing w:before="0" w:after="120"/>
        <w:rPr>
          <w:rFonts w:ascii="Arial" w:hAnsi="Arial" w:cs="Arial"/>
          <w:sz w:val="22"/>
          <w:szCs w:val="22"/>
        </w:rPr>
      </w:pPr>
      <w:r w:rsidRPr="00AA0AB8">
        <w:rPr>
          <w:rFonts w:ascii="Arial" w:hAnsi="Arial" w:cs="Arial"/>
          <w:sz w:val="22"/>
          <w:szCs w:val="22"/>
        </w:rPr>
        <w:t xml:space="preserve">opis warunków gwarancji oraz </w:t>
      </w:r>
      <w:r w:rsidR="00087964">
        <w:rPr>
          <w:rFonts w:ascii="Arial" w:hAnsi="Arial" w:cs="Arial"/>
          <w:sz w:val="22"/>
          <w:szCs w:val="22"/>
        </w:rPr>
        <w:t>harmonogram</w:t>
      </w:r>
      <w:r w:rsidR="00074901">
        <w:rPr>
          <w:rFonts w:ascii="Arial" w:hAnsi="Arial" w:cs="Arial"/>
          <w:sz w:val="22"/>
          <w:szCs w:val="22"/>
        </w:rPr>
        <w:t xml:space="preserve"> przeglądów gwarancyjnych</w:t>
      </w:r>
      <w:r w:rsidR="00645486">
        <w:rPr>
          <w:rFonts w:ascii="Arial" w:hAnsi="Arial" w:cs="Arial"/>
          <w:sz w:val="22"/>
          <w:szCs w:val="22"/>
        </w:rPr>
        <w:t>,</w:t>
      </w:r>
      <w:r w:rsidR="00074901">
        <w:rPr>
          <w:rFonts w:ascii="Arial" w:hAnsi="Arial" w:cs="Arial"/>
          <w:sz w:val="22"/>
          <w:szCs w:val="22"/>
        </w:rPr>
        <w:t xml:space="preserve">                                  </w:t>
      </w:r>
      <w:r w:rsidR="00645486" w:rsidRPr="00645486">
        <w:rPr>
          <w:rFonts w:ascii="Arial" w:hAnsi="Arial" w:cs="Arial"/>
          <w:sz w:val="22"/>
          <w:szCs w:val="22"/>
        </w:rPr>
        <w:t xml:space="preserve">o którym mowa w </w:t>
      </w:r>
      <w:r w:rsidR="00074901" w:rsidRPr="00645486">
        <w:rPr>
          <w:rFonts w:ascii="Arial" w:hAnsi="Arial" w:cs="Arial"/>
          <w:sz w:val="22"/>
          <w:szCs w:val="22"/>
        </w:rPr>
        <w:t>§ 3 ust. 5 Umowy.</w:t>
      </w:r>
    </w:p>
    <w:p w:rsidR="00367C16" w:rsidRDefault="00367C16" w:rsidP="0071707C">
      <w:pPr>
        <w:pStyle w:val="pkt"/>
        <w:numPr>
          <w:ilvl w:val="1"/>
          <w:numId w:val="26"/>
        </w:numPr>
        <w:tabs>
          <w:tab w:val="left" w:pos="709"/>
        </w:tabs>
        <w:spacing w:before="0" w:after="120"/>
        <w:rPr>
          <w:rFonts w:ascii="Arial" w:hAnsi="Arial" w:cs="Arial"/>
          <w:sz w:val="22"/>
          <w:szCs w:val="22"/>
        </w:rPr>
      </w:pPr>
      <w:r w:rsidRPr="00AA0AB8">
        <w:rPr>
          <w:rFonts w:ascii="Arial" w:hAnsi="Arial" w:cs="Arial"/>
          <w:sz w:val="22"/>
          <w:szCs w:val="22"/>
        </w:rPr>
        <w:t xml:space="preserve">dokumentację techniczno-ruchową z </w:t>
      </w:r>
      <w:r>
        <w:rPr>
          <w:rFonts w:ascii="Arial" w:hAnsi="Arial" w:cs="Arial"/>
          <w:sz w:val="22"/>
          <w:szCs w:val="22"/>
        </w:rPr>
        <w:t xml:space="preserve">wykazem katalogowym </w:t>
      </w:r>
      <w:r w:rsidRPr="00AA0AB8">
        <w:rPr>
          <w:rFonts w:ascii="Arial" w:hAnsi="Arial" w:cs="Arial"/>
          <w:sz w:val="22"/>
          <w:szCs w:val="22"/>
        </w:rPr>
        <w:t xml:space="preserve">części zamiennych </w:t>
      </w:r>
      <w:r w:rsidR="0071707C">
        <w:rPr>
          <w:rFonts w:ascii="Arial" w:hAnsi="Arial" w:cs="Arial"/>
          <w:sz w:val="22"/>
          <w:szCs w:val="22"/>
        </w:rPr>
        <w:t>–</w:t>
      </w:r>
      <w:r w:rsidRPr="00AA0AB8">
        <w:rPr>
          <w:rFonts w:ascii="Arial" w:hAnsi="Arial" w:cs="Arial"/>
          <w:sz w:val="22"/>
          <w:szCs w:val="22"/>
        </w:rPr>
        <w:t xml:space="preserve"> </w:t>
      </w:r>
      <w:r w:rsidR="0071707C">
        <w:rPr>
          <w:rFonts w:ascii="Arial" w:hAnsi="Arial" w:cs="Arial"/>
          <w:sz w:val="22"/>
          <w:szCs w:val="22"/>
        </w:rPr>
        <w:t>3 (trzy) egzemplarze w wersji</w:t>
      </w:r>
      <w:r w:rsidRPr="00AA0A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71707C">
        <w:rPr>
          <w:rFonts w:ascii="Arial" w:hAnsi="Arial" w:cs="Arial"/>
          <w:sz w:val="22"/>
          <w:szCs w:val="22"/>
        </w:rPr>
        <w:t>apierowej</w:t>
      </w:r>
      <w:r>
        <w:rPr>
          <w:rFonts w:ascii="Arial" w:hAnsi="Arial" w:cs="Arial"/>
          <w:sz w:val="22"/>
          <w:szCs w:val="22"/>
        </w:rPr>
        <w:t>.</w:t>
      </w:r>
    </w:p>
    <w:p w:rsidR="00D4502A" w:rsidRDefault="006206CF" w:rsidP="0071707C">
      <w:pPr>
        <w:keepNext/>
        <w:numPr>
          <w:ilvl w:val="0"/>
          <w:numId w:val="26"/>
        </w:numPr>
        <w:jc w:val="both"/>
      </w:pPr>
      <w:r>
        <w:t xml:space="preserve">Dokumenty wskazane w ustępie powyższym </w:t>
      </w:r>
      <w:r w:rsidR="005D51E4">
        <w:t>powinny</w:t>
      </w:r>
      <w:r>
        <w:t xml:space="preserve"> zostać przekazane Zamawiającemu </w:t>
      </w:r>
      <w:r w:rsidR="0022505C" w:rsidRPr="00E36CDA">
        <w:t xml:space="preserve">najpóźniej </w:t>
      </w:r>
      <w:r w:rsidR="00983D15">
        <w:t>wraz z dostawą</w:t>
      </w:r>
      <w:r w:rsidR="003E475B">
        <w:t xml:space="preserve"> danego podnośnika.</w:t>
      </w:r>
      <w:r w:rsidR="00645486">
        <w:t xml:space="preserve"> </w:t>
      </w:r>
    </w:p>
    <w:p w:rsidR="00C472DF" w:rsidRPr="00413C0E" w:rsidRDefault="00C472DF" w:rsidP="001B0130">
      <w:pPr>
        <w:keepNext/>
        <w:spacing w:before="240"/>
        <w:jc w:val="center"/>
      </w:pPr>
      <w:r w:rsidRPr="00413C0E">
        <w:t>GWARANCJA JAKOŚCI</w:t>
      </w:r>
      <w:r>
        <w:t xml:space="preserve"> I SERWIS</w:t>
      </w:r>
    </w:p>
    <w:p w:rsidR="00AA53F5" w:rsidRDefault="00C472DF" w:rsidP="001B0130">
      <w:pPr>
        <w:keepNext/>
        <w:spacing w:before="120"/>
        <w:jc w:val="center"/>
      </w:pPr>
      <w:r w:rsidRPr="00413C0E">
        <w:t>§ 3</w:t>
      </w:r>
    </w:p>
    <w:p w:rsidR="00D4502A" w:rsidRPr="00D4502A" w:rsidRDefault="008A2577" w:rsidP="001B0130">
      <w:pPr>
        <w:numPr>
          <w:ilvl w:val="0"/>
          <w:numId w:val="21"/>
        </w:numPr>
        <w:spacing w:before="120"/>
        <w:jc w:val="both"/>
        <w:rPr>
          <w:bCs/>
        </w:rPr>
      </w:pPr>
      <w:r>
        <w:t xml:space="preserve">Wykonawca udziela gwarancji należytej jakości </w:t>
      </w:r>
      <w:r w:rsidR="00DB783C">
        <w:t xml:space="preserve">każdego produktu wchodzącego w skład </w:t>
      </w:r>
      <w:r>
        <w:t xml:space="preserve">przedmiotu zamówienia </w:t>
      </w:r>
      <w:r w:rsidRPr="00D4502A">
        <w:rPr>
          <w:color w:val="000000"/>
          <w:lang w:bidi="en-US"/>
        </w:rPr>
        <w:t>na okres</w:t>
      </w:r>
      <w:r w:rsidR="0068643A">
        <w:rPr>
          <w:color w:val="000000"/>
          <w:lang w:bidi="en-US"/>
        </w:rPr>
        <w:t xml:space="preserve"> </w:t>
      </w:r>
      <w:r w:rsidR="00C37CB2" w:rsidRPr="00D4502A">
        <w:rPr>
          <w:color w:val="000000"/>
          <w:lang w:bidi="en-US"/>
        </w:rPr>
        <w:t>..............</w:t>
      </w:r>
      <w:r w:rsidR="00340C91">
        <w:rPr>
          <w:color w:val="000000"/>
          <w:lang w:bidi="en-US"/>
        </w:rPr>
        <w:t xml:space="preserve"> </w:t>
      </w:r>
      <w:r w:rsidR="00C37CB2" w:rsidRPr="00D4502A">
        <w:rPr>
          <w:b/>
          <w:i/>
          <w:color w:val="000000"/>
          <w:lang w:bidi="en-US"/>
        </w:rPr>
        <w:t>(minimum</w:t>
      </w:r>
      <w:r w:rsidRPr="00D4502A">
        <w:rPr>
          <w:i/>
          <w:color w:val="000000"/>
          <w:lang w:bidi="en-US"/>
        </w:rPr>
        <w:t xml:space="preserve"> </w:t>
      </w:r>
      <w:r w:rsidR="00354BAB">
        <w:rPr>
          <w:b/>
          <w:i/>
        </w:rPr>
        <w:t>24</w:t>
      </w:r>
      <w:r w:rsidRPr="00D4502A">
        <w:rPr>
          <w:b/>
          <w:i/>
        </w:rPr>
        <w:t>) miesięcy</w:t>
      </w:r>
      <w:r w:rsidR="00D4502A">
        <w:t>.</w:t>
      </w:r>
      <w:r w:rsidR="005B7E36" w:rsidRPr="005B7E36">
        <w:t xml:space="preserve"> </w:t>
      </w:r>
      <w:r w:rsidR="00D4502A" w:rsidRPr="00DB783C">
        <w:t>Okres gwarancji rozpoc</w:t>
      </w:r>
      <w:r w:rsidR="009D0E95">
        <w:t xml:space="preserve">zyna bieg </w:t>
      </w:r>
      <w:r w:rsidR="006D0195" w:rsidRPr="00DB783C">
        <w:t xml:space="preserve">od daty </w:t>
      </w:r>
      <w:r w:rsidR="007726B7" w:rsidRPr="00DB783C">
        <w:t>podpisania protokołu odbioru końcowego</w:t>
      </w:r>
      <w:r w:rsidR="005E1BA2" w:rsidRPr="00DB783C">
        <w:t xml:space="preserve"> </w:t>
      </w:r>
      <w:r w:rsidR="00C96D55" w:rsidRPr="00DB783C">
        <w:t xml:space="preserve">dla </w:t>
      </w:r>
      <w:r w:rsidR="0089164C">
        <w:t xml:space="preserve">każdego </w:t>
      </w:r>
      <w:r w:rsidR="001B0130" w:rsidRPr="00DB783C">
        <w:t>podnośnika</w:t>
      </w:r>
      <w:r w:rsidR="001C1021">
        <w:t>.</w:t>
      </w:r>
    </w:p>
    <w:p w:rsidR="00A22935" w:rsidRPr="00D4502A" w:rsidRDefault="006206CF" w:rsidP="001B0130">
      <w:pPr>
        <w:numPr>
          <w:ilvl w:val="0"/>
          <w:numId w:val="21"/>
        </w:numPr>
        <w:spacing w:before="120"/>
        <w:jc w:val="both"/>
        <w:rPr>
          <w:bCs/>
        </w:rPr>
      </w:pPr>
      <w:r w:rsidRPr="00D4502A">
        <w:rPr>
          <w:i/>
        </w:rPr>
        <w:t xml:space="preserve"> </w:t>
      </w:r>
      <w:r w:rsidR="00E555F2" w:rsidRPr="00D4502A">
        <w:rPr>
          <w:bCs/>
        </w:rPr>
        <w:t>Okres rękojmi za wady jest równy okresowi gwarancji jakości.</w:t>
      </w:r>
    </w:p>
    <w:p w:rsidR="000E4451" w:rsidRDefault="000E4451" w:rsidP="001B0130">
      <w:pPr>
        <w:numPr>
          <w:ilvl w:val="0"/>
          <w:numId w:val="21"/>
        </w:numPr>
        <w:suppressAutoHyphens/>
        <w:spacing w:before="120"/>
        <w:jc w:val="both"/>
        <w:rPr>
          <w:color w:val="000000"/>
        </w:rPr>
      </w:pPr>
      <w:r w:rsidRPr="00CB6BB0">
        <w:t xml:space="preserve">Jeżeli </w:t>
      </w:r>
      <w:r w:rsidRPr="00CB6BB0">
        <w:rPr>
          <w:color w:val="000000"/>
          <w:lang w:bidi="en-US"/>
        </w:rPr>
        <w:t>w okresie gwarancji uj</w:t>
      </w:r>
      <w:r w:rsidRPr="005B7E36">
        <w:rPr>
          <w:color w:val="000000"/>
          <w:lang w:bidi="en-US"/>
        </w:rPr>
        <w:t>awnią się</w:t>
      </w:r>
      <w:r w:rsidRPr="005B7E36">
        <w:t xml:space="preserve"> lub zostaną </w:t>
      </w:r>
      <w:r w:rsidRPr="00CB6BB0">
        <w:rPr>
          <w:i/>
        </w:rPr>
        <w:t>w</w:t>
      </w:r>
      <w:r w:rsidRPr="00CB6BB0">
        <w:rPr>
          <w:bCs/>
        </w:rPr>
        <w:t xml:space="preserve">ykryte </w:t>
      </w:r>
      <w:r w:rsidRPr="00CB6BB0">
        <w:rPr>
          <w:rFonts w:cs="Times New Roman"/>
          <w:bCs/>
        </w:rPr>
        <w:t xml:space="preserve">wady przedmiotu zamówienia, </w:t>
      </w:r>
      <w:r w:rsidRPr="00CB6BB0">
        <w:rPr>
          <w:bCs/>
        </w:rPr>
        <w:t>Wykonawca zobowiązany jest</w:t>
      </w:r>
      <w:r w:rsidRPr="003C586C">
        <w:t xml:space="preserve"> do</w:t>
      </w:r>
      <w:r w:rsidR="00196F81">
        <w:t xml:space="preserve"> naprawy lub wymiany</w:t>
      </w:r>
      <w:r w:rsidRPr="003C586C">
        <w:t xml:space="preserve"> wadliwego przedmiotu zamówienia </w:t>
      </w:r>
      <w:r w:rsidR="00196F81">
        <w:t xml:space="preserve">na </w:t>
      </w:r>
      <w:r w:rsidR="00196F81">
        <w:rPr>
          <w:lang w:bidi="en-US"/>
        </w:rPr>
        <w:t xml:space="preserve">wolny od wad i spełniający wszystkie wymagania określone w niniejszej umowie, </w:t>
      </w:r>
      <w:r w:rsidRPr="003C586C">
        <w:t>na swój koszt i ryzyko, w terminie do</w:t>
      </w:r>
      <w:r w:rsidRPr="003C586C">
        <w:rPr>
          <w:b/>
        </w:rPr>
        <w:t xml:space="preserve"> </w:t>
      </w:r>
      <w:r>
        <w:rPr>
          <w:b/>
        </w:rPr>
        <w:t>7</w:t>
      </w:r>
      <w:r w:rsidR="00983D15">
        <w:rPr>
          <w:b/>
        </w:rPr>
        <w:t xml:space="preserve"> </w:t>
      </w:r>
      <w:r w:rsidRPr="003C586C">
        <w:rPr>
          <w:b/>
        </w:rPr>
        <w:t>dni</w:t>
      </w:r>
      <w:r>
        <w:rPr>
          <w:b/>
        </w:rPr>
        <w:t xml:space="preserve"> roboczych </w:t>
      </w:r>
      <w:r w:rsidRPr="003C586C">
        <w:t xml:space="preserve">od daty </w:t>
      </w:r>
      <w:r w:rsidRPr="003C586C">
        <w:rPr>
          <w:color w:val="000000"/>
        </w:rPr>
        <w:t>złożenia reklamacji u Wykonawc</w:t>
      </w:r>
      <w:r w:rsidR="00397918">
        <w:rPr>
          <w:color w:val="000000"/>
        </w:rPr>
        <w:t>y (</w:t>
      </w:r>
      <w:r w:rsidR="00223B51">
        <w:rPr>
          <w:color w:val="000000"/>
        </w:rPr>
        <w:t>telefonicznie</w:t>
      </w:r>
      <w:r w:rsidR="00397918">
        <w:rPr>
          <w:color w:val="000000"/>
        </w:rPr>
        <w:t xml:space="preserve"> lub e-mailem)</w:t>
      </w:r>
      <w:r w:rsidR="001B0130">
        <w:rPr>
          <w:color w:val="000000"/>
        </w:rPr>
        <w:t>.</w:t>
      </w:r>
    </w:p>
    <w:p w:rsidR="003A66FD" w:rsidRDefault="003A66FD" w:rsidP="001B0130">
      <w:pPr>
        <w:widowControl w:val="0"/>
        <w:numPr>
          <w:ilvl w:val="0"/>
          <w:numId w:val="21"/>
        </w:numPr>
        <w:spacing w:before="120"/>
        <w:jc w:val="both"/>
      </w:pPr>
      <w:r w:rsidRPr="003A66FD">
        <w:t>Koszty związane z rozpatrzeniem reklamacji (w tym kosz</w:t>
      </w:r>
      <w:r w:rsidR="00FC6A98">
        <w:t>t odbioru i zwrotu reklamowan</w:t>
      </w:r>
      <w:r w:rsidR="0060109B">
        <w:t xml:space="preserve">ego </w:t>
      </w:r>
      <w:r w:rsidR="0060109B" w:rsidRPr="003A4162">
        <w:t>przedmiotu zamówienia</w:t>
      </w:r>
      <w:r w:rsidRPr="003A4162">
        <w:t>)</w:t>
      </w:r>
      <w:r w:rsidRPr="003A66FD">
        <w:t xml:space="preserve"> ponosi Wykonawca</w:t>
      </w:r>
      <w:r w:rsidRPr="007D2460">
        <w:t>.</w:t>
      </w:r>
    </w:p>
    <w:p w:rsidR="00CE50C9" w:rsidRPr="00CE50C9" w:rsidRDefault="00CE50C9" w:rsidP="003A4162">
      <w:pPr>
        <w:numPr>
          <w:ilvl w:val="0"/>
          <w:numId w:val="21"/>
        </w:numPr>
        <w:suppressAutoHyphens/>
        <w:spacing w:before="120"/>
        <w:jc w:val="both"/>
        <w:rPr>
          <w:color w:val="000000"/>
        </w:rPr>
      </w:pPr>
      <w:r w:rsidRPr="00CE50C9">
        <w:t xml:space="preserve">W okresie gwarancji Wykonawca zapewnia wykonywanie przeglądów gwarancyjnych </w:t>
      </w:r>
      <w:r w:rsidR="007055D0">
        <w:t>podnośników</w:t>
      </w:r>
      <w:r>
        <w:t xml:space="preserve"> </w:t>
      </w:r>
      <w:r w:rsidRPr="00CE50C9">
        <w:t>zgodnie z harmonogramem</w:t>
      </w:r>
      <w:r>
        <w:t xml:space="preserve">, przekazanym wraz z </w:t>
      </w:r>
      <w:r w:rsidRPr="0002131F">
        <w:t xml:space="preserve">dostawą </w:t>
      </w:r>
      <w:r w:rsidR="00DF6572">
        <w:t>danego podnośnika</w:t>
      </w:r>
      <w:r w:rsidRPr="0002131F">
        <w:t>.</w:t>
      </w:r>
      <w:r w:rsidRPr="00C96D55">
        <w:t xml:space="preserve"> Koszty przeglądów</w:t>
      </w:r>
      <w:r w:rsidRPr="00CE50C9">
        <w:t xml:space="preserve"> wraz  z materiałami eksploatacyjnymi zużytymi w trakcie ich wykonywania wliczone są w </w:t>
      </w:r>
      <w:r w:rsidRPr="00F53BD6">
        <w:t xml:space="preserve">cenę określoną w § </w:t>
      </w:r>
      <w:r w:rsidR="00034770" w:rsidRPr="00F53BD6">
        <w:t>5</w:t>
      </w:r>
      <w:r w:rsidRPr="00F53BD6">
        <w:t xml:space="preserve"> ust.</w:t>
      </w:r>
      <w:r w:rsidR="00AF5C2B" w:rsidRPr="00F53BD6">
        <w:t xml:space="preserve"> </w:t>
      </w:r>
      <w:r w:rsidRPr="00F53BD6">
        <w:t>1 umowy.</w:t>
      </w:r>
      <w:r w:rsidRPr="00CE50C9">
        <w:t xml:space="preserve"> Niewykonanie przeglądu z winy Wykonawcy nie zwalnia Wykonawcy ze świadczenia napraw gwarancyjnych i nie powoduje utraty gwarancji.</w:t>
      </w:r>
    </w:p>
    <w:p w:rsidR="009C05BD" w:rsidRPr="00CE50C9" w:rsidRDefault="0079426A" w:rsidP="001B0130">
      <w:pPr>
        <w:numPr>
          <w:ilvl w:val="0"/>
          <w:numId w:val="21"/>
        </w:numPr>
        <w:suppressAutoHyphens/>
        <w:spacing w:before="120"/>
        <w:jc w:val="both"/>
        <w:rPr>
          <w:color w:val="000000"/>
        </w:rPr>
      </w:pPr>
      <w:r>
        <w:t xml:space="preserve">Wykonawca zapewni wykonanie </w:t>
      </w:r>
      <w:r w:rsidRPr="00CE50C9">
        <w:rPr>
          <w:u w:val="single"/>
        </w:rPr>
        <w:t>serwisu pogwarancyjnego</w:t>
      </w:r>
      <w:r>
        <w:t xml:space="preserve"> </w:t>
      </w:r>
      <w:r w:rsidR="0002131F">
        <w:t>podnośników</w:t>
      </w:r>
      <w:r>
        <w:t xml:space="preserve"> na podstawie i w ramach odrębnego zamówienia. </w:t>
      </w:r>
    </w:p>
    <w:p w:rsidR="00D014B7" w:rsidRDefault="00D014B7" w:rsidP="003C1822">
      <w:pPr>
        <w:suppressAutoHyphens/>
        <w:spacing w:before="120" w:after="120"/>
      </w:pPr>
    </w:p>
    <w:p w:rsidR="00DF316C" w:rsidRDefault="00DF316C" w:rsidP="003A66FD">
      <w:pPr>
        <w:suppressAutoHyphens/>
        <w:spacing w:before="120" w:after="120"/>
        <w:ind w:left="397"/>
        <w:jc w:val="center"/>
      </w:pPr>
      <w:r>
        <w:t>WARUNKI REALIZACJI ZAMÓWIENIA</w:t>
      </w:r>
    </w:p>
    <w:p w:rsidR="00C472DF" w:rsidRPr="00413C0E" w:rsidRDefault="00DF316C" w:rsidP="00DF316C">
      <w:pPr>
        <w:suppressAutoHyphens/>
        <w:spacing w:before="120" w:after="120"/>
        <w:ind w:left="397"/>
        <w:jc w:val="center"/>
      </w:pPr>
      <w:r>
        <w:t>§ 4</w:t>
      </w:r>
    </w:p>
    <w:p w:rsidR="00D014B7" w:rsidRDefault="00D014B7" w:rsidP="00643425">
      <w:pPr>
        <w:pStyle w:val="Tekstpodstawowy"/>
        <w:numPr>
          <w:ilvl w:val="0"/>
          <w:numId w:val="6"/>
        </w:numPr>
        <w:spacing w:before="120" w:line="24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Odbiór </w:t>
      </w:r>
      <w:r w:rsidR="00FA7D66">
        <w:rPr>
          <w:rFonts w:ascii="Arial" w:hAnsi="Arial"/>
          <w:bCs/>
          <w:sz w:val="22"/>
        </w:rPr>
        <w:t xml:space="preserve">każdego </w:t>
      </w:r>
      <w:r w:rsidR="002C1851">
        <w:rPr>
          <w:rFonts w:ascii="Arial" w:hAnsi="Arial"/>
          <w:bCs/>
          <w:sz w:val="22"/>
        </w:rPr>
        <w:t>podnośnika</w:t>
      </w:r>
      <w:r>
        <w:rPr>
          <w:rFonts w:ascii="Arial" w:hAnsi="Arial"/>
          <w:bCs/>
          <w:sz w:val="22"/>
        </w:rPr>
        <w:t xml:space="preserve"> przez Zamawiającego będzie poprzedzony</w:t>
      </w:r>
      <w:r w:rsidR="002C1851">
        <w:rPr>
          <w:rFonts w:ascii="Arial" w:hAnsi="Arial"/>
          <w:bCs/>
          <w:sz w:val="22"/>
        </w:rPr>
        <w:t xml:space="preserve"> jego</w:t>
      </w:r>
      <w:r>
        <w:rPr>
          <w:rFonts w:ascii="Arial" w:hAnsi="Arial"/>
          <w:bCs/>
          <w:sz w:val="22"/>
        </w:rPr>
        <w:t xml:space="preserve"> odbiorem przez UDT</w:t>
      </w:r>
      <w:r w:rsidRPr="00DB6DCB">
        <w:rPr>
          <w:rFonts w:ascii="Arial" w:hAnsi="Arial"/>
          <w:sz w:val="20"/>
        </w:rPr>
        <w:t xml:space="preserve"> </w:t>
      </w:r>
      <w:r w:rsidRPr="00DB6DCB">
        <w:rPr>
          <w:rFonts w:ascii="Arial" w:hAnsi="Arial"/>
          <w:bCs/>
          <w:sz w:val="22"/>
        </w:rPr>
        <w:t>w</w:t>
      </w:r>
      <w:r w:rsidR="002F1DE2">
        <w:rPr>
          <w:rFonts w:ascii="Arial" w:hAnsi="Arial"/>
          <w:bCs/>
          <w:sz w:val="22"/>
        </w:rPr>
        <w:t xml:space="preserve"> </w:t>
      </w:r>
      <w:r w:rsidR="009C224B">
        <w:rPr>
          <w:rFonts w:ascii="Arial" w:hAnsi="Arial"/>
          <w:bCs/>
          <w:sz w:val="22"/>
        </w:rPr>
        <w:t xml:space="preserve">odpowiednio </w:t>
      </w:r>
      <w:r w:rsidRPr="00DB6DCB">
        <w:rPr>
          <w:rFonts w:ascii="Arial" w:hAnsi="Arial"/>
          <w:bCs/>
          <w:sz w:val="22"/>
        </w:rPr>
        <w:t xml:space="preserve">Stacji Obsługi </w:t>
      </w:r>
      <w:r>
        <w:rPr>
          <w:rFonts w:ascii="Arial" w:hAnsi="Arial"/>
          <w:bCs/>
          <w:sz w:val="22"/>
        </w:rPr>
        <w:t>Autobusów Bieńczyce ul. Makuszyńskiego 34 w Krakowie</w:t>
      </w:r>
      <w:r w:rsidR="009C224B">
        <w:rPr>
          <w:rFonts w:ascii="Arial" w:hAnsi="Arial"/>
          <w:bCs/>
          <w:sz w:val="22"/>
        </w:rPr>
        <w:t xml:space="preserve"> </w:t>
      </w:r>
      <w:r w:rsidR="009D513E">
        <w:rPr>
          <w:rFonts w:ascii="Arial" w:hAnsi="Arial"/>
          <w:bCs/>
          <w:sz w:val="22"/>
        </w:rPr>
        <w:t>i</w:t>
      </w:r>
      <w:r w:rsidR="009C224B">
        <w:rPr>
          <w:rFonts w:ascii="Arial" w:hAnsi="Arial"/>
          <w:bCs/>
          <w:sz w:val="22"/>
        </w:rPr>
        <w:t xml:space="preserve"> </w:t>
      </w:r>
      <w:r w:rsidR="00D56831">
        <w:rPr>
          <w:rFonts w:ascii="Arial" w:hAnsi="Arial"/>
          <w:bCs/>
          <w:sz w:val="22"/>
        </w:rPr>
        <w:t xml:space="preserve">Stacji Obsługi Autobusów Wola </w:t>
      </w:r>
      <w:proofErr w:type="spellStart"/>
      <w:r w:rsidR="00D56831">
        <w:rPr>
          <w:rFonts w:ascii="Arial" w:hAnsi="Arial"/>
          <w:bCs/>
          <w:sz w:val="22"/>
        </w:rPr>
        <w:t>Duchacka</w:t>
      </w:r>
      <w:proofErr w:type="spellEnd"/>
      <w:r w:rsidR="00D56831">
        <w:rPr>
          <w:rFonts w:ascii="Arial" w:hAnsi="Arial"/>
          <w:bCs/>
          <w:sz w:val="22"/>
        </w:rPr>
        <w:t xml:space="preserve"> ul. Walerego Sławka 10 w Krakowie</w:t>
      </w:r>
      <w:r>
        <w:rPr>
          <w:rFonts w:ascii="Arial" w:hAnsi="Arial"/>
          <w:bCs/>
          <w:sz w:val="22"/>
        </w:rPr>
        <w:t>, przeprowadzonym na następujących zasadach:</w:t>
      </w:r>
    </w:p>
    <w:p w:rsidR="000D5A6A" w:rsidRPr="000D5A6A" w:rsidRDefault="000D5A6A" w:rsidP="00643425">
      <w:pPr>
        <w:widowControl w:val="0"/>
        <w:numPr>
          <w:ilvl w:val="1"/>
          <w:numId w:val="6"/>
        </w:numPr>
        <w:spacing w:before="120"/>
        <w:jc w:val="both"/>
      </w:pPr>
      <w:r w:rsidRPr="000D5A6A">
        <w:rPr>
          <w:rFonts w:cs="Times New Roman"/>
          <w:bCs/>
          <w:szCs w:val="20"/>
        </w:rPr>
        <w:lastRenderedPageBreak/>
        <w:t xml:space="preserve">Odbiór </w:t>
      </w:r>
      <w:r w:rsidR="002C1851">
        <w:rPr>
          <w:rFonts w:cs="Times New Roman"/>
          <w:bCs/>
          <w:szCs w:val="20"/>
        </w:rPr>
        <w:t>podnośnika</w:t>
      </w:r>
      <w:r w:rsidRPr="000D5A6A">
        <w:rPr>
          <w:rFonts w:cs="Times New Roman"/>
          <w:bCs/>
          <w:szCs w:val="20"/>
        </w:rPr>
        <w:t xml:space="preserve"> przez UDT odbywa się przy obowiązkowej obecności przedstawiciela Wykonawcy (serwisu), który jest zobowiązany do </w:t>
      </w:r>
      <w:r w:rsidR="002C1851">
        <w:rPr>
          <w:rFonts w:cs="Times New Roman"/>
          <w:bCs/>
          <w:szCs w:val="20"/>
        </w:rPr>
        <w:t xml:space="preserve">jego </w:t>
      </w:r>
      <w:r w:rsidRPr="000D5A6A">
        <w:rPr>
          <w:rFonts w:cs="Times New Roman"/>
          <w:bCs/>
          <w:szCs w:val="20"/>
        </w:rPr>
        <w:t>uruchomienia oraz przedstawienia lub wystawienia wszystkich wymaganych przez UDT dokumentów</w:t>
      </w:r>
      <w:r>
        <w:rPr>
          <w:rFonts w:cs="Times New Roman"/>
          <w:bCs/>
          <w:szCs w:val="20"/>
        </w:rPr>
        <w:t>;</w:t>
      </w:r>
    </w:p>
    <w:p w:rsidR="000D5A6A" w:rsidRPr="000D5A6A" w:rsidRDefault="000D5A6A" w:rsidP="00643425">
      <w:pPr>
        <w:widowControl w:val="0"/>
        <w:numPr>
          <w:ilvl w:val="1"/>
          <w:numId w:val="6"/>
        </w:numPr>
        <w:spacing w:before="120"/>
        <w:jc w:val="both"/>
      </w:pPr>
      <w:r w:rsidRPr="000D5A6A">
        <w:t xml:space="preserve">Odbiór </w:t>
      </w:r>
      <w:r w:rsidR="002C1851">
        <w:t xml:space="preserve">podnośnika </w:t>
      </w:r>
      <w:r w:rsidRPr="000D5A6A">
        <w:t>przez UDT ma zakończyć się wydaniem decyzji dopuszczają</w:t>
      </w:r>
      <w:r>
        <w:t xml:space="preserve">cej  </w:t>
      </w:r>
      <w:r w:rsidR="002C1851">
        <w:t>podnośnik</w:t>
      </w:r>
      <w:r>
        <w:t xml:space="preserve"> do eksploatacji</w:t>
      </w:r>
      <w:r w:rsidR="00314E7D">
        <w:t xml:space="preserve"> </w:t>
      </w:r>
      <w:r w:rsidR="00314E7D" w:rsidRPr="00D93974">
        <w:t>bez uwag</w:t>
      </w:r>
      <w:r w:rsidRPr="00D93974">
        <w:t>;</w:t>
      </w:r>
    </w:p>
    <w:p w:rsidR="00D014B7" w:rsidRPr="0013060A" w:rsidRDefault="00D014B7" w:rsidP="00643425">
      <w:pPr>
        <w:widowControl w:val="0"/>
        <w:numPr>
          <w:ilvl w:val="1"/>
          <w:numId w:val="6"/>
        </w:numPr>
        <w:spacing w:before="120"/>
        <w:jc w:val="both"/>
      </w:pPr>
      <w:r w:rsidRPr="0013060A">
        <w:rPr>
          <w:bCs/>
        </w:rPr>
        <w:t xml:space="preserve">Koszty odbioru </w:t>
      </w:r>
      <w:r w:rsidR="000D5A6A" w:rsidRPr="0013060A">
        <w:rPr>
          <w:bCs/>
        </w:rPr>
        <w:t>po</w:t>
      </w:r>
      <w:r w:rsidR="002C1851" w:rsidRPr="0013060A">
        <w:rPr>
          <w:bCs/>
        </w:rPr>
        <w:t>dnośnika</w:t>
      </w:r>
      <w:r w:rsidRPr="0013060A">
        <w:rPr>
          <w:bCs/>
        </w:rPr>
        <w:t xml:space="preserve"> przez UDT ponosi Zamawiający z zastrzeżeniem, że                   w przypadku nie odebrania </w:t>
      </w:r>
      <w:r w:rsidR="002C1851" w:rsidRPr="0013060A">
        <w:rPr>
          <w:bCs/>
        </w:rPr>
        <w:t>podnośnika</w:t>
      </w:r>
      <w:r w:rsidRPr="0013060A">
        <w:rPr>
          <w:bCs/>
        </w:rPr>
        <w:t xml:space="preserve"> przez UDT z przyczyn dotyczących Wykonawcy, koszt</w:t>
      </w:r>
      <w:r w:rsidR="000D5A6A" w:rsidRPr="0013060A">
        <w:rPr>
          <w:bCs/>
        </w:rPr>
        <w:t xml:space="preserve">y związane z </w:t>
      </w:r>
      <w:r w:rsidRPr="0013060A">
        <w:rPr>
          <w:bCs/>
        </w:rPr>
        <w:t xml:space="preserve"> ponown</w:t>
      </w:r>
      <w:r w:rsidR="000D5A6A" w:rsidRPr="0013060A">
        <w:rPr>
          <w:bCs/>
        </w:rPr>
        <w:t>ym odbiorem</w:t>
      </w:r>
      <w:r w:rsidRPr="0013060A">
        <w:rPr>
          <w:bCs/>
        </w:rPr>
        <w:t xml:space="preserve"> UDT ponosi Wykonawca</w:t>
      </w:r>
      <w:r w:rsidR="00E81CF8">
        <w:rPr>
          <w:bCs/>
        </w:rPr>
        <w:t xml:space="preserve">. </w:t>
      </w:r>
      <w:r w:rsidR="003C7BE4">
        <w:rPr>
          <w:bCs/>
        </w:rPr>
        <w:t xml:space="preserve">Wykonawca jest zobowiązany do zwrotu poniesionych przez </w:t>
      </w:r>
      <w:r w:rsidR="00132D8C">
        <w:rPr>
          <w:bCs/>
        </w:rPr>
        <w:t>Zmawiającego</w:t>
      </w:r>
      <w:r w:rsidR="003C7BE4">
        <w:rPr>
          <w:bCs/>
        </w:rPr>
        <w:t xml:space="preserve"> kosztów powtórnego odebrania podnośników przez UDT na podstawie </w:t>
      </w:r>
      <w:proofErr w:type="spellStart"/>
      <w:r w:rsidR="003C7BE4">
        <w:rPr>
          <w:bCs/>
        </w:rPr>
        <w:t>refaktury</w:t>
      </w:r>
      <w:proofErr w:type="spellEnd"/>
      <w:r w:rsidR="003C7BE4">
        <w:rPr>
          <w:bCs/>
        </w:rPr>
        <w:t xml:space="preserve"> wystawionej przez MPK S.A. w Krakowie dla Wykonawcy. </w:t>
      </w:r>
    </w:p>
    <w:p w:rsidR="005862EE" w:rsidRPr="0013060A" w:rsidRDefault="009C05BD" w:rsidP="00643425">
      <w:pPr>
        <w:widowControl w:val="0"/>
        <w:numPr>
          <w:ilvl w:val="0"/>
          <w:numId w:val="6"/>
        </w:numPr>
        <w:spacing w:before="120"/>
        <w:jc w:val="both"/>
      </w:pPr>
      <w:r w:rsidRPr="009C05BD">
        <w:rPr>
          <w:b/>
        </w:rPr>
        <w:t xml:space="preserve">Termin realizacji </w:t>
      </w:r>
      <w:r w:rsidR="0078309E" w:rsidRPr="0013060A">
        <w:rPr>
          <w:b/>
        </w:rPr>
        <w:t xml:space="preserve">przedmiotu </w:t>
      </w:r>
      <w:r w:rsidRPr="00614181">
        <w:rPr>
          <w:b/>
        </w:rPr>
        <w:t>zamówienia</w:t>
      </w:r>
      <w:r w:rsidR="005862EE" w:rsidRPr="00614181">
        <w:rPr>
          <w:b/>
        </w:rPr>
        <w:t xml:space="preserve"> </w:t>
      </w:r>
      <w:r w:rsidR="00D17FE1" w:rsidRPr="00614181">
        <w:t>dla</w:t>
      </w:r>
      <w:r w:rsidR="0078309E" w:rsidRPr="00614181">
        <w:t>:</w:t>
      </w:r>
      <w:r w:rsidR="0078309E" w:rsidRPr="0013060A">
        <w:t xml:space="preserve"> </w:t>
      </w:r>
      <w:r w:rsidR="00087964" w:rsidRPr="0013060A">
        <w:t xml:space="preserve"> </w:t>
      </w:r>
    </w:p>
    <w:p w:rsidR="00ED606E" w:rsidRPr="00ED606E" w:rsidRDefault="007C4E1F" w:rsidP="00ED606E">
      <w:pPr>
        <w:widowControl w:val="0"/>
        <w:numPr>
          <w:ilvl w:val="1"/>
          <w:numId w:val="6"/>
        </w:numPr>
        <w:spacing w:before="120"/>
        <w:jc w:val="both"/>
      </w:pPr>
      <w:r>
        <w:rPr>
          <w:b/>
        </w:rPr>
        <w:t>dostawy</w:t>
      </w:r>
      <w:r w:rsidR="005862EE">
        <w:rPr>
          <w:b/>
        </w:rPr>
        <w:t xml:space="preserve"> </w:t>
      </w:r>
      <w:r w:rsidR="007E1BE9">
        <w:rPr>
          <w:b/>
        </w:rPr>
        <w:t>podnośnik</w:t>
      </w:r>
      <w:r w:rsidR="00D17FE1">
        <w:rPr>
          <w:b/>
        </w:rPr>
        <w:t xml:space="preserve">ów </w:t>
      </w:r>
      <w:r w:rsidR="005862EE" w:rsidRPr="00232AC4">
        <w:t>wraz z wymaganymi do</w:t>
      </w:r>
      <w:r w:rsidRPr="00232AC4">
        <w:t>kumentami, o których mowa w § 2  ust</w:t>
      </w:r>
      <w:r w:rsidR="00D17FE1">
        <w:t>.</w:t>
      </w:r>
      <w:r w:rsidRPr="00232AC4">
        <w:t xml:space="preserve"> 1 umowy,</w:t>
      </w:r>
      <w:r>
        <w:rPr>
          <w:b/>
        </w:rPr>
        <w:t xml:space="preserve"> potwierdzonej</w:t>
      </w:r>
      <w:r w:rsidR="005862EE">
        <w:rPr>
          <w:b/>
        </w:rPr>
        <w:t xml:space="preserve"> protokołem odbioru ilościowego </w:t>
      </w:r>
      <w:r w:rsidR="00707D41">
        <w:rPr>
          <w:b/>
        </w:rPr>
        <w:t xml:space="preserve"> </w:t>
      </w:r>
      <w:r w:rsidR="009C05BD" w:rsidRPr="009C05BD">
        <w:t xml:space="preserve">wynosi </w:t>
      </w:r>
      <w:r w:rsidR="009C05BD" w:rsidRPr="005862EE">
        <w:rPr>
          <w:b/>
          <w:u w:val="single"/>
        </w:rPr>
        <w:t>do</w:t>
      </w:r>
      <w:r w:rsidR="009C05BD" w:rsidRPr="005862EE">
        <w:rPr>
          <w:u w:val="single"/>
        </w:rPr>
        <w:t xml:space="preserve"> </w:t>
      </w:r>
      <w:r w:rsidR="00D90B9A">
        <w:rPr>
          <w:b/>
          <w:u w:val="single"/>
        </w:rPr>
        <w:t>10</w:t>
      </w:r>
      <w:r w:rsidR="007E1BE9" w:rsidRPr="00831D98">
        <w:rPr>
          <w:b/>
          <w:u w:val="single"/>
        </w:rPr>
        <w:t xml:space="preserve"> </w:t>
      </w:r>
      <w:r w:rsidR="00714EC3" w:rsidRPr="00831D98">
        <w:rPr>
          <w:b/>
          <w:u w:val="single"/>
        </w:rPr>
        <w:t>tygodni</w:t>
      </w:r>
      <w:r w:rsidR="007E1BE9" w:rsidRPr="00831D98">
        <w:rPr>
          <w:b/>
          <w:u w:val="single"/>
        </w:rPr>
        <w:t xml:space="preserve"> </w:t>
      </w:r>
      <w:r w:rsidR="009C05BD" w:rsidRPr="00831D98">
        <w:rPr>
          <w:b/>
          <w:u w:val="single"/>
        </w:rPr>
        <w:t xml:space="preserve"> </w:t>
      </w:r>
      <w:r w:rsidR="009C05BD" w:rsidRPr="00831D98">
        <w:rPr>
          <w:u w:val="single"/>
        </w:rPr>
        <w:t xml:space="preserve">od daty </w:t>
      </w:r>
      <w:r w:rsidR="00714EC3" w:rsidRPr="00831D98">
        <w:rPr>
          <w:u w:val="single"/>
        </w:rPr>
        <w:t xml:space="preserve">zawarcia </w:t>
      </w:r>
      <w:r w:rsidR="009C05BD" w:rsidRPr="00831D98">
        <w:rPr>
          <w:u w:val="single"/>
        </w:rPr>
        <w:t>niniejszej umowy</w:t>
      </w:r>
      <w:r w:rsidR="005862EE" w:rsidRPr="00831D98">
        <w:t>;</w:t>
      </w:r>
    </w:p>
    <w:p w:rsidR="00ED606E" w:rsidRDefault="00ED606E" w:rsidP="00643425">
      <w:pPr>
        <w:widowControl w:val="0"/>
        <w:numPr>
          <w:ilvl w:val="1"/>
          <w:numId w:val="6"/>
        </w:numPr>
        <w:spacing w:before="120"/>
        <w:jc w:val="both"/>
      </w:pPr>
      <w:r>
        <w:t xml:space="preserve">wystąpienia do właściwego UDT przez Zamawiającego o </w:t>
      </w:r>
      <w:r w:rsidRPr="00533026">
        <w:rPr>
          <w:bCs/>
        </w:rPr>
        <w:t>rejestrację</w:t>
      </w:r>
      <w:r>
        <w:rPr>
          <w:bCs/>
        </w:rPr>
        <w:t xml:space="preserve"> danego</w:t>
      </w:r>
      <w:r w:rsidRPr="00533026">
        <w:rPr>
          <w:bCs/>
        </w:rPr>
        <w:t xml:space="preserve"> </w:t>
      </w:r>
      <w:r>
        <w:rPr>
          <w:bCs/>
        </w:rPr>
        <w:t xml:space="preserve">podnośnika oraz o </w:t>
      </w:r>
      <w:r w:rsidRPr="00533026">
        <w:rPr>
          <w:bCs/>
        </w:rPr>
        <w:t>jego odbiór</w:t>
      </w:r>
      <w:r>
        <w:rPr>
          <w:bCs/>
        </w:rPr>
        <w:t xml:space="preserve"> wynosi </w:t>
      </w:r>
      <w:r w:rsidRPr="00533026">
        <w:rPr>
          <w:b/>
          <w:bCs/>
        </w:rPr>
        <w:t>1 t</w:t>
      </w:r>
      <w:r>
        <w:rPr>
          <w:b/>
          <w:bCs/>
        </w:rPr>
        <w:t>ydzień</w:t>
      </w:r>
      <w:r>
        <w:rPr>
          <w:bCs/>
        </w:rPr>
        <w:t xml:space="preserve"> </w:t>
      </w:r>
      <w:r w:rsidRPr="00533026">
        <w:rPr>
          <w:bCs/>
          <w:u w:val="single"/>
        </w:rPr>
        <w:t>od daty odbioru ilościowego</w:t>
      </w:r>
      <w:r>
        <w:rPr>
          <w:bCs/>
          <w:u w:val="single"/>
        </w:rPr>
        <w:t xml:space="preserve"> </w:t>
      </w:r>
      <w:r w:rsidRPr="00533026">
        <w:rPr>
          <w:bCs/>
          <w:u w:val="single"/>
        </w:rPr>
        <w:t>p</w:t>
      </w:r>
      <w:r>
        <w:rPr>
          <w:bCs/>
          <w:u w:val="single"/>
        </w:rPr>
        <w:t>odnośnika</w:t>
      </w:r>
      <w:r w:rsidRPr="00533026">
        <w:rPr>
          <w:bCs/>
          <w:u w:val="single"/>
        </w:rPr>
        <w:t>.</w:t>
      </w:r>
    </w:p>
    <w:p w:rsidR="00626038" w:rsidRDefault="00626038" w:rsidP="00626038">
      <w:pPr>
        <w:widowControl w:val="0"/>
        <w:numPr>
          <w:ilvl w:val="1"/>
          <w:numId w:val="6"/>
        </w:numPr>
        <w:spacing w:before="120"/>
        <w:jc w:val="both"/>
        <w:rPr>
          <w:u w:val="single"/>
        </w:rPr>
      </w:pPr>
      <w:r>
        <w:rPr>
          <w:b/>
        </w:rPr>
        <w:t>odbio</w:t>
      </w:r>
      <w:r w:rsidRPr="007C4E1F">
        <w:rPr>
          <w:b/>
        </w:rPr>
        <w:t>r</w:t>
      </w:r>
      <w:r>
        <w:rPr>
          <w:b/>
        </w:rPr>
        <w:t>u</w:t>
      </w:r>
      <w:r w:rsidRPr="007C4E1F">
        <w:rPr>
          <w:b/>
        </w:rPr>
        <w:t xml:space="preserve"> </w:t>
      </w:r>
      <w:r>
        <w:rPr>
          <w:b/>
        </w:rPr>
        <w:t xml:space="preserve">podnośnika </w:t>
      </w:r>
      <w:r w:rsidRPr="007C4E1F">
        <w:rPr>
          <w:b/>
        </w:rPr>
        <w:t>przez UDT</w:t>
      </w:r>
      <w:r>
        <w:t xml:space="preserve"> (potwierdzonego decyzją o dopuszczeniu podnośnika do eksploatacji) wynosi </w:t>
      </w:r>
      <w:r w:rsidRPr="007C4E1F">
        <w:rPr>
          <w:b/>
          <w:u w:val="single"/>
        </w:rPr>
        <w:t>do 5 tygodni</w:t>
      </w:r>
      <w:r w:rsidRPr="007C4E1F">
        <w:rPr>
          <w:u w:val="single"/>
        </w:rPr>
        <w:t xml:space="preserve"> od daty podpisania protokołu odbioru ilościowego </w:t>
      </w:r>
      <w:r>
        <w:rPr>
          <w:u w:val="single"/>
        </w:rPr>
        <w:t>podnośnika;</w:t>
      </w:r>
    </w:p>
    <w:p w:rsidR="00626038" w:rsidRPr="0080083F" w:rsidRDefault="00626038" w:rsidP="00643425">
      <w:pPr>
        <w:widowControl w:val="0"/>
        <w:numPr>
          <w:ilvl w:val="1"/>
          <w:numId w:val="6"/>
        </w:numPr>
        <w:spacing w:before="120"/>
        <w:jc w:val="both"/>
        <w:rPr>
          <w:b/>
        </w:rPr>
      </w:pPr>
      <w:r w:rsidRPr="0080083F">
        <w:t>przeprowadzenia szkolenia w zakresie codziennej obsługi danego podnośnika</w:t>
      </w:r>
      <w:r w:rsidR="0080083F">
        <w:t xml:space="preserve"> (o którym mowa w ust. 1</w:t>
      </w:r>
      <w:r w:rsidR="00DA3127">
        <w:t>1</w:t>
      </w:r>
      <w:r w:rsidR="0080083F">
        <w:t xml:space="preserve"> poniżej)</w:t>
      </w:r>
      <w:r w:rsidRPr="0080083F">
        <w:t xml:space="preserve"> </w:t>
      </w:r>
      <w:r w:rsidRPr="0080083F">
        <w:rPr>
          <w:b/>
        </w:rPr>
        <w:t>do 1 tygodnia po odbiorze UDT.</w:t>
      </w:r>
    </w:p>
    <w:p w:rsidR="006A593B" w:rsidRPr="00D014B7" w:rsidRDefault="00533026" w:rsidP="00643425">
      <w:pPr>
        <w:pStyle w:val="Tekstpodstawowy"/>
        <w:numPr>
          <w:ilvl w:val="0"/>
          <w:numId w:val="6"/>
        </w:numPr>
        <w:spacing w:before="120" w:line="24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Wykonawca jest zobowiązany do przeprowadzenia w obecności przedstawicieli Zamawiającego </w:t>
      </w:r>
      <w:r w:rsidRPr="00533026">
        <w:rPr>
          <w:rFonts w:ascii="Arial" w:hAnsi="Arial"/>
          <w:b/>
          <w:bCs/>
          <w:sz w:val="22"/>
        </w:rPr>
        <w:t xml:space="preserve">pierwszego uruchomienia </w:t>
      </w:r>
      <w:r w:rsidR="00A36C17">
        <w:rPr>
          <w:rFonts w:ascii="Arial" w:hAnsi="Arial"/>
          <w:b/>
          <w:bCs/>
          <w:sz w:val="22"/>
        </w:rPr>
        <w:t>podnośnika</w:t>
      </w:r>
      <w:r>
        <w:rPr>
          <w:rFonts w:ascii="Arial" w:hAnsi="Arial"/>
          <w:bCs/>
          <w:sz w:val="22"/>
        </w:rPr>
        <w:t xml:space="preserve">, </w:t>
      </w:r>
      <w:r w:rsidRPr="00894B59">
        <w:rPr>
          <w:rFonts w:ascii="Arial" w:hAnsi="Arial"/>
          <w:bCs/>
          <w:sz w:val="22"/>
        </w:rPr>
        <w:t>niezwłocznie</w:t>
      </w:r>
      <w:r w:rsidRPr="000A77FF">
        <w:rPr>
          <w:rFonts w:ascii="Arial" w:hAnsi="Arial"/>
          <w:bCs/>
          <w:i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po </w:t>
      </w:r>
      <w:r w:rsidR="00F756C3">
        <w:rPr>
          <w:rFonts w:ascii="Arial" w:hAnsi="Arial"/>
          <w:bCs/>
          <w:sz w:val="22"/>
        </w:rPr>
        <w:t xml:space="preserve">jego </w:t>
      </w:r>
      <w:r>
        <w:rPr>
          <w:rFonts w:ascii="Arial" w:hAnsi="Arial"/>
          <w:bCs/>
          <w:sz w:val="22"/>
        </w:rPr>
        <w:t xml:space="preserve">odbiorze przez UDT. </w:t>
      </w:r>
    </w:p>
    <w:p w:rsidR="00D014B7" w:rsidRPr="00615406" w:rsidRDefault="00D014B7" w:rsidP="00643425">
      <w:pPr>
        <w:pStyle w:val="Tekstpodstawowy"/>
        <w:numPr>
          <w:ilvl w:val="0"/>
          <w:numId w:val="6"/>
        </w:numPr>
        <w:spacing w:before="120" w:line="240" w:lineRule="auto"/>
        <w:rPr>
          <w:rFonts w:ascii="Arial" w:hAnsi="Arial"/>
          <w:bCs/>
          <w:sz w:val="22"/>
        </w:rPr>
      </w:pPr>
      <w:r w:rsidRPr="00622930">
        <w:rPr>
          <w:rFonts w:ascii="Arial" w:hAnsi="Arial"/>
          <w:bCs/>
          <w:sz w:val="22"/>
        </w:rPr>
        <w:t xml:space="preserve">Za datę odbioru </w:t>
      </w:r>
      <w:r w:rsidR="00623C6C">
        <w:rPr>
          <w:rFonts w:ascii="Arial" w:hAnsi="Arial"/>
          <w:bCs/>
          <w:sz w:val="22"/>
        </w:rPr>
        <w:t xml:space="preserve">danego </w:t>
      </w:r>
      <w:r w:rsidR="004F11B1">
        <w:rPr>
          <w:rFonts w:ascii="Arial" w:hAnsi="Arial"/>
          <w:bCs/>
          <w:sz w:val="22"/>
        </w:rPr>
        <w:t>podnośnika</w:t>
      </w:r>
      <w:r w:rsidRPr="00622930">
        <w:rPr>
          <w:rFonts w:ascii="Arial" w:hAnsi="Arial"/>
          <w:bCs/>
          <w:sz w:val="22"/>
        </w:rPr>
        <w:t xml:space="preserve"> przez Zamawiającego  przyjmuje się dzień podpisania </w:t>
      </w:r>
      <w:r>
        <w:rPr>
          <w:rFonts w:ascii="Arial" w:hAnsi="Arial"/>
          <w:bCs/>
          <w:sz w:val="22"/>
        </w:rPr>
        <w:t xml:space="preserve">przez </w:t>
      </w:r>
      <w:r w:rsidRPr="00622930">
        <w:rPr>
          <w:rFonts w:ascii="Arial" w:hAnsi="Arial"/>
          <w:bCs/>
          <w:sz w:val="22"/>
        </w:rPr>
        <w:t xml:space="preserve">Zamawiającego </w:t>
      </w:r>
      <w:r w:rsidRPr="00622930">
        <w:rPr>
          <w:rFonts w:ascii="Arial" w:hAnsi="Arial"/>
          <w:bCs/>
          <w:sz w:val="22"/>
          <w:u w:val="single"/>
        </w:rPr>
        <w:t>protokołu odbioru</w:t>
      </w:r>
      <w:r>
        <w:rPr>
          <w:rFonts w:ascii="Arial" w:hAnsi="Arial"/>
          <w:bCs/>
          <w:sz w:val="22"/>
          <w:u w:val="single"/>
        </w:rPr>
        <w:t xml:space="preserve"> końcowego</w:t>
      </w:r>
      <w:r w:rsidRPr="00622930">
        <w:rPr>
          <w:rFonts w:ascii="Arial" w:hAnsi="Arial"/>
          <w:bCs/>
          <w:sz w:val="22"/>
          <w:u w:val="single"/>
        </w:rPr>
        <w:t xml:space="preserve"> </w:t>
      </w:r>
      <w:r w:rsidR="004F11B1">
        <w:rPr>
          <w:rFonts w:ascii="Arial" w:hAnsi="Arial"/>
          <w:bCs/>
          <w:sz w:val="22"/>
          <w:u w:val="single"/>
        </w:rPr>
        <w:t>podnośnika</w:t>
      </w:r>
      <w:r w:rsidRPr="00622930">
        <w:rPr>
          <w:rFonts w:ascii="Arial" w:hAnsi="Arial"/>
          <w:bCs/>
          <w:sz w:val="22"/>
        </w:rPr>
        <w:t xml:space="preserve">, sporządzonego według wzoru ustalonego przez Zamawiającego i stwierdzającego realizację przez Wykonawcę </w:t>
      </w:r>
      <w:r w:rsidR="00DF1BAF">
        <w:rPr>
          <w:rFonts w:ascii="Arial" w:hAnsi="Arial"/>
          <w:bCs/>
          <w:sz w:val="22"/>
        </w:rPr>
        <w:t>wszystkich następujących czynności</w:t>
      </w:r>
      <w:r w:rsidRPr="00615406">
        <w:rPr>
          <w:rFonts w:ascii="Arial" w:hAnsi="Arial"/>
          <w:bCs/>
          <w:sz w:val="22"/>
        </w:rPr>
        <w:t>, tj</w:t>
      </w:r>
      <w:r w:rsidR="000D1A52">
        <w:rPr>
          <w:rFonts w:ascii="Arial" w:hAnsi="Arial"/>
          <w:bCs/>
          <w:sz w:val="22"/>
        </w:rPr>
        <w:t>.</w:t>
      </w:r>
      <w:r w:rsidR="000A404A">
        <w:rPr>
          <w:rFonts w:ascii="Arial" w:hAnsi="Arial"/>
          <w:bCs/>
          <w:sz w:val="22"/>
        </w:rPr>
        <w:t>:</w:t>
      </w:r>
    </w:p>
    <w:p w:rsidR="00D014B7" w:rsidRPr="00615406" w:rsidRDefault="00D014B7" w:rsidP="00643425">
      <w:pPr>
        <w:pStyle w:val="Tekstpodstawowy"/>
        <w:numPr>
          <w:ilvl w:val="1"/>
          <w:numId w:val="6"/>
        </w:numPr>
        <w:spacing w:before="120" w:line="240" w:lineRule="auto"/>
        <w:ind w:left="851" w:hanging="425"/>
        <w:rPr>
          <w:rFonts w:ascii="Arial" w:hAnsi="Arial"/>
          <w:bCs/>
          <w:sz w:val="22"/>
        </w:rPr>
      </w:pPr>
      <w:r w:rsidRPr="00615406">
        <w:rPr>
          <w:rFonts w:ascii="Arial" w:hAnsi="Arial"/>
          <w:bCs/>
          <w:sz w:val="22"/>
        </w:rPr>
        <w:t>t</w:t>
      </w:r>
      <w:r>
        <w:rPr>
          <w:rFonts w:ascii="Arial" w:hAnsi="Arial"/>
          <w:bCs/>
          <w:sz w:val="22"/>
        </w:rPr>
        <w:t xml:space="preserve">ransport </w:t>
      </w:r>
      <w:r w:rsidR="009B6032">
        <w:rPr>
          <w:rFonts w:ascii="Arial" w:hAnsi="Arial"/>
          <w:bCs/>
          <w:sz w:val="22"/>
        </w:rPr>
        <w:t xml:space="preserve">i rozładunek </w:t>
      </w:r>
      <w:r>
        <w:rPr>
          <w:rFonts w:ascii="Arial" w:hAnsi="Arial"/>
          <w:bCs/>
          <w:sz w:val="22"/>
        </w:rPr>
        <w:t>p</w:t>
      </w:r>
      <w:r w:rsidR="004F11B1">
        <w:rPr>
          <w:rFonts w:ascii="Arial" w:hAnsi="Arial"/>
          <w:bCs/>
          <w:sz w:val="22"/>
        </w:rPr>
        <w:t>odnośnika</w:t>
      </w:r>
      <w:r w:rsidRPr="00615406">
        <w:rPr>
          <w:rFonts w:ascii="Arial" w:hAnsi="Arial"/>
          <w:bCs/>
          <w:sz w:val="22"/>
        </w:rPr>
        <w:t xml:space="preserve"> do</w:t>
      </w:r>
      <w:r w:rsidR="009B6032">
        <w:rPr>
          <w:rFonts w:ascii="Arial" w:hAnsi="Arial"/>
          <w:bCs/>
          <w:sz w:val="22"/>
        </w:rPr>
        <w:t>/w</w:t>
      </w:r>
      <w:r w:rsidRPr="00615406">
        <w:rPr>
          <w:rFonts w:ascii="Arial" w:hAnsi="Arial"/>
          <w:bCs/>
          <w:sz w:val="22"/>
        </w:rPr>
        <w:t xml:space="preserve"> </w:t>
      </w:r>
      <w:r w:rsidR="006A6AAE" w:rsidRPr="006A6AAE">
        <w:rPr>
          <w:rFonts w:ascii="Arial" w:hAnsi="Arial"/>
          <w:bCs/>
          <w:sz w:val="22"/>
        </w:rPr>
        <w:t>Stacji Obsługi Autobusów Bieńczyce ul. Makuszyńskiego 34 w Krakowie</w:t>
      </w:r>
      <w:r w:rsidR="00DF1BAF">
        <w:rPr>
          <w:rFonts w:ascii="Arial" w:hAnsi="Arial"/>
          <w:bCs/>
          <w:sz w:val="22"/>
        </w:rPr>
        <w:t xml:space="preserve"> </w:t>
      </w:r>
      <w:r w:rsidR="00DA3127">
        <w:rPr>
          <w:rFonts w:ascii="Arial" w:hAnsi="Arial"/>
          <w:bCs/>
          <w:sz w:val="22"/>
        </w:rPr>
        <w:t>lub</w:t>
      </w:r>
      <w:r w:rsidR="00DF1BAF">
        <w:rPr>
          <w:rFonts w:ascii="Arial" w:hAnsi="Arial"/>
          <w:bCs/>
          <w:sz w:val="22"/>
        </w:rPr>
        <w:t xml:space="preserve"> do/w Stacji </w:t>
      </w:r>
      <w:r w:rsidR="00E80CD1">
        <w:rPr>
          <w:rFonts w:ascii="Arial" w:hAnsi="Arial"/>
          <w:bCs/>
          <w:sz w:val="22"/>
        </w:rPr>
        <w:t xml:space="preserve">Obsługi Autobusów Wola </w:t>
      </w:r>
      <w:proofErr w:type="spellStart"/>
      <w:r w:rsidR="00E80CD1">
        <w:rPr>
          <w:rFonts w:ascii="Arial" w:hAnsi="Arial"/>
          <w:bCs/>
          <w:sz w:val="22"/>
        </w:rPr>
        <w:t>Duchacka</w:t>
      </w:r>
      <w:proofErr w:type="spellEnd"/>
      <w:r w:rsidR="00E80CD1">
        <w:rPr>
          <w:rFonts w:ascii="Arial" w:hAnsi="Arial"/>
          <w:bCs/>
          <w:sz w:val="22"/>
        </w:rPr>
        <w:t xml:space="preserve"> ul. Walerego Sławka 10 w Krakowie</w:t>
      </w:r>
      <w:r w:rsidRPr="00615406">
        <w:rPr>
          <w:rFonts w:ascii="Arial" w:hAnsi="Arial"/>
          <w:bCs/>
          <w:sz w:val="22"/>
        </w:rPr>
        <w:t>,</w:t>
      </w:r>
    </w:p>
    <w:p w:rsidR="00D014B7" w:rsidRPr="00615406" w:rsidRDefault="00CD0CAB" w:rsidP="00643425">
      <w:pPr>
        <w:pStyle w:val="Tekstpodstawowy"/>
        <w:numPr>
          <w:ilvl w:val="1"/>
          <w:numId w:val="6"/>
        </w:numPr>
        <w:spacing w:before="120" w:line="240" w:lineRule="auto"/>
        <w:ind w:left="851" w:hanging="425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montaż i </w:t>
      </w:r>
      <w:r w:rsidR="00D014B7" w:rsidRPr="00615406">
        <w:rPr>
          <w:rFonts w:ascii="Arial" w:hAnsi="Arial"/>
          <w:bCs/>
          <w:sz w:val="22"/>
        </w:rPr>
        <w:t xml:space="preserve">uruchomienie </w:t>
      </w:r>
      <w:r w:rsidR="00D014B7">
        <w:rPr>
          <w:rFonts w:ascii="Arial" w:hAnsi="Arial"/>
          <w:bCs/>
          <w:sz w:val="22"/>
        </w:rPr>
        <w:t>po</w:t>
      </w:r>
      <w:r w:rsidR="004F11B1">
        <w:rPr>
          <w:rFonts w:ascii="Arial" w:hAnsi="Arial"/>
          <w:bCs/>
          <w:sz w:val="22"/>
        </w:rPr>
        <w:t>dnośnika</w:t>
      </w:r>
      <w:r w:rsidR="00D014B7" w:rsidRPr="00615406">
        <w:rPr>
          <w:rFonts w:ascii="Arial" w:hAnsi="Arial"/>
          <w:bCs/>
          <w:sz w:val="22"/>
        </w:rPr>
        <w:t xml:space="preserve">, </w:t>
      </w:r>
    </w:p>
    <w:p w:rsidR="009B6032" w:rsidRPr="000D1A52" w:rsidRDefault="009B6032" w:rsidP="00643425">
      <w:pPr>
        <w:pStyle w:val="Tekstpodstawowy"/>
        <w:numPr>
          <w:ilvl w:val="1"/>
          <w:numId w:val="6"/>
        </w:numPr>
        <w:tabs>
          <w:tab w:val="left" w:pos="0"/>
        </w:tabs>
        <w:spacing w:before="120" w:line="240" w:lineRule="auto"/>
        <w:ind w:left="851" w:hanging="425"/>
        <w:rPr>
          <w:rFonts w:ascii="Arial" w:hAnsi="Arial"/>
          <w:bCs/>
          <w:sz w:val="22"/>
        </w:rPr>
      </w:pPr>
      <w:r w:rsidRPr="000D1A52">
        <w:rPr>
          <w:rFonts w:ascii="Arial" w:hAnsi="Arial"/>
          <w:bCs/>
          <w:sz w:val="22"/>
        </w:rPr>
        <w:t>uzyskanie decyzji UDT, dopuszczającej p</w:t>
      </w:r>
      <w:r w:rsidR="00F756C3">
        <w:rPr>
          <w:rFonts w:ascii="Arial" w:hAnsi="Arial"/>
          <w:bCs/>
          <w:sz w:val="22"/>
        </w:rPr>
        <w:t>odnośnik</w:t>
      </w:r>
      <w:r w:rsidRPr="000D1A52">
        <w:rPr>
          <w:rFonts w:ascii="Arial" w:hAnsi="Arial"/>
          <w:bCs/>
          <w:sz w:val="22"/>
        </w:rPr>
        <w:t xml:space="preserve"> do eksploatacji,</w:t>
      </w:r>
    </w:p>
    <w:p w:rsidR="009B6032" w:rsidRDefault="009B6032" w:rsidP="00643425">
      <w:pPr>
        <w:pStyle w:val="Tekstpodstawowy"/>
        <w:numPr>
          <w:ilvl w:val="1"/>
          <w:numId w:val="6"/>
        </w:numPr>
        <w:tabs>
          <w:tab w:val="left" w:pos="0"/>
        </w:tabs>
        <w:spacing w:before="120" w:line="240" w:lineRule="auto"/>
        <w:ind w:left="851" w:hanging="425"/>
        <w:rPr>
          <w:rFonts w:ascii="Arial" w:hAnsi="Arial"/>
          <w:bCs/>
          <w:sz w:val="22"/>
        </w:rPr>
      </w:pPr>
      <w:r w:rsidRPr="009B6032">
        <w:rPr>
          <w:rFonts w:ascii="Arial" w:hAnsi="Arial"/>
          <w:bCs/>
          <w:sz w:val="22"/>
        </w:rPr>
        <w:t>uczestnictwo w odbiorze UDT wraz z przygotowaniem dokumentów wymaganych przez UDT,</w:t>
      </w:r>
    </w:p>
    <w:p w:rsidR="00EC357D" w:rsidRDefault="000A404A" w:rsidP="00643425">
      <w:pPr>
        <w:pStyle w:val="Tekstpodstawowy"/>
        <w:numPr>
          <w:ilvl w:val="1"/>
          <w:numId w:val="6"/>
        </w:numPr>
        <w:tabs>
          <w:tab w:val="left" w:pos="0"/>
        </w:tabs>
        <w:spacing w:before="120" w:line="240" w:lineRule="auto"/>
        <w:ind w:left="851" w:hanging="425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szkolenie operatorów Zamawi</w:t>
      </w:r>
      <w:r w:rsidR="00DA3127">
        <w:rPr>
          <w:rFonts w:ascii="Arial" w:hAnsi="Arial"/>
          <w:bCs/>
          <w:sz w:val="22"/>
        </w:rPr>
        <w:t>ającego, o którym mowa w ust. 11</w:t>
      </w:r>
      <w:r>
        <w:rPr>
          <w:rFonts w:ascii="Arial" w:hAnsi="Arial"/>
          <w:bCs/>
          <w:sz w:val="22"/>
        </w:rPr>
        <w:t xml:space="preserve"> poniżej</w:t>
      </w:r>
      <w:r w:rsidR="00FB7BA5">
        <w:rPr>
          <w:rFonts w:ascii="Arial" w:hAnsi="Arial"/>
          <w:bCs/>
          <w:sz w:val="22"/>
        </w:rPr>
        <w:t xml:space="preserve">. </w:t>
      </w:r>
    </w:p>
    <w:p w:rsidR="006A6AAE" w:rsidRDefault="00685D49" w:rsidP="00643425">
      <w:pPr>
        <w:pStyle w:val="pkt"/>
        <w:numPr>
          <w:ilvl w:val="0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dotyczącym dostawy podnośników: d</w:t>
      </w:r>
      <w:r w:rsidR="006A6AAE">
        <w:rPr>
          <w:rFonts w:ascii="Arial" w:hAnsi="Arial" w:cs="Arial"/>
          <w:sz w:val="22"/>
          <w:szCs w:val="22"/>
        </w:rPr>
        <w:t>atą prawidłowego wykonania przedmiotu umowy jest podpisanie przez Zamawiającego protokołu odbioru końcowego</w:t>
      </w:r>
      <w:r>
        <w:rPr>
          <w:rFonts w:ascii="Arial" w:hAnsi="Arial" w:cs="Arial"/>
          <w:sz w:val="22"/>
          <w:szCs w:val="22"/>
        </w:rPr>
        <w:t xml:space="preserve"> ostatniego odebranego podnośnika</w:t>
      </w:r>
      <w:r w:rsidR="006A6AAE">
        <w:rPr>
          <w:rFonts w:ascii="Arial" w:hAnsi="Arial" w:cs="Arial"/>
          <w:sz w:val="22"/>
          <w:szCs w:val="22"/>
        </w:rPr>
        <w:t xml:space="preserve">, na zasadach określonych w ust. </w:t>
      </w:r>
      <w:r w:rsidR="004F11B1">
        <w:rPr>
          <w:rFonts w:ascii="Arial" w:hAnsi="Arial" w:cs="Arial"/>
          <w:sz w:val="22"/>
          <w:szCs w:val="22"/>
        </w:rPr>
        <w:t>5</w:t>
      </w:r>
      <w:r w:rsidR="006A6AAE">
        <w:rPr>
          <w:rFonts w:ascii="Arial" w:hAnsi="Arial" w:cs="Arial"/>
          <w:sz w:val="22"/>
          <w:szCs w:val="22"/>
        </w:rPr>
        <w:t xml:space="preserve"> powyżej.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32854" w:rsidRDefault="00132854" w:rsidP="00643425">
      <w:pPr>
        <w:pStyle w:val="pkt"/>
        <w:numPr>
          <w:ilvl w:val="0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 w:rsidRPr="007100D9">
        <w:rPr>
          <w:rFonts w:ascii="Arial" w:hAnsi="Arial" w:cs="Arial"/>
          <w:b/>
          <w:sz w:val="22"/>
          <w:szCs w:val="22"/>
        </w:rPr>
        <w:t>Miejscem wykonania zamówienia</w:t>
      </w:r>
      <w:r w:rsidRPr="00132854">
        <w:rPr>
          <w:rFonts w:ascii="Arial" w:hAnsi="Arial" w:cs="Arial"/>
          <w:sz w:val="22"/>
          <w:szCs w:val="22"/>
        </w:rPr>
        <w:t xml:space="preserve"> (miejsce</w:t>
      </w:r>
      <w:r>
        <w:rPr>
          <w:rFonts w:ascii="Arial" w:hAnsi="Arial" w:cs="Arial"/>
          <w:sz w:val="22"/>
          <w:szCs w:val="22"/>
        </w:rPr>
        <w:t>m</w:t>
      </w:r>
      <w:r w:rsidRPr="00132854">
        <w:rPr>
          <w:rFonts w:ascii="Arial" w:hAnsi="Arial" w:cs="Arial"/>
          <w:sz w:val="22"/>
          <w:szCs w:val="22"/>
        </w:rPr>
        <w:t xml:space="preserve"> dostawy</w:t>
      </w:r>
      <w:r w:rsidR="00643425">
        <w:rPr>
          <w:rFonts w:ascii="Arial" w:hAnsi="Arial" w:cs="Arial"/>
          <w:sz w:val="22"/>
          <w:szCs w:val="22"/>
        </w:rPr>
        <w:t>,</w:t>
      </w:r>
      <w:r w:rsidR="007100D9">
        <w:rPr>
          <w:rFonts w:ascii="Arial" w:hAnsi="Arial" w:cs="Arial"/>
          <w:sz w:val="22"/>
          <w:szCs w:val="22"/>
        </w:rPr>
        <w:t xml:space="preserve"> rozładunku</w:t>
      </w:r>
      <w:r w:rsidR="00643425">
        <w:rPr>
          <w:rFonts w:ascii="Arial" w:hAnsi="Arial" w:cs="Arial"/>
          <w:sz w:val="22"/>
          <w:szCs w:val="22"/>
        </w:rPr>
        <w:t xml:space="preserve"> i uruchomienia</w:t>
      </w:r>
      <w:r w:rsidR="007100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przedmiotu zamówienia</w:t>
      </w:r>
      <w:r w:rsidRPr="0013285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jest</w:t>
      </w:r>
      <w:r w:rsidRPr="00132854">
        <w:rPr>
          <w:rFonts w:ascii="Arial" w:hAnsi="Arial" w:cs="Arial"/>
          <w:sz w:val="22"/>
          <w:szCs w:val="22"/>
        </w:rPr>
        <w:t xml:space="preserve">: </w:t>
      </w:r>
    </w:p>
    <w:p w:rsidR="00144375" w:rsidRDefault="00083777" w:rsidP="00144375">
      <w:pPr>
        <w:pStyle w:val="pkt"/>
        <w:numPr>
          <w:ilvl w:val="1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</w:t>
      </w:r>
      <w:r w:rsidR="006B507F">
        <w:rPr>
          <w:rFonts w:ascii="Arial" w:hAnsi="Arial" w:cs="Arial"/>
          <w:sz w:val="22"/>
          <w:szCs w:val="22"/>
        </w:rPr>
        <w:t xml:space="preserve">podnośników, o których mowa </w:t>
      </w:r>
      <w:r w:rsidRPr="00083777">
        <w:rPr>
          <w:rFonts w:ascii="Arial" w:hAnsi="Arial" w:cs="Arial"/>
          <w:sz w:val="22"/>
          <w:szCs w:val="22"/>
        </w:rPr>
        <w:t>w §1 ust.1.1</w:t>
      </w:r>
      <w:r w:rsidR="006B507F">
        <w:rPr>
          <w:rFonts w:ascii="Arial" w:hAnsi="Arial" w:cs="Arial"/>
          <w:sz w:val="22"/>
          <w:szCs w:val="22"/>
        </w:rPr>
        <w:t>.</w:t>
      </w:r>
      <w:r w:rsidRPr="00083777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</w:rPr>
        <w:t>:</w:t>
      </w:r>
      <w:r w:rsidRPr="00083777">
        <w:rPr>
          <w:rFonts w:ascii="Arial" w:hAnsi="Arial" w:cs="Arial"/>
          <w:sz w:val="22"/>
          <w:szCs w:val="22"/>
        </w:rPr>
        <w:t xml:space="preserve"> </w:t>
      </w:r>
      <w:r w:rsidR="00144375" w:rsidRPr="00083777">
        <w:rPr>
          <w:rFonts w:ascii="Arial" w:hAnsi="Arial" w:cs="Arial"/>
          <w:sz w:val="22"/>
          <w:szCs w:val="22"/>
        </w:rPr>
        <w:t>Miejskie</w:t>
      </w:r>
      <w:r w:rsidR="00144375">
        <w:rPr>
          <w:rFonts w:ascii="Arial" w:hAnsi="Arial" w:cs="Arial"/>
          <w:sz w:val="22"/>
          <w:szCs w:val="22"/>
        </w:rPr>
        <w:t xml:space="preserve"> Przedsiębiorstwo Komunikacyjne Spółka Akcyjna w Krakowie, S</w:t>
      </w:r>
      <w:r w:rsidR="006B507F">
        <w:rPr>
          <w:rFonts w:ascii="Arial" w:hAnsi="Arial" w:cs="Arial"/>
          <w:sz w:val="22"/>
          <w:szCs w:val="22"/>
        </w:rPr>
        <w:t>tacja</w:t>
      </w:r>
      <w:r w:rsidR="006B507F" w:rsidRPr="008E6641">
        <w:rPr>
          <w:rFonts w:ascii="Arial" w:hAnsi="Arial" w:cs="Arial"/>
          <w:sz w:val="22"/>
          <w:szCs w:val="22"/>
        </w:rPr>
        <w:t xml:space="preserve"> Obsługi Autobusów Wola </w:t>
      </w:r>
      <w:proofErr w:type="spellStart"/>
      <w:r w:rsidR="006B507F" w:rsidRPr="008E6641">
        <w:rPr>
          <w:rFonts w:ascii="Arial" w:hAnsi="Arial" w:cs="Arial"/>
          <w:sz w:val="22"/>
          <w:szCs w:val="22"/>
        </w:rPr>
        <w:t>Duchacka</w:t>
      </w:r>
      <w:proofErr w:type="spellEnd"/>
      <w:r w:rsidR="006B507F" w:rsidRPr="008E6641">
        <w:rPr>
          <w:rFonts w:ascii="Arial" w:hAnsi="Arial" w:cs="Arial"/>
          <w:sz w:val="22"/>
          <w:szCs w:val="22"/>
        </w:rPr>
        <w:t xml:space="preserve">  ul. Walerego Sławka 10 w Krakowie</w:t>
      </w:r>
    </w:p>
    <w:p w:rsidR="00144375" w:rsidRPr="00132854" w:rsidRDefault="006B507F" w:rsidP="00144375">
      <w:pPr>
        <w:pStyle w:val="pkt"/>
        <w:numPr>
          <w:ilvl w:val="1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dla podnośników, </w:t>
      </w:r>
      <w:r w:rsidR="00083777">
        <w:rPr>
          <w:rFonts w:ascii="Arial" w:hAnsi="Arial" w:cs="Arial"/>
          <w:sz w:val="22"/>
          <w:szCs w:val="22"/>
        </w:rPr>
        <w:t xml:space="preserve">o </w:t>
      </w:r>
      <w:r w:rsidR="00083777" w:rsidRPr="004F792B">
        <w:rPr>
          <w:rFonts w:ascii="Arial" w:hAnsi="Arial" w:cs="Arial"/>
          <w:sz w:val="22"/>
          <w:szCs w:val="22"/>
        </w:rPr>
        <w:t>których mowa w §1 ust.</w:t>
      </w:r>
      <w:r w:rsidR="004F792B" w:rsidRPr="004F792B">
        <w:rPr>
          <w:rFonts w:ascii="Arial" w:hAnsi="Arial" w:cs="Arial"/>
          <w:sz w:val="22"/>
          <w:szCs w:val="22"/>
        </w:rPr>
        <w:t xml:space="preserve">1.2. </w:t>
      </w:r>
      <w:r w:rsidR="004F792B">
        <w:rPr>
          <w:rFonts w:ascii="Arial" w:hAnsi="Arial" w:cs="Arial"/>
          <w:sz w:val="22"/>
          <w:szCs w:val="22"/>
        </w:rPr>
        <w:t>umowy</w:t>
      </w:r>
      <w:r w:rsidR="004F792B" w:rsidRPr="004F792B">
        <w:rPr>
          <w:rFonts w:ascii="Arial" w:hAnsi="Arial" w:cs="Arial"/>
          <w:sz w:val="22"/>
          <w:szCs w:val="22"/>
        </w:rPr>
        <w:t xml:space="preserve">: </w:t>
      </w:r>
      <w:r w:rsidR="00245C54" w:rsidRPr="004F792B">
        <w:rPr>
          <w:rFonts w:ascii="Arial" w:hAnsi="Arial" w:cs="Arial"/>
          <w:sz w:val="22"/>
          <w:szCs w:val="22"/>
        </w:rPr>
        <w:t>Miejskie</w:t>
      </w:r>
      <w:r w:rsidR="00245C54">
        <w:rPr>
          <w:rFonts w:ascii="Arial" w:hAnsi="Arial" w:cs="Arial"/>
          <w:sz w:val="22"/>
          <w:szCs w:val="22"/>
        </w:rPr>
        <w:t xml:space="preserve"> Przedsiębiorstwo Komunikacyjne Spółka Akcyjna w Krakowie, </w:t>
      </w:r>
      <w:r>
        <w:rPr>
          <w:rFonts w:ascii="Arial" w:hAnsi="Arial" w:cs="Arial"/>
          <w:sz w:val="22"/>
          <w:szCs w:val="22"/>
        </w:rPr>
        <w:t>Stacja</w:t>
      </w:r>
      <w:r w:rsidRPr="000B4139">
        <w:rPr>
          <w:rFonts w:ascii="Arial" w:hAnsi="Arial" w:cs="Arial"/>
          <w:sz w:val="22"/>
          <w:szCs w:val="22"/>
        </w:rPr>
        <w:t xml:space="preserve"> Obsługi Autobusów Bieńczyce ul. </w:t>
      </w:r>
      <w:r>
        <w:rPr>
          <w:rFonts w:ascii="Arial" w:hAnsi="Arial" w:cs="Arial"/>
          <w:sz w:val="22"/>
          <w:szCs w:val="22"/>
        </w:rPr>
        <w:t xml:space="preserve">K. </w:t>
      </w:r>
      <w:r w:rsidRPr="000B4139">
        <w:rPr>
          <w:rFonts w:ascii="Arial" w:hAnsi="Arial" w:cs="Arial"/>
          <w:sz w:val="22"/>
          <w:szCs w:val="22"/>
        </w:rPr>
        <w:t>Makuszyńskiego 34 w Krakowie</w:t>
      </w:r>
    </w:p>
    <w:p w:rsidR="00132854" w:rsidRDefault="00643425" w:rsidP="00643425">
      <w:pPr>
        <w:pStyle w:val="pkt"/>
        <w:numPr>
          <w:ilvl w:val="0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dostarczy</w:t>
      </w:r>
      <w:r w:rsidR="00132854" w:rsidRPr="00132854">
        <w:rPr>
          <w:rFonts w:ascii="Arial" w:hAnsi="Arial" w:cs="Arial"/>
          <w:sz w:val="22"/>
          <w:szCs w:val="22"/>
        </w:rPr>
        <w:t xml:space="preserve"> </w:t>
      </w:r>
      <w:r w:rsidR="007100D9">
        <w:rPr>
          <w:rFonts w:ascii="Arial" w:hAnsi="Arial" w:cs="Arial"/>
          <w:sz w:val="22"/>
          <w:szCs w:val="22"/>
        </w:rPr>
        <w:t xml:space="preserve">(tj. zapewni transport i </w:t>
      </w:r>
      <w:r w:rsidR="00132854" w:rsidRPr="00132854">
        <w:rPr>
          <w:rFonts w:ascii="Arial" w:hAnsi="Arial" w:cs="Arial"/>
          <w:sz w:val="22"/>
          <w:szCs w:val="22"/>
        </w:rPr>
        <w:t>rozładunek przedmiotu zamówienia</w:t>
      </w:r>
      <w:r w:rsidR="007100D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oraz uruchomi podnośnik</w:t>
      </w:r>
      <w:r w:rsidR="001C70D0">
        <w:rPr>
          <w:rFonts w:ascii="Arial" w:hAnsi="Arial" w:cs="Arial"/>
          <w:sz w:val="22"/>
          <w:szCs w:val="22"/>
        </w:rPr>
        <w:t>i</w:t>
      </w:r>
      <w:r w:rsidR="00132854" w:rsidRPr="00132854">
        <w:rPr>
          <w:rFonts w:ascii="Arial" w:hAnsi="Arial" w:cs="Arial"/>
          <w:sz w:val="22"/>
          <w:szCs w:val="22"/>
        </w:rPr>
        <w:t xml:space="preserve"> </w:t>
      </w:r>
      <w:r w:rsidR="007100D9">
        <w:rPr>
          <w:rFonts w:ascii="Arial" w:hAnsi="Arial" w:cs="Arial"/>
          <w:sz w:val="22"/>
          <w:szCs w:val="22"/>
        </w:rPr>
        <w:t xml:space="preserve">na swój koszt </w:t>
      </w:r>
      <w:r w:rsidR="00132854" w:rsidRPr="00132854">
        <w:rPr>
          <w:rFonts w:ascii="Arial" w:hAnsi="Arial" w:cs="Arial"/>
          <w:sz w:val="22"/>
          <w:szCs w:val="22"/>
        </w:rPr>
        <w:t xml:space="preserve"> i ryzyko.</w:t>
      </w:r>
      <w:r w:rsidR="00DA3127">
        <w:rPr>
          <w:rFonts w:ascii="Arial" w:hAnsi="Arial" w:cs="Arial"/>
          <w:sz w:val="22"/>
          <w:szCs w:val="22"/>
        </w:rPr>
        <w:t xml:space="preserve"> Każdy podnośnik zostanie przekazany Zamawiającego na podstawie protokołu odbioru ilościowego.</w:t>
      </w:r>
    </w:p>
    <w:p w:rsidR="00844E88" w:rsidRDefault="00844E88" w:rsidP="00643425">
      <w:pPr>
        <w:pStyle w:val="pkt"/>
        <w:numPr>
          <w:ilvl w:val="0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Montaż podnośnika polega na posadowieniu </w:t>
      </w:r>
      <w:r w:rsidR="00C1258F">
        <w:rPr>
          <w:rFonts w:ascii="Arial" w:hAnsi="Arial" w:cs="Arial"/>
          <w:sz w:val="22"/>
          <w:szCs w:val="22"/>
        </w:rPr>
        <w:t>go na szynach i podłączen</w:t>
      </w:r>
      <w:r w:rsidR="008F6E2F">
        <w:rPr>
          <w:rFonts w:ascii="Arial" w:hAnsi="Arial" w:cs="Arial"/>
          <w:sz w:val="22"/>
          <w:szCs w:val="22"/>
        </w:rPr>
        <w:t xml:space="preserve">iu do instalacji pneumatycznej oraz jest wliczony w wynagrodzenie wskazane w </w:t>
      </w:r>
      <w:r w:rsidR="008F6E2F">
        <w:rPr>
          <w:rFonts w:ascii="Arial" w:hAnsi="Arial"/>
          <w:sz w:val="22"/>
        </w:rPr>
        <w:t>§5 ust.1 umowy.</w:t>
      </w:r>
    </w:p>
    <w:p w:rsidR="00C472DF" w:rsidRDefault="004C7B6C" w:rsidP="00643425">
      <w:pPr>
        <w:pStyle w:val="pkt"/>
        <w:numPr>
          <w:ilvl w:val="0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 w:rsidRPr="004C7B6C">
        <w:rPr>
          <w:rFonts w:ascii="Arial" w:hAnsi="Arial" w:cs="Arial"/>
          <w:sz w:val="22"/>
          <w:szCs w:val="22"/>
        </w:rPr>
        <w:t xml:space="preserve">W przypadku stwierdzenia </w:t>
      </w:r>
      <w:r w:rsidR="003C2AD7">
        <w:rPr>
          <w:rFonts w:ascii="Arial" w:hAnsi="Arial" w:cs="Arial"/>
          <w:sz w:val="22"/>
          <w:szCs w:val="22"/>
        </w:rPr>
        <w:t xml:space="preserve">niezgodności ilościowych lub </w:t>
      </w:r>
      <w:r w:rsidRPr="004C7B6C">
        <w:rPr>
          <w:rFonts w:ascii="Arial" w:hAnsi="Arial" w:cs="Arial"/>
          <w:sz w:val="22"/>
          <w:szCs w:val="22"/>
        </w:rPr>
        <w:t>wad jakościowych lub niezgodności z przedmiotem zamówienia określony</w:t>
      </w:r>
      <w:r>
        <w:rPr>
          <w:rFonts w:ascii="Arial" w:hAnsi="Arial" w:cs="Arial"/>
          <w:sz w:val="22"/>
          <w:szCs w:val="22"/>
        </w:rPr>
        <w:t xml:space="preserve">m w umowie i SIWZ </w:t>
      </w:r>
      <w:r w:rsidR="00894B59">
        <w:rPr>
          <w:rFonts w:ascii="Arial" w:hAnsi="Arial" w:cs="Arial"/>
          <w:sz w:val="22"/>
          <w:szCs w:val="22"/>
        </w:rPr>
        <w:t>dostarczon</w:t>
      </w:r>
      <w:r w:rsidR="00643425">
        <w:rPr>
          <w:rFonts w:ascii="Arial" w:hAnsi="Arial" w:cs="Arial"/>
          <w:sz w:val="22"/>
          <w:szCs w:val="22"/>
        </w:rPr>
        <w:t xml:space="preserve">ego </w:t>
      </w:r>
      <w:r w:rsidR="00D22A44">
        <w:rPr>
          <w:rFonts w:ascii="Arial" w:hAnsi="Arial" w:cs="Arial"/>
          <w:sz w:val="22"/>
          <w:szCs w:val="22"/>
        </w:rPr>
        <w:t>przedmiotu umowy</w:t>
      </w:r>
      <w:r w:rsidRPr="004C7B6C">
        <w:rPr>
          <w:rFonts w:ascii="Arial" w:hAnsi="Arial" w:cs="Arial"/>
          <w:sz w:val="22"/>
          <w:szCs w:val="22"/>
        </w:rPr>
        <w:t xml:space="preserve">, Zamawiający pozostawi </w:t>
      </w:r>
      <w:r w:rsidR="00643425">
        <w:rPr>
          <w:rFonts w:ascii="Arial" w:hAnsi="Arial" w:cs="Arial"/>
          <w:sz w:val="22"/>
          <w:szCs w:val="22"/>
        </w:rPr>
        <w:t>go</w:t>
      </w:r>
      <w:r w:rsidRPr="004C7B6C">
        <w:rPr>
          <w:rFonts w:ascii="Arial" w:hAnsi="Arial" w:cs="Arial"/>
          <w:sz w:val="22"/>
          <w:szCs w:val="22"/>
        </w:rPr>
        <w:t xml:space="preserve"> do dysp</w:t>
      </w:r>
      <w:r w:rsidR="007100D9">
        <w:rPr>
          <w:rFonts w:ascii="Arial" w:hAnsi="Arial" w:cs="Arial"/>
          <w:sz w:val="22"/>
          <w:szCs w:val="22"/>
        </w:rPr>
        <w:t xml:space="preserve">ozycji Wykonawcy, powiadamiając </w:t>
      </w:r>
      <w:r w:rsidRPr="004C7B6C">
        <w:rPr>
          <w:rFonts w:ascii="Arial" w:hAnsi="Arial" w:cs="Arial"/>
          <w:sz w:val="22"/>
          <w:szCs w:val="22"/>
        </w:rPr>
        <w:t>o stwierdzonych brakach lub wadach. Wykonawcy nie przysługują z tego tytułu żadne roszczenia wobec Zamawiającego.</w:t>
      </w:r>
    </w:p>
    <w:p w:rsidR="00EE01FE" w:rsidRDefault="00034770" w:rsidP="007E1F6D">
      <w:pPr>
        <w:pStyle w:val="pkt"/>
        <w:numPr>
          <w:ilvl w:val="0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 w:rsidRPr="007E1F6D">
        <w:rPr>
          <w:rFonts w:ascii="Arial" w:hAnsi="Arial" w:cs="Arial"/>
          <w:sz w:val="22"/>
          <w:szCs w:val="22"/>
        </w:rPr>
        <w:t xml:space="preserve">Wykonawca zobowiązuje się bezwzględnie przestrzegać wymagań Zamawiającego dotyczących BHP, przepisów przeciwpożarowych i oddziaływania na środowisko określonych w </w:t>
      </w:r>
      <w:r w:rsidRPr="007E1F6D">
        <w:rPr>
          <w:rFonts w:ascii="Arial" w:hAnsi="Arial" w:cs="Arial"/>
          <w:b/>
          <w:i/>
          <w:sz w:val="22"/>
          <w:szCs w:val="22"/>
        </w:rPr>
        <w:t xml:space="preserve">załączniku nr </w:t>
      </w:r>
      <w:r w:rsidR="003856A5">
        <w:rPr>
          <w:rFonts w:ascii="Arial" w:hAnsi="Arial" w:cs="Arial"/>
          <w:b/>
          <w:i/>
          <w:sz w:val="22"/>
          <w:szCs w:val="22"/>
        </w:rPr>
        <w:t xml:space="preserve">1 </w:t>
      </w:r>
      <w:r w:rsidRPr="007E1F6D">
        <w:rPr>
          <w:rFonts w:ascii="Arial" w:hAnsi="Arial" w:cs="Arial"/>
          <w:sz w:val="22"/>
          <w:szCs w:val="22"/>
        </w:rPr>
        <w:t>do umowy</w:t>
      </w:r>
      <w:r w:rsidR="00643425" w:rsidRPr="007E1F6D">
        <w:rPr>
          <w:rFonts w:ascii="Arial" w:hAnsi="Arial" w:cs="Arial"/>
          <w:sz w:val="22"/>
          <w:szCs w:val="22"/>
        </w:rPr>
        <w:t xml:space="preserve"> (załącznik 7 do SIWZ)</w:t>
      </w:r>
      <w:r w:rsidRPr="007E1F6D">
        <w:rPr>
          <w:rFonts w:ascii="Arial" w:hAnsi="Arial" w:cs="Arial"/>
          <w:sz w:val="22"/>
          <w:szCs w:val="22"/>
        </w:rPr>
        <w:t>.</w:t>
      </w:r>
    </w:p>
    <w:p w:rsidR="00A61542" w:rsidRDefault="00A61542" w:rsidP="007E1F6D">
      <w:pPr>
        <w:pStyle w:val="pkt"/>
        <w:numPr>
          <w:ilvl w:val="0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niniejszej umowy </w:t>
      </w:r>
      <w:r w:rsidR="00960A1B">
        <w:rPr>
          <w:rFonts w:ascii="Arial" w:hAnsi="Arial" w:cs="Arial"/>
          <w:sz w:val="22"/>
          <w:szCs w:val="22"/>
        </w:rPr>
        <w:t xml:space="preserve">Wykonawca zobowiązuje się </w:t>
      </w:r>
      <w:r w:rsidR="00D05324">
        <w:rPr>
          <w:rFonts w:ascii="Arial" w:hAnsi="Arial" w:cs="Arial"/>
          <w:sz w:val="22"/>
          <w:szCs w:val="22"/>
        </w:rPr>
        <w:t xml:space="preserve">w terminie </w:t>
      </w:r>
      <w:r w:rsidR="00D05324" w:rsidRPr="00D05324">
        <w:rPr>
          <w:rFonts w:ascii="Arial" w:hAnsi="Arial" w:cs="Arial"/>
          <w:b/>
          <w:sz w:val="22"/>
          <w:szCs w:val="22"/>
        </w:rPr>
        <w:t>1 tygodnia</w:t>
      </w:r>
      <w:r w:rsidR="00D05324">
        <w:rPr>
          <w:rFonts w:ascii="Arial" w:hAnsi="Arial" w:cs="Arial"/>
          <w:sz w:val="22"/>
          <w:szCs w:val="22"/>
        </w:rPr>
        <w:t xml:space="preserve"> od odbioru UDT </w:t>
      </w:r>
      <w:r w:rsidR="00960A1B">
        <w:rPr>
          <w:rFonts w:ascii="Arial" w:hAnsi="Arial" w:cs="Arial"/>
          <w:sz w:val="22"/>
          <w:szCs w:val="22"/>
        </w:rPr>
        <w:t xml:space="preserve">przeszkolić </w:t>
      </w:r>
      <w:r w:rsidR="001C0754">
        <w:rPr>
          <w:rFonts w:ascii="Arial" w:hAnsi="Arial" w:cs="Arial"/>
          <w:sz w:val="22"/>
          <w:szCs w:val="22"/>
        </w:rPr>
        <w:t>po 10 (dziesięć</w:t>
      </w:r>
      <w:r w:rsidR="00960A1B">
        <w:rPr>
          <w:rFonts w:ascii="Arial" w:hAnsi="Arial" w:cs="Arial"/>
          <w:sz w:val="22"/>
          <w:szCs w:val="22"/>
        </w:rPr>
        <w:t xml:space="preserve">) operatorów wskazanych przez Zamawiającego w zakresie codziennej obsługi podnośników </w:t>
      </w:r>
      <w:r w:rsidR="001C0754">
        <w:rPr>
          <w:rFonts w:ascii="Arial" w:hAnsi="Arial" w:cs="Arial"/>
          <w:sz w:val="22"/>
          <w:szCs w:val="22"/>
        </w:rPr>
        <w:t xml:space="preserve">odpowiednio </w:t>
      </w:r>
      <w:r w:rsidR="00960A1B">
        <w:rPr>
          <w:rFonts w:ascii="Arial" w:hAnsi="Arial" w:cs="Arial"/>
          <w:sz w:val="22"/>
          <w:szCs w:val="22"/>
        </w:rPr>
        <w:t xml:space="preserve">w Stacji Obsługi Autobusów Wola </w:t>
      </w:r>
      <w:proofErr w:type="spellStart"/>
      <w:r w:rsidR="00960A1B">
        <w:rPr>
          <w:rFonts w:ascii="Arial" w:hAnsi="Arial" w:cs="Arial"/>
          <w:sz w:val="22"/>
          <w:szCs w:val="22"/>
        </w:rPr>
        <w:t>Duchacka</w:t>
      </w:r>
      <w:proofErr w:type="spellEnd"/>
      <w:r w:rsidR="00960A1B">
        <w:rPr>
          <w:rFonts w:ascii="Arial" w:hAnsi="Arial" w:cs="Arial"/>
          <w:sz w:val="22"/>
          <w:szCs w:val="22"/>
        </w:rPr>
        <w:t xml:space="preserve"> ul. Walerego Sławka 10 w Krakowie</w:t>
      </w:r>
      <w:r w:rsidR="001C0754">
        <w:rPr>
          <w:rFonts w:ascii="Arial" w:hAnsi="Arial" w:cs="Arial"/>
          <w:sz w:val="22"/>
          <w:szCs w:val="22"/>
        </w:rPr>
        <w:t xml:space="preserve"> oraz w Stacji Obsługi Autobusów Bieńczyce ul. Makuszyńskiego 34 w Krakowie</w:t>
      </w:r>
      <w:r w:rsidR="00960A1B">
        <w:rPr>
          <w:rFonts w:ascii="Arial" w:hAnsi="Arial" w:cs="Arial"/>
          <w:sz w:val="22"/>
          <w:szCs w:val="22"/>
        </w:rPr>
        <w:t xml:space="preserve">. Wynagrodzenie za szkolenie </w:t>
      </w:r>
      <w:r w:rsidR="005544F2">
        <w:rPr>
          <w:rFonts w:ascii="Arial" w:hAnsi="Arial" w:cs="Arial"/>
          <w:sz w:val="22"/>
          <w:szCs w:val="22"/>
        </w:rPr>
        <w:t>wliczone jest w cenę</w:t>
      </w:r>
      <w:r w:rsidR="004355A6">
        <w:rPr>
          <w:rFonts w:ascii="Arial" w:hAnsi="Arial" w:cs="Arial"/>
          <w:sz w:val="22"/>
          <w:szCs w:val="22"/>
        </w:rPr>
        <w:t xml:space="preserve"> przedmi</w:t>
      </w:r>
      <w:r w:rsidR="005544F2">
        <w:rPr>
          <w:rFonts w:ascii="Arial" w:hAnsi="Arial" w:cs="Arial"/>
          <w:sz w:val="22"/>
          <w:szCs w:val="22"/>
        </w:rPr>
        <w:t>o</w:t>
      </w:r>
      <w:r w:rsidR="004355A6">
        <w:rPr>
          <w:rFonts w:ascii="Arial" w:hAnsi="Arial" w:cs="Arial"/>
          <w:sz w:val="22"/>
          <w:szCs w:val="22"/>
        </w:rPr>
        <w:t>t</w:t>
      </w:r>
      <w:r w:rsidR="005544F2">
        <w:rPr>
          <w:rFonts w:ascii="Arial" w:hAnsi="Arial" w:cs="Arial"/>
          <w:sz w:val="22"/>
          <w:szCs w:val="22"/>
        </w:rPr>
        <w:t xml:space="preserve">u zamówienia. </w:t>
      </w:r>
    </w:p>
    <w:p w:rsidR="00337843" w:rsidRPr="007E1F6D" w:rsidRDefault="00337843" w:rsidP="00337843">
      <w:pPr>
        <w:pStyle w:val="pkt"/>
        <w:spacing w:before="120" w:after="0"/>
        <w:ind w:left="360" w:firstLine="0"/>
        <w:rPr>
          <w:rFonts w:ascii="Arial" w:hAnsi="Arial" w:cs="Arial"/>
          <w:sz w:val="22"/>
          <w:szCs w:val="22"/>
        </w:rPr>
      </w:pPr>
    </w:p>
    <w:p w:rsidR="004526F4" w:rsidRDefault="004526F4" w:rsidP="00643425">
      <w:pPr>
        <w:pStyle w:val="Tekstpodstawowy"/>
        <w:spacing w:before="240" w:after="120" w:line="240" w:lineRule="auto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WYNAGRODZENIE </w:t>
      </w:r>
    </w:p>
    <w:p w:rsidR="00034770" w:rsidRDefault="00034770" w:rsidP="00034770">
      <w:pPr>
        <w:pStyle w:val="Tekstpodstawowy"/>
        <w:spacing w:line="24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§ 5</w:t>
      </w:r>
    </w:p>
    <w:p w:rsidR="007A728F" w:rsidRDefault="00034770" w:rsidP="007A728F">
      <w:pPr>
        <w:widowControl w:val="0"/>
        <w:numPr>
          <w:ilvl w:val="0"/>
          <w:numId w:val="18"/>
        </w:numPr>
        <w:spacing w:before="120"/>
        <w:jc w:val="both"/>
      </w:pPr>
      <w:r w:rsidRPr="00C30ABF">
        <w:t xml:space="preserve">Strony ustaliły </w:t>
      </w:r>
      <w:r w:rsidRPr="00C30ABF">
        <w:rPr>
          <w:b/>
        </w:rPr>
        <w:t>wartość zamówienia (wynagrodzenie)</w:t>
      </w:r>
      <w:r w:rsidRPr="00C30ABF">
        <w:t xml:space="preserve"> na kwotę: </w:t>
      </w:r>
    </w:p>
    <w:p w:rsidR="008131E4" w:rsidRDefault="00034770" w:rsidP="007A728F">
      <w:pPr>
        <w:widowControl w:val="0"/>
        <w:spacing w:before="120"/>
        <w:ind w:left="397"/>
        <w:jc w:val="both"/>
      </w:pPr>
      <w:r w:rsidRPr="007A728F">
        <w:rPr>
          <w:b/>
        </w:rPr>
        <w:t xml:space="preserve">netto: ……… </w:t>
      </w:r>
      <w:r>
        <w:t>(słownie: ........... złotych</w:t>
      </w:r>
      <w:r w:rsidR="007C5D32">
        <w:t>)</w:t>
      </w:r>
      <w:r w:rsidR="008131E4">
        <w:t xml:space="preserve">, </w:t>
      </w:r>
      <w:r w:rsidR="00CC5E00">
        <w:t>w tym</w:t>
      </w:r>
      <w:r w:rsidR="008131E4">
        <w:t>:</w:t>
      </w:r>
    </w:p>
    <w:p w:rsidR="003159A7" w:rsidRDefault="003159A7" w:rsidP="0014565D">
      <w:pPr>
        <w:widowControl w:val="0"/>
        <w:numPr>
          <w:ilvl w:val="1"/>
          <w:numId w:val="18"/>
        </w:numPr>
        <w:spacing w:before="120"/>
        <w:jc w:val="both"/>
      </w:pPr>
      <w:r>
        <w:t>cena kompletu podnośników kanałowych BLITZ GHSLP 14 z podporą</w:t>
      </w:r>
      <w:r w:rsidR="00991E34">
        <w:t>,</w:t>
      </w:r>
      <w:r>
        <w:t xml:space="preserve"> </w:t>
      </w:r>
      <w:r w:rsidR="00991E34">
        <w:t xml:space="preserve">o których mowa w </w:t>
      </w:r>
      <w:r w:rsidR="00991E34" w:rsidRPr="00034770">
        <w:rPr>
          <w:spacing w:val="-6"/>
        </w:rPr>
        <w:t>§ 1 ust. 1.1. umowy</w:t>
      </w:r>
      <w:r w:rsidR="00991E34">
        <w:t xml:space="preserve"> </w:t>
      </w:r>
      <w:r>
        <w:t xml:space="preserve">wynosi netto: </w:t>
      </w:r>
      <w:r w:rsidR="00991E34">
        <w:t>…</w:t>
      </w:r>
      <w:r>
        <w:t>……... (słownie: ………………… złotych)</w:t>
      </w:r>
      <w:r w:rsidR="00991E34">
        <w:t>,</w:t>
      </w:r>
    </w:p>
    <w:p w:rsidR="003159A7" w:rsidRDefault="00991E34" w:rsidP="003159A7">
      <w:pPr>
        <w:widowControl w:val="0"/>
        <w:numPr>
          <w:ilvl w:val="1"/>
          <w:numId w:val="18"/>
        </w:numPr>
        <w:spacing w:before="120"/>
        <w:jc w:val="both"/>
      </w:pPr>
      <w:r>
        <w:t xml:space="preserve">cena kompletu podnośników kanałowych BLITZ GHSLP 14 z podporą, o których mowa w </w:t>
      </w:r>
      <w:r>
        <w:rPr>
          <w:spacing w:val="-6"/>
        </w:rPr>
        <w:t>§ 1 ust. 1.2</w:t>
      </w:r>
      <w:r w:rsidRPr="00034770">
        <w:rPr>
          <w:spacing w:val="-6"/>
        </w:rPr>
        <w:t xml:space="preserve">. </w:t>
      </w:r>
      <w:r>
        <w:t xml:space="preserve">umowy </w:t>
      </w:r>
      <w:r w:rsidR="003159A7">
        <w:t xml:space="preserve">wynosi netto: </w:t>
      </w:r>
      <w:r>
        <w:t>………</w:t>
      </w:r>
      <w:r w:rsidR="003159A7">
        <w:t>... (słownie: ………………… złotych)</w:t>
      </w:r>
      <w:r>
        <w:t>,</w:t>
      </w:r>
    </w:p>
    <w:p w:rsidR="00614D42" w:rsidRPr="008131E4" w:rsidRDefault="00CC5E00" w:rsidP="0014565D">
      <w:pPr>
        <w:widowControl w:val="0"/>
        <w:numPr>
          <w:ilvl w:val="1"/>
          <w:numId w:val="18"/>
        </w:numPr>
        <w:spacing w:before="120"/>
        <w:jc w:val="both"/>
      </w:pPr>
      <w:r>
        <w:t xml:space="preserve">przy czym </w:t>
      </w:r>
      <w:r w:rsidR="00202594">
        <w:t xml:space="preserve">cena jednostkowa </w:t>
      </w:r>
      <w:r w:rsidR="00614D42">
        <w:t xml:space="preserve">jednego </w:t>
      </w:r>
      <w:r w:rsidR="00614D42" w:rsidRPr="0014565D">
        <w:t xml:space="preserve">podnośnika </w:t>
      </w:r>
      <w:r w:rsidR="0014565D" w:rsidRPr="0014565D">
        <w:t>kanałowego BLITZ GHUSLP 14 z podporą</w:t>
      </w:r>
      <w:r w:rsidR="0014565D">
        <w:t xml:space="preserve"> </w:t>
      </w:r>
      <w:r w:rsidR="00614D42">
        <w:t>wynosi</w:t>
      </w:r>
      <w:r w:rsidR="0014565D">
        <w:t xml:space="preserve"> netto:</w:t>
      </w:r>
      <w:r w:rsidR="00614D42">
        <w:t xml:space="preserve"> …………... (słownie: ………………… złotych)</w:t>
      </w:r>
      <w:r w:rsidR="0014565D">
        <w:t>.</w:t>
      </w:r>
      <w:r w:rsidR="007B60DC">
        <w:t xml:space="preserve"> </w:t>
      </w:r>
    </w:p>
    <w:p w:rsidR="00034770" w:rsidRDefault="00034770" w:rsidP="007C5D32">
      <w:pPr>
        <w:numPr>
          <w:ilvl w:val="0"/>
          <w:numId w:val="18"/>
        </w:numPr>
        <w:spacing w:before="120"/>
        <w:jc w:val="both"/>
      </w:pPr>
      <w:r w:rsidRPr="00034770">
        <w:t>Należny podatek od towarów i usług VAT zostanie naliczony i zapłacony zgodnie z przepisami obowiązującymi w Polsce. W przypadku ustawowej zmiany stawki podatku od towarów i usług VAT, ceny brutto oraz stawki podatku VAT określone w ofercie Wykonawcy ulegną odpowiedniej zmianie w taki sposób, aby wynikające z umowy ceny netto pozostały niezmienione. Zmiana wskazana w zdaniu poprzedzającym nie stanowi zmiany niniejszej umowy.</w:t>
      </w:r>
    </w:p>
    <w:p w:rsidR="00034770" w:rsidRDefault="00034770" w:rsidP="007C5D32">
      <w:pPr>
        <w:numPr>
          <w:ilvl w:val="0"/>
          <w:numId w:val="18"/>
        </w:numPr>
        <w:spacing w:before="120"/>
        <w:jc w:val="both"/>
      </w:pPr>
      <w:r>
        <w:t>Cena wskazana w ust. 1 powyżej zawiera wszelkie koszty związane z realizacją niniejszej umowy, w tym koszt transportu,</w:t>
      </w:r>
      <w:r w:rsidR="005A0AB9">
        <w:t xml:space="preserve"> montażu,</w:t>
      </w:r>
      <w:r>
        <w:t xml:space="preserve"> uruchomienia i  rozładunku przedmiotu zamówienia u Zamawiającego, koszty związane z przygotowaniem dokumentacji or</w:t>
      </w:r>
      <w:r w:rsidR="004F11B1">
        <w:t xml:space="preserve">az udziałem przy odbiorze UDT, </w:t>
      </w:r>
      <w:r>
        <w:t xml:space="preserve">koszt przeglądów gwarancyjnych wraz </w:t>
      </w:r>
      <w:r w:rsidR="004F11B1">
        <w:t xml:space="preserve">z materiałami eksploatacyjnymi </w:t>
      </w:r>
      <w:r w:rsidR="00AC26A0">
        <w:t>oraz koszt szkolenia</w:t>
      </w:r>
      <w:r w:rsidR="004F11B1">
        <w:t>.</w:t>
      </w:r>
    </w:p>
    <w:p w:rsidR="00034770" w:rsidRPr="007D55E6" w:rsidRDefault="00034770" w:rsidP="007C5D32">
      <w:pPr>
        <w:widowControl w:val="0"/>
        <w:numPr>
          <w:ilvl w:val="0"/>
          <w:numId w:val="18"/>
        </w:numPr>
        <w:spacing w:before="120"/>
        <w:jc w:val="both"/>
      </w:pPr>
      <w:r w:rsidRPr="007D55E6">
        <w:t>Cen</w:t>
      </w:r>
      <w:r>
        <w:t>a wynagrodzenia</w:t>
      </w:r>
      <w:r w:rsidRPr="007D55E6">
        <w:t xml:space="preserve"> netto </w:t>
      </w:r>
      <w:r w:rsidRPr="00050282">
        <w:rPr>
          <w:b/>
        </w:rPr>
        <w:t>nie może ulec podwyższeniu</w:t>
      </w:r>
      <w:r w:rsidRPr="007D55E6">
        <w:t xml:space="preserve"> w okresie obowiązywania umowy. Wykonawca </w:t>
      </w:r>
      <w:r w:rsidRPr="00050282">
        <w:rPr>
          <w:b/>
        </w:rPr>
        <w:t>może obniżyć</w:t>
      </w:r>
      <w:r w:rsidRPr="007D55E6">
        <w:t xml:space="preserve"> cen</w:t>
      </w:r>
      <w:r>
        <w:t>ę</w:t>
      </w:r>
      <w:r w:rsidRPr="007D55E6">
        <w:t xml:space="preserve"> </w:t>
      </w:r>
      <w:r>
        <w:t>wynagrodzenia</w:t>
      </w:r>
      <w:r w:rsidRPr="007D55E6">
        <w:t xml:space="preserve"> w każdym czasie, w formie aneksu do umowy.</w:t>
      </w:r>
    </w:p>
    <w:p w:rsidR="00034770" w:rsidRPr="00CB03C2" w:rsidRDefault="00034770" w:rsidP="007C5D32">
      <w:pPr>
        <w:widowControl w:val="0"/>
        <w:numPr>
          <w:ilvl w:val="0"/>
          <w:numId w:val="18"/>
        </w:numPr>
        <w:suppressAutoHyphens/>
        <w:spacing w:before="120"/>
        <w:jc w:val="both"/>
      </w:pPr>
      <w:r>
        <w:lastRenderedPageBreak/>
        <w:t xml:space="preserve">Podstawą wystawienia </w:t>
      </w:r>
      <w:r w:rsidRPr="000D1A52">
        <w:t>faktury</w:t>
      </w:r>
      <w:r w:rsidR="004F11B1">
        <w:t xml:space="preserve"> przez Wykonawcę</w:t>
      </w:r>
      <w:r w:rsidRPr="000D1A52">
        <w:t xml:space="preserve"> </w:t>
      </w:r>
      <w:r w:rsidRPr="00622930">
        <w:t xml:space="preserve">jest </w:t>
      </w:r>
      <w:r w:rsidR="004F11B1">
        <w:t>podpisany</w:t>
      </w:r>
      <w:r w:rsidR="00AC26A0">
        <w:t xml:space="preserve"> bez zastrzeżeń Zamawiającego</w:t>
      </w:r>
      <w:r w:rsidRPr="00622930">
        <w:t xml:space="preserve"> protokół odbioru</w:t>
      </w:r>
      <w:r w:rsidR="00A50B1B">
        <w:t xml:space="preserve"> końcowego</w:t>
      </w:r>
      <w:r w:rsidR="00077E99">
        <w:t xml:space="preserve"> </w:t>
      </w:r>
      <w:r w:rsidR="00AC26A0">
        <w:t>dla każdego podnośnika</w:t>
      </w:r>
      <w:r w:rsidR="00AC7071">
        <w:t>.</w:t>
      </w:r>
    </w:p>
    <w:p w:rsidR="00034770" w:rsidRPr="00622930" w:rsidRDefault="00034770" w:rsidP="007C5D32">
      <w:pPr>
        <w:pStyle w:val="pkt"/>
        <w:widowControl w:val="0"/>
        <w:numPr>
          <w:ilvl w:val="0"/>
          <w:numId w:val="18"/>
        </w:numPr>
        <w:spacing w:before="120" w:after="0"/>
        <w:rPr>
          <w:rFonts w:ascii="Arial" w:hAnsi="Arial" w:cs="Arial"/>
          <w:sz w:val="22"/>
          <w:szCs w:val="22"/>
        </w:rPr>
      </w:pPr>
      <w:r w:rsidRPr="00CB03C2">
        <w:rPr>
          <w:rFonts w:ascii="Arial" w:hAnsi="Arial" w:cs="Arial"/>
          <w:sz w:val="22"/>
          <w:szCs w:val="22"/>
        </w:rPr>
        <w:t>Zamawiający zapłaci wynagrodzenie przelewem na następujący numer rachunku bankowego Wykonawcy: ……………………… w terminie</w:t>
      </w:r>
      <w:r w:rsidRPr="00CB03C2">
        <w:rPr>
          <w:rFonts w:ascii="Arial" w:hAnsi="Arial" w:cs="Arial"/>
          <w:b/>
          <w:sz w:val="22"/>
          <w:szCs w:val="22"/>
        </w:rPr>
        <w:t xml:space="preserve"> do 30 dni</w:t>
      </w:r>
      <w:r w:rsidRPr="00CB03C2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</w:t>
      </w:r>
      <w:r w:rsidRPr="00622930">
        <w:rPr>
          <w:rFonts w:ascii="Arial" w:hAnsi="Arial" w:cs="Arial"/>
          <w:sz w:val="22"/>
          <w:szCs w:val="22"/>
        </w:rPr>
        <w:t>wykonanie przedmiotu zamówienia.</w:t>
      </w:r>
    </w:p>
    <w:p w:rsidR="00034770" w:rsidRPr="00622930" w:rsidRDefault="00E42864" w:rsidP="007C5D32">
      <w:pPr>
        <w:widowControl w:val="0"/>
        <w:numPr>
          <w:ilvl w:val="0"/>
          <w:numId w:val="18"/>
        </w:numPr>
        <w:spacing w:before="120"/>
        <w:jc w:val="both"/>
      </w:pPr>
      <w:r>
        <w:t>Faktur</w:t>
      </w:r>
      <w:r w:rsidR="00AB0B28">
        <w:t>y będą</w:t>
      </w:r>
      <w:r w:rsidR="00034770" w:rsidRPr="00622930">
        <w:t xml:space="preserve"> </w:t>
      </w:r>
      <w:r w:rsidR="00034770" w:rsidRPr="00AC5DF3">
        <w:rPr>
          <w:u w:val="single"/>
        </w:rPr>
        <w:t>wystawion</w:t>
      </w:r>
      <w:r w:rsidR="00AB0B28">
        <w:rPr>
          <w:u w:val="single"/>
        </w:rPr>
        <w:t>e</w:t>
      </w:r>
      <w:r w:rsidR="00034770" w:rsidRPr="00622930">
        <w:rPr>
          <w:b/>
        </w:rPr>
        <w:t xml:space="preserve"> </w:t>
      </w:r>
      <w:r w:rsidR="00034770" w:rsidRPr="00622930">
        <w:t xml:space="preserve">na Miejskie Przedsiębiorstwo Komunikacyjne S.A.                        w Krakowie, ul. św. Wawrzyńca 13, 31-060 Kraków, NIP: 679-008-56-13 a </w:t>
      </w:r>
      <w:r w:rsidR="00034770" w:rsidRPr="00622930">
        <w:rPr>
          <w:u w:val="single"/>
        </w:rPr>
        <w:t>doręczon</w:t>
      </w:r>
      <w:r w:rsidR="00AB0B28">
        <w:rPr>
          <w:u w:val="single"/>
        </w:rPr>
        <w:t>e</w:t>
      </w:r>
      <w:r w:rsidR="00034770" w:rsidRPr="00622930">
        <w:t xml:space="preserve"> na adres: </w:t>
      </w:r>
      <w:r w:rsidR="00077E99">
        <w:t>ul. J. Brożka 3, 30-347 Kraków.</w:t>
      </w:r>
    </w:p>
    <w:p w:rsidR="00034770" w:rsidRPr="00622930" w:rsidRDefault="00AC5DF3" w:rsidP="007C5D32">
      <w:pPr>
        <w:widowControl w:val="0"/>
        <w:numPr>
          <w:ilvl w:val="0"/>
          <w:numId w:val="18"/>
        </w:numPr>
        <w:spacing w:before="120"/>
        <w:jc w:val="both"/>
      </w:pPr>
      <w:r>
        <w:t>Na faktur</w:t>
      </w:r>
      <w:r w:rsidR="00AB0B28">
        <w:t>ach</w:t>
      </w:r>
      <w:r w:rsidR="00034770" w:rsidRPr="00622930">
        <w:t xml:space="preserve"> Wykonawca wpisze numer niniejszej umowy.</w:t>
      </w:r>
    </w:p>
    <w:p w:rsidR="00034770" w:rsidRPr="00622930" w:rsidRDefault="00AC5DF3" w:rsidP="007C5D32">
      <w:pPr>
        <w:pStyle w:val="pkt"/>
        <w:widowControl w:val="0"/>
        <w:numPr>
          <w:ilvl w:val="0"/>
          <w:numId w:val="18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faktur</w:t>
      </w:r>
      <w:r w:rsidR="00AB0B28">
        <w:rPr>
          <w:rFonts w:ascii="Arial" w:hAnsi="Arial" w:cs="Arial"/>
          <w:sz w:val="22"/>
          <w:szCs w:val="22"/>
        </w:rPr>
        <w:t>ach</w:t>
      </w:r>
      <w:r w:rsidR="00034770" w:rsidRPr="00622930">
        <w:rPr>
          <w:rFonts w:ascii="Arial" w:hAnsi="Arial" w:cs="Arial"/>
          <w:sz w:val="22"/>
          <w:szCs w:val="22"/>
        </w:rPr>
        <w:t xml:space="preserve"> Wykonawca zamieści numer rachunku bankowego wskazany w niniejszej umowie z zastrzeżeniem ustępu kolejnego.</w:t>
      </w:r>
    </w:p>
    <w:p w:rsidR="00034770" w:rsidRPr="007D55E6" w:rsidRDefault="00034770" w:rsidP="007C5D32">
      <w:pPr>
        <w:pStyle w:val="pkt"/>
        <w:widowControl w:val="0"/>
        <w:numPr>
          <w:ilvl w:val="0"/>
          <w:numId w:val="18"/>
        </w:numPr>
        <w:spacing w:before="120" w:after="0"/>
        <w:rPr>
          <w:rFonts w:ascii="Arial" w:hAnsi="Arial" w:cs="Arial"/>
          <w:sz w:val="22"/>
          <w:szCs w:val="22"/>
        </w:rPr>
      </w:pPr>
      <w:r w:rsidRPr="00622930">
        <w:rPr>
          <w:rFonts w:ascii="Arial" w:hAnsi="Arial" w:cs="Arial"/>
          <w:sz w:val="22"/>
          <w:szCs w:val="22"/>
        </w:rPr>
        <w:t>Zmiana numeru rachunku bankowego Wykonawcy wskazanego w niniejszej umowie jest dopuszczalna za pisemnym powiadomieniem Zamawiającego przez Wykonawcę na adres: Sekcja</w:t>
      </w:r>
      <w:r w:rsidRPr="007D55E6">
        <w:rPr>
          <w:rFonts w:ascii="Arial" w:hAnsi="Arial" w:cs="Arial"/>
          <w:sz w:val="22"/>
          <w:szCs w:val="22"/>
        </w:rPr>
        <w:t xml:space="preserve"> Finansowa MPK S.A. w Krakowie, ul. J. Brożka 3, faksem na numer </w:t>
      </w:r>
      <w:r w:rsidRPr="007D55E6">
        <w:rPr>
          <w:rFonts w:ascii="Arial" w:hAnsi="Arial" w:cs="Arial"/>
          <w:b/>
          <w:sz w:val="22"/>
          <w:szCs w:val="22"/>
        </w:rPr>
        <w:t>12/2541989</w:t>
      </w:r>
      <w:r w:rsidRPr="007D55E6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8" w:history="1">
        <w:r w:rsidRPr="007D55E6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7D55E6">
        <w:rPr>
          <w:rFonts w:ascii="Arial" w:hAnsi="Arial" w:cs="Arial"/>
          <w:sz w:val="22"/>
          <w:szCs w:val="22"/>
        </w:rPr>
        <w:t>, bez konieczności sporządzania aneksu do umowy.</w:t>
      </w:r>
    </w:p>
    <w:p w:rsidR="00034770" w:rsidRPr="007D55E6" w:rsidRDefault="00034770" w:rsidP="007C5D32">
      <w:pPr>
        <w:widowControl w:val="0"/>
        <w:numPr>
          <w:ilvl w:val="0"/>
          <w:numId w:val="18"/>
        </w:numPr>
        <w:spacing w:before="120"/>
        <w:jc w:val="both"/>
      </w:pPr>
      <w:r w:rsidRPr="007D55E6">
        <w:t>W przypadku niespełnienia przez Wykonawcę powyższych postanowień, Zamawiający zastrzega sobie prawo do wstrzymania zapłaty do czasu prawidłowego powiadomienia o zmianie numeru rachunku bankowego.</w:t>
      </w:r>
    </w:p>
    <w:p w:rsidR="00034770" w:rsidRPr="007D55E6" w:rsidRDefault="00034770" w:rsidP="007C5D32">
      <w:pPr>
        <w:widowControl w:val="0"/>
        <w:numPr>
          <w:ilvl w:val="0"/>
          <w:numId w:val="18"/>
        </w:numPr>
        <w:spacing w:before="120"/>
        <w:jc w:val="both"/>
      </w:pPr>
      <w:r w:rsidRPr="007D55E6"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034770" w:rsidRPr="007D55E6" w:rsidRDefault="00034770" w:rsidP="007C5D32">
      <w:pPr>
        <w:widowControl w:val="0"/>
        <w:numPr>
          <w:ilvl w:val="0"/>
          <w:numId w:val="18"/>
        </w:numPr>
        <w:spacing w:before="120"/>
        <w:jc w:val="both"/>
      </w:pPr>
      <w:r w:rsidRPr="007D55E6">
        <w:t>Za termin zapłaty Strony przyjmują datę obciążenia rachunku bankowego Zamawiającego.</w:t>
      </w:r>
    </w:p>
    <w:p w:rsidR="00034770" w:rsidRDefault="00034770" w:rsidP="007C5D32">
      <w:pPr>
        <w:widowControl w:val="0"/>
        <w:numPr>
          <w:ilvl w:val="0"/>
          <w:numId w:val="18"/>
        </w:numPr>
        <w:spacing w:before="120"/>
        <w:jc w:val="both"/>
      </w:pPr>
      <w:r w:rsidRPr="007D55E6">
        <w:t>Cesja wierzytelności Wykonawcy w stosunku do Zamawiającego może nastąpić wyłącznie za zgodą Zamawiającego wyrażoną, pod rygorem nieważności w formie pisemnej.</w:t>
      </w:r>
    </w:p>
    <w:p w:rsidR="004526F4" w:rsidRDefault="004526F4" w:rsidP="00133275">
      <w:pPr>
        <w:pStyle w:val="Tekstpodstawowy"/>
        <w:tabs>
          <w:tab w:val="center" w:pos="4535"/>
        </w:tabs>
        <w:spacing w:before="100" w:beforeAutospacing="1" w:after="120" w:line="240" w:lineRule="auto"/>
        <w:jc w:val="left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ODPOWIEDZIALNOŚĆ ZA NIEWYKONANIE LUB NIENALEŻYTE  WYKONANIE UMOWY</w:t>
      </w:r>
    </w:p>
    <w:p w:rsidR="004526F4" w:rsidRDefault="004526F4" w:rsidP="00133275">
      <w:pPr>
        <w:pStyle w:val="Tekstpodstawowy"/>
        <w:spacing w:before="100" w:beforeAutospacing="1" w:after="120" w:line="24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§ </w:t>
      </w:r>
      <w:r w:rsidR="00C472DF">
        <w:rPr>
          <w:rFonts w:ascii="Arial" w:hAnsi="Arial"/>
          <w:sz w:val="22"/>
        </w:rPr>
        <w:t>6</w:t>
      </w:r>
    </w:p>
    <w:p w:rsidR="00D607B1" w:rsidRPr="003C586C" w:rsidRDefault="00D607B1" w:rsidP="00D607B1">
      <w:pPr>
        <w:keepNext/>
        <w:numPr>
          <w:ilvl w:val="0"/>
          <w:numId w:val="3"/>
        </w:numPr>
        <w:suppressAutoHyphens/>
        <w:spacing w:before="120"/>
        <w:jc w:val="both"/>
      </w:pPr>
      <w:r w:rsidRPr="003C586C">
        <w:t>Zamawiający może naliczyć Wykonawcy kary umowne w następującej wysokości:</w:t>
      </w:r>
    </w:p>
    <w:p w:rsidR="00A50B1B" w:rsidRDefault="00D607B1" w:rsidP="00501E26">
      <w:pPr>
        <w:numPr>
          <w:ilvl w:val="1"/>
          <w:numId w:val="20"/>
        </w:numPr>
        <w:suppressAutoHyphens/>
        <w:spacing w:before="120"/>
        <w:ind w:left="851" w:hanging="425"/>
        <w:jc w:val="both"/>
      </w:pPr>
      <w:r w:rsidRPr="00BD7BEA">
        <w:t>w przypadku odstąpienia od umowy przez Zamawiającego z przyczyn leżących po stronie Wykonawcy lub w przypadku rozwiązania umowy przez Zamawiającego na podstawie §</w:t>
      </w:r>
      <w:r>
        <w:t xml:space="preserve"> 7 ust. 2</w:t>
      </w:r>
      <w:r w:rsidRPr="00BD7BEA">
        <w:t xml:space="preserve"> umowy, a także w przypadku nieuzasadnionego rozwiązania lub odstąpienia od umowy przez Wykonawcę- </w:t>
      </w:r>
      <w:r w:rsidRPr="00A50B1B">
        <w:rPr>
          <w:b/>
        </w:rPr>
        <w:t xml:space="preserve">12,5% </w:t>
      </w:r>
      <w:r w:rsidR="00A50B1B" w:rsidRPr="00A50B1B">
        <w:t xml:space="preserve">wartości </w:t>
      </w:r>
      <w:r w:rsidR="00232AC4">
        <w:t xml:space="preserve">zamówienia </w:t>
      </w:r>
      <w:r w:rsidR="00A50B1B" w:rsidRPr="00A50B1B">
        <w:t xml:space="preserve">netto </w:t>
      </w:r>
      <w:r w:rsidR="00232AC4">
        <w:t>określonej w § 5 ust.1</w:t>
      </w:r>
      <w:r w:rsidR="00A50B1B" w:rsidRPr="00A50B1B">
        <w:t>;</w:t>
      </w:r>
    </w:p>
    <w:p w:rsidR="00501E26" w:rsidRDefault="00D607B1" w:rsidP="00501E26">
      <w:pPr>
        <w:numPr>
          <w:ilvl w:val="1"/>
          <w:numId w:val="20"/>
        </w:numPr>
        <w:suppressAutoHyphens/>
        <w:spacing w:before="120"/>
        <w:ind w:left="851" w:hanging="425"/>
        <w:jc w:val="both"/>
      </w:pPr>
      <w:r>
        <w:t xml:space="preserve"> </w:t>
      </w:r>
      <w:r w:rsidR="00FA7484">
        <w:t>w</w:t>
      </w:r>
      <w:r w:rsidR="00501E26" w:rsidRPr="00501E26">
        <w:t xml:space="preserve"> przypadku nieterminowej realizacji</w:t>
      </w:r>
      <w:r w:rsidR="00B14529">
        <w:t xml:space="preserve"> jakiejkolwiek czynności wchodzącej w skład</w:t>
      </w:r>
      <w:r w:rsidR="00501E26" w:rsidRPr="00501E26">
        <w:t xml:space="preserve"> przedmiotu zamówienia </w:t>
      </w:r>
      <w:r w:rsidR="00B14529">
        <w:t>w zakresie dostawy</w:t>
      </w:r>
      <w:r w:rsidR="00AA7B5B">
        <w:t xml:space="preserve"> podnośnika</w:t>
      </w:r>
      <w:r w:rsidR="00B14529">
        <w:t xml:space="preserve">, uruchomienia lub szkolenia z obsługi podnośnika </w:t>
      </w:r>
      <w:r w:rsidR="00501E26" w:rsidRPr="00501E26">
        <w:t xml:space="preserve">lub nieterminowego usunięcia wad lub nieterminowego </w:t>
      </w:r>
      <w:r w:rsidR="00501E26" w:rsidRPr="00B92F65">
        <w:t xml:space="preserve">wykonania przeglądów w okresie gwarancji jakości przedmiotu zamówienia – w wysokości </w:t>
      </w:r>
      <w:r w:rsidR="008E2880" w:rsidRPr="00B92F65">
        <w:rPr>
          <w:b/>
        </w:rPr>
        <w:t>400</w:t>
      </w:r>
      <w:r w:rsidR="00232AC4" w:rsidRPr="00B92F65">
        <w:rPr>
          <w:b/>
        </w:rPr>
        <w:t>,00</w:t>
      </w:r>
      <w:r w:rsidR="008E2880" w:rsidRPr="00B92F65">
        <w:rPr>
          <w:b/>
        </w:rPr>
        <w:t xml:space="preserve"> zł</w:t>
      </w:r>
      <w:r w:rsidR="00501E26" w:rsidRPr="00B92F65">
        <w:t xml:space="preserve"> za każdy</w:t>
      </w:r>
      <w:r w:rsidR="00501E26" w:rsidRPr="00655E94">
        <w:t xml:space="preserve"> dzień opóźnienia</w:t>
      </w:r>
      <w:r w:rsidR="00501E26" w:rsidRPr="00501E26">
        <w:t xml:space="preserve"> w stosunku do wyznaczonego terminu realizacji przedmiotu zamówienia  lub usunięcia wad lub wykonania przeglądu w okresie gwarancji jakości przedmiotu zamówienia.</w:t>
      </w:r>
    </w:p>
    <w:p w:rsidR="003C0B72" w:rsidRDefault="003C0B72" w:rsidP="00501E26">
      <w:pPr>
        <w:numPr>
          <w:ilvl w:val="0"/>
          <w:numId w:val="20"/>
        </w:numPr>
        <w:suppressAutoHyphens/>
        <w:spacing w:before="120"/>
        <w:jc w:val="both"/>
      </w:pPr>
      <w:r w:rsidRPr="002E6EE5">
        <w:t>Zamawiającemu przysługuje prawo dochodzenia odszkodowania przewyższającego wysokość zastrzeżonych kar umownych na zasadach ogólnych.</w:t>
      </w:r>
    </w:p>
    <w:p w:rsidR="008E2880" w:rsidRPr="00FB7BA5" w:rsidRDefault="001F78EE" w:rsidP="00FB7BA5">
      <w:pPr>
        <w:widowControl w:val="0"/>
        <w:numPr>
          <w:ilvl w:val="0"/>
          <w:numId w:val="20"/>
        </w:numPr>
        <w:spacing w:before="120" w:after="120"/>
        <w:ind w:left="357" w:hanging="357"/>
        <w:jc w:val="both"/>
      </w:pPr>
      <w:r w:rsidRPr="007D55E6">
        <w:t xml:space="preserve">Zamawiający jest uprawniony do potrącenia należnych mu kar umownych </w:t>
      </w:r>
      <w:r w:rsidRPr="007D55E6">
        <w:lastRenderedPageBreak/>
        <w:t>z wynagrodzenia przysługującego Wykonawcy.</w:t>
      </w:r>
    </w:p>
    <w:p w:rsidR="004526F4" w:rsidRDefault="00AA53F5" w:rsidP="000618D2">
      <w:pPr>
        <w:pStyle w:val="Tekstpodstawowy"/>
        <w:spacing w:after="120" w:line="240" w:lineRule="auto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O</w:t>
      </w:r>
      <w:r w:rsidR="004526F4">
        <w:rPr>
          <w:rFonts w:ascii="Arial" w:hAnsi="Arial"/>
          <w:bCs/>
          <w:sz w:val="22"/>
        </w:rPr>
        <w:t>DSTĄPIENIE</w:t>
      </w:r>
      <w:r w:rsidR="00920548">
        <w:rPr>
          <w:rFonts w:ascii="Arial" w:hAnsi="Arial"/>
          <w:bCs/>
          <w:sz w:val="22"/>
        </w:rPr>
        <w:t>, ROZWIĄZANIE</w:t>
      </w:r>
      <w:r w:rsidR="004526F4">
        <w:rPr>
          <w:rFonts w:ascii="Arial" w:hAnsi="Arial"/>
          <w:bCs/>
          <w:sz w:val="22"/>
        </w:rPr>
        <w:t xml:space="preserve"> UMOWY</w:t>
      </w:r>
    </w:p>
    <w:p w:rsidR="004526F4" w:rsidRDefault="004526F4" w:rsidP="00AA53F5">
      <w:pPr>
        <w:pStyle w:val="Tekstpodstawowy"/>
        <w:spacing w:before="120" w:after="120" w:line="24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§ </w:t>
      </w:r>
      <w:r w:rsidR="00C472DF">
        <w:rPr>
          <w:rFonts w:ascii="Arial" w:hAnsi="Arial"/>
          <w:sz w:val="22"/>
        </w:rPr>
        <w:t>7</w:t>
      </w:r>
    </w:p>
    <w:p w:rsidR="004526F4" w:rsidRDefault="00522415" w:rsidP="00133275">
      <w:pPr>
        <w:pStyle w:val="Tekstpodstawowy"/>
        <w:numPr>
          <w:ilvl w:val="0"/>
          <w:numId w:val="4"/>
        </w:numPr>
        <w:spacing w:before="240" w:after="12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Zamawiający </w:t>
      </w:r>
      <w:r w:rsidR="004526F4">
        <w:rPr>
          <w:rFonts w:ascii="Arial" w:hAnsi="Arial"/>
          <w:sz w:val="22"/>
        </w:rPr>
        <w:t>zastrzega sobie, iż w razie zaistnienia istotnej zmiany okoliczności powodującej, że wykonanie umowy nie leży w interesie publicznym, czego nie można było przewidzieć w chwi</w:t>
      </w:r>
      <w:r>
        <w:rPr>
          <w:rFonts w:ascii="Arial" w:hAnsi="Arial"/>
          <w:sz w:val="22"/>
        </w:rPr>
        <w:t xml:space="preserve">li zawarcia umowy, Zamawiający </w:t>
      </w:r>
      <w:r w:rsidR="004526F4">
        <w:rPr>
          <w:rFonts w:ascii="Arial" w:hAnsi="Arial"/>
          <w:sz w:val="22"/>
        </w:rPr>
        <w:t>może odstąpić od umowy w terminie 30 dni od powzięcia wiadomości o tych okolicznościach</w:t>
      </w:r>
      <w:r w:rsidR="009A3D39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W takim wypadku Wykonawca </w:t>
      </w:r>
      <w:r w:rsidR="004526F4">
        <w:rPr>
          <w:rFonts w:ascii="Arial" w:hAnsi="Arial"/>
          <w:sz w:val="22"/>
        </w:rPr>
        <w:t>będzie mógł żądać jedynie wynagrodzenia należnego mu z tytułu wykonania części umowy, zrealizowanej do dnia odstąpienia od umowy przez Zamawiającego.</w:t>
      </w:r>
    </w:p>
    <w:p w:rsidR="004526F4" w:rsidRDefault="00522415" w:rsidP="00133275">
      <w:pPr>
        <w:pStyle w:val="Tekstpodstawowy"/>
        <w:numPr>
          <w:ilvl w:val="0"/>
          <w:numId w:val="4"/>
        </w:numPr>
        <w:spacing w:before="240" w:after="12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Zamawiającemu </w:t>
      </w:r>
      <w:r w:rsidR="004526F4">
        <w:rPr>
          <w:rFonts w:ascii="Arial" w:hAnsi="Arial"/>
          <w:sz w:val="22"/>
        </w:rPr>
        <w:t xml:space="preserve">przysługuje prawo </w:t>
      </w:r>
      <w:r w:rsidR="008046BA">
        <w:rPr>
          <w:rFonts w:ascii="Arial" w:hAnsi="Arial"/>
          <w:sz w:val="22"/>
        </w:rPr>
        <w:t>rozwiązania</w:t>
      </w:r>
      <w:r w:rsidR="004526F4">
        <w:rPr>
          <w:rFonts w:ascii="Arial" w:hAnsi="Arial"/>
          <w:sz w:val="22"/>
        </w:rPr>
        <w:t xml:space="preserve"> umowy</w:t>
      </w:r>
      <w:r w:rsidR="006B7FE3" w:rsidRPr="006B7FE3">
        <w:rPr>
          <w:rFonts w:ascii="Arial" w:hAnsi="Arial" w:cs="Arial"/>
          <w:sz w:val="22"/>
          <w:szCs w:val="22"/>
        </w:rPr>
        <w:t xml:space="preserve"> </w:t>
      </w:r>
      <w:r w:rsidR="004526F4">
        <w:rPr>
          <w:rFonts w:ascii="Arial" w:hAnsi="Arial"/>
          <w:sz w:val="22"/>
        </w:rPr>
        <w:t>bez zachowania okresu wypowiedzenia w przypadku rażącego naruszenia prze</w:t>
      </w:r>
      <w:r>
        <w:rPr>
          <w:rFonts w:ascii="Arial" w:hAnsi="Arial"/>
          <w:sz w:val="22"/>
        </w:rPr>
        <w:t xml:space="preserve">z Wykonawcę </w:t>
      </w:r>
      <w:r w:rsidR="004526F4">
        <w:rPr>
          <w:rFonts w:ascii="Arial" w:hAnsi="Arial"/>
          <w:sz w:val="22"/>
        </w:rPr>
        <w:t>waru</w:t>
      </w:r>
      <w:r>
        <w:rPr>
          <w:rFonts w:ascii="Arial" w:hAnsi="Arial"/>
          <w:sz w:val="22"/>
        </w:rPr>
        <w:t>nków umowy, w szczególności nie</w:t>
      </w:r>
      <w:r w:rsidR="004526F4">
        <w:rPr>
          <w:rFonts w:ascii="Arial" w:hAnsi="Arial"/>
          <w:sz w:val="22"/>
        </w:rPr>
        <w:t>dotrzymania</w:t>
      </w:r>
      <w:r w:rsidR="00D101C6">
        <w:rPr>
          <w:rFonts w:ascii="Arial" w:hAnsi="Arial"/>
          <w:sz w:val="22"/>
        </w:rPr>
        <w:t xml:space="preserve"> poszczególnych terminów</w:t>
      </w:r>
      <w:r w:rsidR="004526F4">
        <w:rPr>
          <w:rFonts w:ascii="Arial" w:hAnsi="Arial"/>
          <w:sz w:val="22"/>
        </w:rPr>
        <w:t xml:space="preserve"> </w:t>
      </w:r>
      <w:r w:rsidR="00B4012F">
        <w:rPr>
          <w:rFonts w:ascii="Arial" w:hAnsi="Arial"/>
          <w:sz w:val="22"/>
        </w:rPr>
        <w:t>realizacji</w:t>
      </w:r>
      <w:r w:rsidR="004C54D5">
        <w:rPr>
          <w:rFonts w:ascii="Arial" w:hAnsi="Arial"/>
          <w:sz w:val="22"/>
        </w:rPr>
        <w:t xml:space="preserve"> </w:t>
      </w:r>
      <w:r w:rsidR="00D101C6">
        <w:rPr>
          <w:rFonts w:ascii="Arial" w:hAnsi="Arial"/>
          <w:sz w:val="22"/>
        </w:rPr>
        <w:t>obowiązków składających się na przedmiot</w:t>
      </w:r>
      <w:r w:rsidR="00C32C50">
        <w:rPr>
          <w:rFonts w:ascii="Arial" w:hAnsi="Arial"/>
          <w:sz w:val="22"/>
        </w:rPr>
        <w:t xml:space="preserve"> </w:t>
      </w:r>
      <w:r w:rsidR="00B4012F">
        <w:rPr>
          <w:rFonts w:ascii="Arial" w:hAnsi="Arial"/>
          <w:sz w:val="22"/>
        </w:rPr>
        <w:t>zamówienia.</w:t>
      </w:r>
    </w:p>
    <w:p w:rsidR="00B424DE" w:rsidRPr="007D55E6" w:rsidRDefault="00B424DE" w:rsidP="00337843">
      <w:pPr>
        <w:widowControl w:val="0"/>
        <w:spacing w:before="100" w:beforeAutospacing="1" w:after="120"/>
        <w:jc w:val="center"/>
      </w:pPr>
      <w:r w:rsidRPr="007D55E6">
        <w:t>PODWYKONAWCY; OSOBY WYKONUJĄCE ZAMÓWIENIE NA ZLECENIE WYKONAWCY</w:t>
      </w:r>
      <w:r w:rsidR="00337843">
        <w:br/>
      </w:r>
      <w:r w:rsidR="00FB7BA5">
        <w:br/>
      </w:r>
      <w:r w:rsidRPr="007D55E6">
        <w:t xml:space="preserve">§ </w:t>
      </w:r>
      <w:r w:rsidR="00C472DF">
        <w:t>8</w:t>
      </w:r>
    </w:p>
    <w:p w:rsidR="00755C15" w:rsidRDefault="00B424DE" w:rsidP="00C32C50">
      <w:pPr>
        <w:widowControl w:val="0"/>
        <w:numPr>
          <w:ilvl w:val="0"/>
          <w:numId w:val="8"/>
        </w:numPr>
        <w:spacing w:before="240" w:after="120"/>
        <w:ind w:left="351" w:hanging="357"/>
        <w:jc w:val="both"/>
      </w:pPr>
      <w:r w:rsidRPr="007D55E6">
        <w:t xml:space="preserve">Za Podwykonawcę uznaje się osobę fizyczną, osobę prawną, albo jednostkę organizacyjną nieposiadającą osobowości prawnej, z którą Wykonawca zawarł umowę, za zgodą Zamawiającego, na wykonanie części przedmiotu niniejszej umowy. </w:t>
      </w:r>
    </w:p>
    <w:p w:rsidR="00B424DE" w:rsidRPr="007D55E6" w:rsidRDefault="00B424DE" w:rsidP="00133275">
      <w:pPr>
        <w:widowControl w:val="0"/>
        <w:numPr>
          <w:ilvl w:val="0"/>
          <w:numId w:val="8"/>
        </w:numPr>
        <w:spacing w:before="240" w:after="120"/>
        <w:ind w:left="351" w:hanging="357"/>
        <w:jc w:val="both"/>
      </w:pPr>
      <w:r w:rsidRPr="007D55E6">
        <w:t>Realizacja niniejszej umowy przy pomocy Podwykonawców może odbywać się po uzyskaniu zgody Zamawiającego. Wykonawca jest obowiązany przedłożyć, na każde żądanie Zamawiającego, umowę z Podwykonawcą określającą pełny zakres powierzonych czynności.</w:t>
      </w:r>
    </w:p>
    <w:p w:rsidR="00B424DE" w:rsidRPr="00C32C50" w:rsidRDefault="00B424DE" w:rsidP="00133275">
      <w:pPr>
        <w:widowControl w:val="0"/>
        <w:numPr>
          <w:ilvl w:val="0"/>
          <w:numId w:val="8"/>
        </w:numPr>
        <w:spacing w:before="240" w:after="120"/>
        <w:ind w:left="351" w:hanging="357"/>
        <w:jc w:val="both"/>
        <w:rPr>
          <w:i/>
        </w:rPr>
      </w:pPr>
      <w:r w:rsidRPr="00C32C50">
        <w:rPr>
          <w:i/>
        </w:rPr>
        <w:t>Wykonawca ma prawo powierzyć wskazane poniżej części przedmiotu niniejszej umowy do wykonania Podwykonawcom: ………….......................................................</w:t>
      </w:r>
    </w:p>
    <w:p w:rsidR="006425F1" w:rsidRDefault="00B424DE" w:rsidP="004F2396">
      <w:pPr>
        <w:widowControl w:val="0"/>
        <w:numPr>
          <w:ilvl w:val="0"/>
          <w:numId w:val="8"/>
        </w:numPr>
        <w:spacing w:before="240" w:after="120"/>
        <w:ind w:left="351" w:hanging="357"/>
        <w:jc w:val="both"/>
      </w:pPr>
      <w:r w:rsidRPr="007D55E6">
        <w:t>Zmiana Podwykonawcy jest dopuszczalna za pisemną zgodą Zamawiającego.</w:t>
      </w:r>
    </w:p>
    <w:p w:rsidR="00B424DE" w:rsidRPr="007D55E6" w:rsidRDefault="00B424DE" w:rsidP="00C32C50">
      <w:pPr>
        <w:widowControl w:val="0"/>
        <w:spacing w:before="240" w:after="120"/>
        <w:jc w:val="center"/>
      </w:pPr>
      <w:r w:rsidRPr="007D55E6">
        <w:t xml:space="preserve">§ </w:t>
      </w:r>
      <w:r w:rsidR="00C472DF">
        <w:t>9</w:t>
      </w:r>
    </w:p>
    <w:p w:rsidR="00B424DE" w:rsidRPr="007D55E6" w:rsidRDefault="00B424DE" w:rsidP="00133275">
      <w:pPr>
        <w:widowControl w:val="0"/>
        <w:numPr>
          <w:ilvl w:val="0"/>
          <w:numId w:val="10"/>
        </w:numPr>
        <w:spacing w:before="240" w:after="120"/>
        <w:jc w:val="both"/>
      </w:pPr>
      <w:r w:rsidRPr="007D55E6">
        <w:t xml:space="preserve">W przypadku, </w:t>
      </w:r>
      <w:r w:rsidRPr="007D55E6">
        <w:rPr>
          <w:b/>
          <w:bCs/>
        </w:rPr>
        <w:t>gdy jednocześnie pracownikami Zamawiającego</w:t>
      </w:r>
      <w:r w:rsidRPr="007D55E6"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</w:t>
      </w:r>
      <w:r w:rsidRPr="007D55E6">
        <w:rPr>
          <w:b/>
          <w:bCs/>
        </w:rPr>
        <w:t>12/2541167</w:t>
      </w:r>
      <w:r w:rsidRPr="007D55E6">
        <w:t xml:space="preserve">, e-mail: </w:t>
      </w:r>
      <w:hyperlink r:id="rId9" w:history="1">
        <w:r w:rsidR="000A290E" w:rsidRPr="00AD66AE">
          <w:rPr>
            <w:rStyle w:val="Hipercze"/>
          </w:rPr>
          <w:t>jsakowsk@mpk.krakow.pl</w:t>
        </w:r>
      </w:hyperlink>
      <w:r w:rsidRPr="007D55E6">
        <w:t xml:space="preserve"> lub </w:t>
      </w:r>
      <w:hyperlink r:id="rId10" w:history="1">
        <w:r w:rsidRPr="007D55E6">
          <w:rPr>
            <w:rStyle w:val="Hipercze"/>
          </w:rPr>
          <w:t>ipopiela@mpk.krakow.pl</w:t>
        </w:r>
      </w:hyperlink>
      <w:r w:rsidRPr="007D55E6">
        <w:t>) imienną listę tych osób. Wykonawca zobowiązany jest ponadto złożyć stosowne oświadczenie z podaniem kwoty przysługującego tym osobom wynagrodzenia.</w:t>
      </w:r>
    </w:p>
    <w:p w:rsidR="00B424DE" w:rsidRPr="007D55E6" w:rsidRDefault="00B424DE" w:rsidP="006425F1">
      <w:pPr>
        <w:widowControl w:val="0"/>
        <w:ind w:left="397"/>
        <w:jc w:val="both"/>
      </w:pPr>
      <w:r w:rsidRPr="007D55E6">
        <w:t>Informacje, o których</w:t>
      </w:r>
      <w:r w:rsidR="000A290E">
        <w:t xml:space="preserve"> mowa </w:t>
      </w:r>
      <w:r w:rsidRPr="007D55E6">
        <w:t xml:space="preserve">powyżej powinny być przekazywane nie później niż </w:t>
      </w:r>
      <w:r w:rsidRPr="007D55E6">
        <w:rPr>
          <w:b/>
          <w:bCs/>
        </w:rPr>
        <w:t>do 5–go dnia miesiąca kalendarzowego</w:t>
      </w:r>
      <w:r w:rsidRPr="007D55E6">
        <w:t>, w którym Wykonawca będzie dokonywał zapłaty wynagrodzenia na rzecz ww. osób.</w:t>
      </w:r>
    </w:p>
    <w:p w:rsidR="00B424DE" w:rsidRPr="007D55E6" w:rsidRDefault="00B424DE" w:rsidP="006425F1">
      <w:pPr>
        <w:widowControl w:val="0"/>
        <w:ind w:left="397"/>
        <w:jc w:val="both"/>
      </w:pPr>
      <w:r w:rsidRPr="007D55E6">
        <w:t>Wynagrodzenie dla Wykonawcy winno zostać pomniejszone o kwoty, które Zamawiający zobowiązany był zapłacić jako płatnik składek z tytułu ubezpieczenia społecznego pracowników Zamawiającego wykonujących zamówienie w ramach umów zawartych z Wykonawcą, Podwykonawcami lub dalszymi Podwykonawcami. O wysokości zapłaconych z tego tytułu kwot Zamawiający (Dział Personalny) będzie niezwłocznie informował Wykonawcę.</w:t>
      </w:r>
    </w:p>
    <w:p w:rsidR="00B424DE" w:rsidRPr="007D55E6" w:rsidRDefault="00B424DE" w:rsidP="006425F1">
      <w:pPr>
        <w:widowControl w:val="0"/>
        <w:numPr>
          <w:ilvl w:val="0"/>
          <w:numId w:val="10"/>
        </w:numPr>
        <w:jc w:val="both"/>
      </w:pPr>
      <w:r w:rsidRPr="007D55E6">
        <w:lastRenderedPageBreak/>
        <w:t xml:space="preserve">W przypadku uchybienia przez Wykonawcę obowiązkowi informacyjnemu, o którym mowa w ust. 1 Zamawiający może naliczyć karę umowną w wysokości równej </w:t>
      </w:r>
      <w:r w:rsidRPr="007D55E6">
        <w:rPr>
          <w:b/>
          <w:bCs/>
        </w:rPr>
        <w:t xml:space="preserve">200% </w:t>
      </w:r>
      <w:r w:rsidRPr="007D55E6">
        <w:t xml:space="preserve">kwoty, którą Zamawiający zobowiązany był odprowadzić z tytułu składek na ubezpieczenie społeczne swoich pracowników zatrudnionych przy realizacji zamówienia. § </w:t>
      </w:r>
      <w:r w:rsidR="006B7FE3">
        <w:t>6</w:t>
      </w:r>
      <w:r w:rsidRPr="007D55E6">
        <w:t xml:space="preserve"> ust. </w:t>
      </w:r>
      <w:r w:rsidR="00C32C50">
        <w:t>2</w:t>
      </w:r>
      <w:r w:rsidRPr="007D55E6">
        <w:t xml:space="preserve"> i </w:t>
      </w:r>
      <w:r w:rsidR="00C32C50">
        <w:t xml:space="preserve">3 </w:t>
      </w:r>
      <w:r w:rsidRPr="007D55E6">
        <w:t>stosuje się.</w:t>
      </w:r>
    </w:p>
    <w:p w:rsidR="00B424DE" w:rsidRPr="007D55E6" w:rsidRDefault="00B424DE" w:rsidP="00C54517">
      <w:pPr>
        <w:widowControl w:val="0"/>
        <w:spacing w:before="120"/>
        <w:jc w:val="center"/>
      </w:pPr>
      <w:r w:rsidRPr="007D55E6">
        <w:t>POSTANOWIENIA KOŃCOWE</w:t>
      </w:r>
    </w:p>
    <w:p w:rsidR="00B424DE" w:rsidRPr="007D55E6" w:rsidRDefault="00B424DE" w:rsidP="00B424DE">
      <w:pPr>
        <w:widowControl w:val="0"/>
        <w:spacing w:before="60" w:after="60"/>
        <w:jc w:val="center"/>
      </w:pPr>
      <w:r w:rsidRPr="007D55E6">
        <w:t xml:space="preserve">§ </w:t>
      </w:r>
      <w:r w:rsidR="00C472DF">
        <w:t>10</w:t>
      </w:r>
    </w:p>
    <w:p w:rsidR="00B424DE" w:rsidRDefault="00B42426" w:rsidP="00C445C2">
      <w:pPr>
        <w:widowControl w:val="0"/>
        <w:numPr>
          <w:ilvl w:val="0"/>
          <w:numId w:val="9"/>
        </w:numPr>
        <w:spacing w:before="60" w:after="60"/>
        <w:ind w:left="357" w:hanging="357"/>
        <w:jc w:val="both"/>
      </w:pPr>
      <w:r>
        <w:rPr>
          <w:b/>
          <w:i/>
        </w:rPr>
        <w:t>Załącznik</w:t>
      </w:r>
      <w:r w:rsidR="00B424DE">
        <w:rPr>
          <w:b/>
          <w:i/>
        </w:rPr>
        <w:t xml:space="preserve"> </w:t>
      </w:r>
      <w:r w:rsidR="00B424DE" w:rsidRPr="008576E6">
        <w:t>do umowy</w:t>
      </w:r>
      <w:r w:rsidR="00B424DE" w:rsidRPr="008576E6">
        <w:rPr>
          <w:i/>
        </w:rPr>
        <w:t xml:space="preserve"> </w:t>
      </w:r>
      <w:r w:rsidR="00B424DE" w:rsidRPr="008576E6">
        <w:t>stanowią</w:t>
      </w:r>
      <w:r w:rsidR="00B424DE">
        <w:t xml:space="preserve"> jej  integralną część.</w:t>
      </w:r>
    </w:p>
    <w:p w:rsidR="00553C87" w:rsidRPr="007D55E6" w:rsidRDefault="00553C87" w:rsidP="00C445C2">
      <w:pPr>
        <w:widowControl w:val="0"/>
        <w:numPr>
          <w:ilvl w:val="0"/>
          <w:numId w:val="9"/>
        </w:numPr>
        <w:spacing w:before="60" w:after="60"/>
        <w:ind w:left="357" w:hanging="357"/>
        <w:jc w:val="both"/>
      </w:pPr>
      <w:r>
        <w:t>Za</w:t>
      </w:r>
      <w:r w:rsidRPr="00553C87">
        <w:t xml:space="preserve"> </w:t>
      </w:r>
      <w:r w:rsidRPr="00553C87">
        <w:rPr>
          <w:i/>
        </w:rPr>
        <w:t>dni robocze</w:t>
      </w:r>
      <w:r w:rsidRPr="00553C87">
        <w:t xml:space="preserve"> </w:t>
      </w:r>
      <w:r>
        <w:t>uważa</w:t>
      </w:r>
      <w:r w:rsidRPr="00553C87">
        <w:t xml:space="preserve"> się dni od poniedziałku do piątku z wyłączeniem dni ustawowo wolnych od pracy.</w:t>
      </w:r>
    </w:p>
    <w:p w:rsidR="004C54D5" w:rsidRDefault="00B424DE" w:rsidP="00C445C2">
      <w:pPr>
        <w:widowControl w:val="0"/>
        <w:numPr>
          <w:ilvl w:val="0"/>
          <w:numId w:val="9"/>
        </w:numPr>
        <w:spacing w:before="60" w:after="60"/>
        <w:ind w:left="357" w:hanging="357"/>
        <w:jc w:val="both"/>
      </w:pPr>
      <w:r w:rsidRPr="007D55E6">
        <w:t xml:space="preserve">Wykonawca zobowiązany jest do zapoznania się z </w:t>
      </w:r>
      <w:r w:rsidRPr="007D55E6">
        <w:rPr>
          <w:b/>
        </w:rPr>
        <w:t>Polityką Jakości i Zarządzania Środowiskiem</w:t>
      </w:r>
      <w:r w:rsidRPr="007D55E6">
        <w:t xml:space="preserve"> oraz znaczącymi i </w:t>
      </w:r>
      <w:proofErr w:type="spellStart"/>
      <w:r w:rsidRPr="007D55E6">
        <w:t>średnioznaczącymi</w:t>
      </w:r>
      <w:proofErr w:type="spellEnd"/>
      <w:r w:rsidRPr="007D55E6">
        <w:t xml:space="preserve"> aspektami środowiskowymi MPK S.A., na podstawie materiałów, które są opublikowane na stronie internetowej </w:t>
      </w:r>
      <w:hyperlink r:id="rId11" w:history="1">
        <w:r w:rsidRPr="007D55E6">
          <w:rPr>
            <w:rStyle w:val="Hipercze"/>
          </w:rPr>
          <w:t>www.mpk.krakow.pl</w:t>
        </w:r>
      </w:hyperlink>
      <w:r w:rsidRPr="007D55E6">
        <w:t>.</w:t>
      </w:r>
    </w:p>
    <w:p w:rsidR="00B424DE" w:rsidRPr="007D55E6" w:rsidRDefault="00B424DE" w:rsidP="00C445C2">
      <w:pPr>
        <w:widowControl w:val="0"/>
        <w:numPr>
          <w:ilvl w:val="0"/>
          <w:numId w:val="9"/>
        </w:numPr>
        <w:spacing w:before="60" w:after="60"/>
        <w:ind w:left="357" w:hanging="357"/>
        <w:jc w:val="both"/>
      </w:pPr>
      <w:r w:rsidRPr="007D55E6">
        <w:t>Strony zobowiązują się niezwłocznie poinformować wzajemnie o każdej zmianie danych adresowych, w 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B424DE" w:rsidRPr="007D55E6" w:rsidRDefault="00B424DE" w:rsidP="00C445C2">
      <w:pPr>
        <w:widowControl w:val="0"/>
        <w:numPr>
          <w:ilvl w:val="0"/>
          <w:numId w:val="9"/>
        </w:numPr>
        <w:spacing w:before="60" w:after="60"/>
        <w:ind w:left="357" w:hanging="357"/>
        <w:jc w:val="both"/>
      </w:pPr>
      <w:r w:rsidRPr="007D55E6">
        <w:t>Wszelkie zmiany umowy wymagają formy pisemnej pod rygorem nieważności. Zmiana danych kontaktowych (osoby kontaktowe, numery telefonów i faksów, adresy e-mail) wskazanych w umowie jest dopuszczalna powiadomieniem drugiej Strony</w:t>
      </w:r>
      <w:r w:rsidR="000A290E">
        <w:t xml:space="preserve"> pisemnie, faksem lub e-mailem,</w:t>
      </w:r>
      <w:r w:rsidRPr="007D55E6">
        <w:t xml:space="preserve"> </w:t>
      </w:r>
      <w:r w:rsidRPr="000A290E">
        <w:rPr>
          <w:u w:val="single"/>
        </w:rPr>
        <w:t>bez konieczności sporządzania aneksu do umowy.</w:t>
      </w:r>
    </w:p>
    <w:p w:rsidR="00B424DE" w:rsidRPr="007D55E6" w:rsidRDefault="00B424DE" w:rsidP="00C445C2">
      <w:pPr>
        <w:widowControl w:val="0"/>
        <w:numPr>
          <w:ilvl w:val="0"/>
          <w:numId w:val="9"/>
        </w:numPr>
        <w:spacing w:before="60" w:after="60"/>
        <w:ind w:left="357" w:hanging="357"/>
        <w:jc w:val="both"/>
      </w:pPr>
      <w:r w:rsidRPr="007D55E6">
        <w:t>W sprawach nieuregulowanych w umowie mają zastosowanie przepisy Kodeksu Cywilnego.</w:t>
      </w:r>
    </w:p>
    <w:p w:rsidR="00B424DE" w:rsidRDefault="00B424DE" w:rsidP="00C445C2">
      <w:pPr>
        <w:widowControl w:val="0"/>
        <w:numPr>
          <w:ilvl w:val="0"/>
          <w:numId w:val="9"/>
        </w:numPr>
        <w:spacing w:before="60" w:after="60"/>
        <w:ind w:left="357" w:hanging="357"/>
        <w:jc w:val="both"/>
      </w:pPr>
      <w:r w:rsidRPr="007D55E6">
        <w:t>Spory powstałe na tle realizacji niniejszej umowy będą rozstrzygane przez sąd właściwy dla siedziby Zamawiającego.</w:t>
      </w:r>
    </w:p>
    <w:p w:rsidR="000A290E" w:rsidRPr="007D55E6" w:rsidRDefault="000A290E" w:rsidP="00C445C2">
      <w:pPr>
        <w:numPr>
          <w:ilvl w:val="0"/>
          <w:numId w:val="9"/>
        </w:numPr>
        <w:suppressAutoHyphens/>
        <w:spacing w:after="60"/>
        <w:ind w:left="357" w:hanging="357"/>
        <w:jc w:val="both"/>
      </w:pPr>
      <w:r w:rsidRPr="00AD66AE"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B424DE" w:rsidRPr="007D55E6" w:rsidRDefault="00B424DE" w:rsidP="00C445C2">
      <w:pPr>
        <w:widowControl w:val="0"/>
        <w:numPr>
          <w:ilvl w:val="0"/>
          <w:numId w:val="9"/>
        </w:numPr>
        <w:spacing w:before="60" w:after="60"/>
        <w:ind w:left="357" w:hanging="357"/>
        <w:jc w:val="both"/>
      </w:pPr>
      <w:r w:rsidRPr="007D55E6">
        <w:t>Umowę sporządzono w dwóch jednobrzmiących egzemplarzach, jednym dla Zamawiającego i jednym dla Wykonawcy.</w:t>
      </w:r>
    </w:p>
    <w:p w:rsidR="00B424DE" w:rsidRPr="007D55E6" w:rsidRDefault="00B424DE" w:rsidP="00B424DE">
      <w:pPr>
        <w:widowControl w:val="0"/>
        <w:spacing w:before="240" w:after="96"/>
        <w:ind w:firstLine="709"/>
        <w:rPr>
          <w:b/>
          <w:i/>
        </w:rPr>
      </w:pPr>
      <w:r w:rsidRPr="007D55E6">
        <w:rPr>
          <w:b/>
          <w:i/>
        </w:rPr>
        <w:t>ZAMAWIAJĄCY</w:t>
      </w:r>
      <w:r w:rsidRPr="007D55E6">
        <w:rPr>
          <w:b/>
          <w:i/>
        </w:rPr>
        <w:tab/>
      </w:r>
      <w:r w:rsidRPr="007D55E6">
        <w:rPr>
          <w:b/>
          <w:i/>
        </w:rPr>
        <w:tab/>
      </w:r>
      <w:r w:rsidRPr="007D55E6">
        <w:rPr>
          <w:b/>
          <w:i/>
        </w:rPr>
        <w:tab/>
      </w:r>
      <w:r w:rsidRPr="007D55E6">
        <w:rPr>
          <w:b/>
          <w:i/>
        </w:rPr>
        <w:tab/>
      </w:r>
      <w:r w:rsidRPr="007D55E6">
        <w:rPr>
          <w:b/>
          <w:i/>
        </w:rPr>
        <w:tab/>
      </w:r>
      <w:r w:rsidRPr="007D55E6">
        <w:rPr>
          <w:b/>
          <w:i/>
        </w:rPr>
        <w:tab/>
      </w:r>
      <w:r w:rsidRPr="007D55E6">
        <w:rPr>
          <w:b/>
          <w:i/>
        </w:rPr>
        <w:tab/>
        <w:t>WYKONAWCA</w:t>
      </w:r>
    </w:p>
    <w:p w:rsidR="00B424DE" w:rsidRPr="007D55E6" w:rsidRDefault="00B424DE" w:rsidP="00B424DE">
      <w:pPr>
        <w:widowControl w:val="0"/>
        <w:spacing w:before="60"/>
      </w:pPr>
    </w:p>
    <w:p w:rsidR="00C71F8F" w:rsidRDefault="00C71F8F" w:rsidP="00B424DE">
      <w:pPr>
        <w:pStyle w:val="tresc"/>
        <w:tabs>
          <w:tab w:val="clear" w:pos="1417"/>
        </w:tabs>
        <w:spacing w:after="120" w:line="240" w:lineRule="auto"/>
        <w:ind w:left="0" w:right="-47"/>
        <w:jc w:val="center"/>
      </w:pPr>
    </w:p>
    <w:sectPr w:rsidR="00C71F8F" w:rsidSect="00CE2A33">
      <w:headerReference w:type="default" r:id="rId12"/>
      <w:footerReference w:type="even" r:id="rId13"/>
      <w:footerReference w:type="default" r:id="rId14"/>
      <w:pgSz w:w="11907" w:h="16840" w:code="9"/>
      <w:pgMar w:top="1418" w:right="1418" w:bottom="1418" w:left="1418" w:header="284" w:footer="284" w:gutter="0"/>
      <w:paperSrc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72" w:rsidRDefault="00DF6572">
      <w:r>
        <w:separator/>
      </w:r>
    </w:p>
  </w:endnote>
  <w:endnote w:type="continuationSeparator" w:id="0">
    <w:p w:rsidR="00DF6572" w:rsidRDefault="00DF6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72" w:rsidRDefault="000623F5" w:rsidP="00F450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65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6572" w:rsidRDefault="00DF6572" w:rsidP="005902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72" w:rsidRPr="0033282C" w:rsidRDefault="00DF6572">
    <w:pPr>
      <w:pStyle w:val="Stopka"/>
      <w:jc w:val="right"/>
      <w:rPr>
        <w:b/>
      </w:rPr>
    </w:pPr>
    <w:r w:rsidRPr="0033282C">
      <w:rPr>
        <w:b/>
      </w:rPr>
      <w:t xml:space="preserve">Strona </w:t>
    </w:r>
    <w:r w:rsidR="000623F5" w:rsidRPr="0033282C">
      <w:rPr>
        <w:b/>
      </w:rPr>
      <w:fldChar w:fldCharType="begin"/>
    </w:r>
    <w:r w:rsidRPr="0033282C">
      <w:rPr>
        <w:b/>
      </w:rPr>
      <w:instrText>PAGE</w:instrText>
    </w:r>
    <w:r w:rsidR="000623F5" w:rsidRPr="0033282C">
      <w:rPr>
        <w:b/>
      </w:rPr>
      <w:fldChar w:fldCharType="separate"/>
    </w:r>
    <w:r w:rsidR="00B42426">
      <w:rPr>
        <w:b/>
        <w:noProof/>
      </w:rPr>
      <w:t>2</w:t>
    </w:r>
    <w:r w:rsidR="000623F5" w:rsidRPr="0033282C">
      <w:rPr>
        <w:b/>
      </w:rPr>
      <w:fldChar w:fldCharType="end"/>
    </w:r>
    <w:r w:rsidRPr="0033282C">
      <w:rPr>
        <w:b/>
      </w:rPr>
      <w:t xml:space="preserve"> z 7</w:t>
    </w:r>
  </w:p>
  <w:p w:rsidR="00DF6572" w:rsidRDefault="00DF6572" w:rsidP="005902E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72" w:rsidRDefault="00DF6572">
      <w:r>
        <w:separator/>
      </w:r>
    </w:p>
  </w:footnote>
  <w:footnote w:type="continuationSeparator" w:id="0">
    <w:p w:rsidR="00DF6572" w:rsidRDefault="00DF6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72" w:rsidRPr="003116CE" w:rsidRDefault="00DF6572" w:rsidP="000618D2">
    <w:pPr>
      <w:jc w:val="right"/>
      <w:rPr>
        <w:sz w:val="20"/>
        <w:szCs w:val="20"/>
      </w:rPr>
    </w:pPr>
  </w:p>
  <w:p w:rsidR="00DF6572" w:rsidRPr="003116CE" w:rsidRDefault="00DF6572" w:rsidP="009A2A12">
    <w:pPr>
      <w:jc w:val="right"/>
    </w:pPr>
    <w:r>
      <w:t xml:space="preserve">Załącznik nr 4 </w:t>
    </w:r>
    <w:r w:rsidRPr="003116CE">
      <w:t>do SIWZ</w:t>
    </w:r>
  </w:p>
  <w:p w:rsidR="00DF6572" w:rsidRPr="003116CE" w:rsidRDefault="00DF6572" w:rsidP="009A2A12">
    <w:pPr>
      <w:jc w:val="right"/>
    </w:pPr>
    <w:r>
      <w:t>Znak sprawy: FZ-281-54/17</w:t>
    </w:r>
  </w:p>
  <w:p w:rsidR="00DF6572" w:rsidRDefault="00DF6572" w:rsidP="000618D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/>
      </w:rPr>
    </w:lvl>
  </w:abstractNum>
  <w:abstractNum w:abstractNumId="1">
    <w:nsid w:val="00000009"/>
    <w:multiLevelType w:val="multilevel"/>
    <w:tmpl w:val="388EF5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1EE3D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F96320"/>
    <w:multiLevelType w:val="hybridMultilevel"/>
    <w:tmpl w:val="49BC3798"/>
    <w:lvl w:ilvl="0" w:tplc="3C525E6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9C6A62"/>
    <w:multiLevelType w:val="hybridMultilevel"/>
    <w:tmpl w:val="46AEF430"/>
    <w:lvl w:ilvl="0" w:tplc="9BBCF2A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8E53F1"/>
    <w:multiLevelType w:val="multilevel"/>
    <w:tmpl w:val="015CA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532381"/>
    <w:multiLevelType w:val="hybridMultilevel"/>
    <w:tmpl w:val="EA5A44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F657F"/>
    <w:multiLevelType w:val="multilevel"/>
    <w:tmpl w:val="2E3C106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F5056AA"/>
    <w:multiLevelType w:val="multilevel"/>
    <w:tmpl w:val="D1FAD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4514F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6D1CA8"/>
    <w:multiLevelType w:val="hybridMultilevel"/>
    <w:tmpl w:val="1FA45B82"/>
    <w:lvl w:ilvl="0" w:tplc="60B68B4C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994F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B7029B"/>
    <w:multiLevelType w:val="hybridMultilevel"/>
    <w:tmpl w:val="F9C232B0"/>
    <w:lvl w:ilvl="0" w:tplc="F24CF206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03B6AAE"/>
    <w:multiLevelType w:val="hybridMultilevel"/>
    <w:tmpl w:val="E9A2B0A0"/>
    <w:lvl w:ilvl="0" w:tplc="79B239E6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B4494"/>
    <w:multiLevelType w:val="multilevel"/>
    <w:tmpl w:val="2BE2F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505E6DD7"/>
    <w:multiLevelType w:val="hybridMultilevel"/>
    <w:tmpl w:val="1D4C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96217"/>
    <w:multiLevelType w:val="multilevel"/>
    <w:tmpl w:val="7D2ED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8503FC3"/>
    <w:multiLevelType w:val="multilevel"/>
    <w:tmpl w:val="CD8C0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9D634D3"/>
    <w:multiLevelType w:val="hybridMultilevel"/>
    <w:tmpl w:val="DE0AE3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E2DF5"/>
    <w:multiLevelType w:val="multilevel"/>
    <w:tmpl w:val="9C1C5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0932EF7"/>
    <w:multiLevelType w:val="multilevel"/>
    <w:tmpl w:val="C6CE7E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cs="Times New Roman" w:hint="default"/>
      </w:rPr>
    </w:lvl>
  </w:abstractNum>
  <w:abstractNum w:abstractNumId="25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5DC45B0"/>
    <w:multiLevelType w:val="hybridMultilevel"/>
    <w:tmpl w:val="598CB77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89719DD"/>
    <w:multiLevelType w:val="multilevel"/>
    <w:tmpl w:val="B05A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8EE0328"/>
    <w:multiLevelType w:val="multilevel"/>
    <w:tmpl w:val="1BD0508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4B38A1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F74512E"/>
    <w:multiLevelType w:val="hybridMultilevel"/>
    <w:tmpl w:val="41C0C034"/>
    <w:lvl w:ilvl="0" w:tplc="04C8B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6"/>
  </w:num>
  <w:num w:numId="6">
    <w:abstractNumId w:val="23"/>
  </w:num>
  <w:num w:numId="7">
    <w:abstractNumId w:val="4"/>
  </w:num>
  <w:num w:numId="8">
    <w:abstractNumId w:val="11"/>
  </w:num>
  <w:num w:numId="9">
    <w:abstractNumId w:val="25"/>
  </w:num>
  <w:num w:numId="10">
    <w:abstractNumId w:val="5"/>
  </w:num>
  <w:num w:numId="11">
    <w:abstractNumId w:val="24"/>
  </w:num>
  <w:num w:numId="12">
    <w:abstractNumId w:val="16"/>
  </w:num>
  <w:num w:numId="13">
    <w:abstractNumId w:val="10"/>
  </w:num>
  <w:num w:numId="14">
    <w:abstractNumId w:val="27"/>
  </w:num>
  <w:num w:numId="15">
    <w:abstractNumId w:val="22"/>
  </w:num>
  <w:num w:numId="16">
    <w:abstractNumId w:val="1"/>
  </w:num>
  <w:num w:numId="17">
    <w:abstractNumId w:val="28"/>
  </w:num>
  <w:num w:numId="18">
    <w:abstractNumId w:val="30"/>
  </w:num>
  <w:num w:numId="19">
    <w:abstractNumId w:val="9"/>
  </w:num>
  <w:num w:numId="20">
    <w:abstractNumId w:val="18"/>
  </w:num>
  <w:num w:numId="21">
    <w:abstractNumId w:val="8"/>
  </w:num>
  <w:num w:numId="22">
    <w:abstractNumId w:val="29"/>
  </w:num>
  <w:num w:numId="23">
    <w:abstractNumId w:val="21"/>
  </w:num>
  <w:num w:numId="24">
    <w:abstractNumId w:val="15"/>
  </w:num>
  <w:num w:numId="25">
    <w:abstractNumId w:val="19"/>
  </w:num>
  <w:num w:numId="26">
    <w:abstractNumId w:val="2"/>
  </w:num>
  <w:num w:numId="27">
    <w:abstractNumId w:val="20"/>
  </w:num>
  <w:num w:numId="28">
    <w:abstractNumId w:val="12"/>
  </w:num>
  <w:num w:numId="29">
    <w:abstractNumId w:val="3"/>
  </w:num>
  <w:num w:numId="30">
    <w:abstractNumId w:val="17"/>
  </w:num>
  <w:num w:numId="31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532"/>
    <w:rsid w:val="000135D9"/>
    <w:rsid w:val="00016BB3"/>
    <w:rsid w:val="0002131F"/>
    <w:rsid w:val="00026A60"/>
    <w:rsid w:val="0003225B"/>
    <w:rsid w:val="00034770"/>
    <w:rsid w:val="000349A4"/>
    <w:rsid w:val="000366B2"/>
    <w:rsid w:val="0004004C"/>
    <w:rsid w:val="00042352"/>
    <w:rsid w:val="000454CA"/>
    <w:rsid w:val="00046A3E"/>
    <w:rsid w:val="00050282"/>
    <w:rsid w:val="000618D2"/>
    <w:rsid w:val="000623F5"/>
    <w:rsid w:val="0006414E"/>
    <w:rsid w:val="00074901"/>
    <w:rsid w:val="000768E7"/>
    <w:rsid w:val="00076D63"/>
    <w:rsid w:val="00077E99"/>
    <w:rsid w:val="00083777"/>
    <w:rsid w:val="00087964"/>
    <w:rsid w:val="00090EC0"/>
    <w:rsid w:val="00092A5C"/>
    <w:rsid w:val="000A0A94"/>
    <w:rsid w:val="000A290E"/>
    <w:rsid w:val="000A404A"/>
    <w:rsid w:val="000A77FF"/>
    <w:rsid w:val="000B0C35"/>
    <w:rsid w:val="000B4139"/>
    <w:rsid w:val="000B4F12"/>
    <w:rsid w:val="000C5E3C"/>
    <w:rsid w:val="000D06C3"/>
    <w:rsid w:val="000D1A52"/>
    <w:rsid w:val="000D5A6A"/>
    <w:rsid w:val="000D6CF6"/>
    <w:rsid w:val="000E0CFC"/>
    <w:rsid w:val="000E4451"/>
    <w:rsid w:val="000E5EB2"/>
    <w:rsid w:val="000E7844"/>
    <w:rsid w:val="000F277D"/>
    <w:rsid w:val="000F31E4"/>
    <w:rsid w:val="000F572F"/>
    <w:rsid w:val="000F720A"/>
    <w:rsid w:val="00100439"/>
    <w:rsid w:val="00105AC9"/>
    <w:rsid w:val="001116DD"/>
    <w:rsid w:val="00114759"/>
    <w:rsid w:val="00116552"/>
    <w:rsid w:val="00116A50"/>
    <w:rsid w:val="00125334"/>
    <w:rsid w:val="00126645"/>
    <w:rsid w:val="0013060A"/>
    <w:rsid w:val="00130A24"/>
    <w:rsid w:val="00132496"/>
    <w:rsid w:val="00132854"/>
    <w:rsid w:val="00132D8C"/>
    <w:rsid w:val="00133275"/>
    <w:rsid w:val="00134198"/>
    <w:rsid w:val="001402E8"/>
    <w:rsid w:val="001405D2"/>
    <w:rsid w:val="00144375"/>
    <w:rsid w:val="0014565D"/>
    <w:rsid w:val="00155C3B"/>
    <w:rsid w:val="0015701D"/>
    <w:rsid w:val="001653A5"/>
    <w:rsid w:val="001656C5"/>
    <w:rsid w:val="0016571F"/>
    <w:rsid w:val="0017623E"/>
    <w:rsid w:val="0018047A"/>
    <w:rsid w:val="00190725"/>
    <w:rsid w:val="001911F7"/>
    <w:rsid w:val="001946F3"/>
    <w:rsid w:val="00194B48"/>
    <w:rsid w:val="00196F81"/>
    <w:rsid w:val="001A0970"/>
    <w:rsid w:val="001A2E77"/>
    <w:rsid w:val="001B0130"/>
    <w:rsid w:val="001B20B6"/>
    <w:rsid w:val="001B7561"/>
    <w:rsid w:val="001C0754"/>
    <w:rsid w:val="001C0993"/>
    <w:rsid w:val="001C0B01"/>
    <w:rsid w:val="001C1021"/>
    <w:rsid w:val="001C70D0"/>
    <w:rsid w:val="001D2019"/>
    <w:rsid w:val="001D368C"/>
    <w:rsid w:val="001D6038"/>
    <w:rsid w:val="001D6ACF"/>
    <w:rsid w:val="001E32A9"/>
    <w:rsid w:val="001E4DFE"/>
    <w:rsid w:val="001E5404"/>
    <w:rsid w:val="001E55B2"/>
    <w:rsid w:val="001F551A"/>
    <w:rsid w:val="001F78EE"/>
    <w:rsid w:val="00200E6E"/>
    <w:rsid w:val="00202594"/>
    <w:rsid w:val="00204395"/>
    <w:rsid w:val="00214AFE"/>
    <w:rsid w:val="002156DA"/>
    <w:rsid w:val="00216678"/>
    <w:rsid w:val="00222F05"/>
    <w:rsid w:val="00223B51"/>
    <w:rsid w:val="0022505C"/>
    <w:rsid w:val="00232AC4"/>
    <w:rsid w:val="00235595"/>
    <w:rsid w:val="002361CA"/>
    <w:rsid w:val="00244ECA"/>
    <w:rsid w:val="002450FF"/>
    <w:rsid w:val="00245C54"/>
    <w:rsid w:val="0024722C"/>
    <w:rsid w:val="00250087"/>
    <w:rsid w:val="0025125C"/>
    <w:rsid w:val="00253E6C"/>
    <w:rsid w:val="00255DA6"/>
    <w:rsid w:val="002627B0"/>
    <w:rsid w:val="002635F4"/>
    <w:rsid w:val="00271C46"/>
    <w:rsid w:val="00280347"/>
    <w:rsid w:val="00280399"/>
    <w:rsid w:val="00280D3C"/>
    <w:rsid w:val="002855FA"/>
    <w:rsid w:val="00287555"/>
    <w:rsid w:val="00291E97"/>
    <w:rsid w:val="00292E49"/>
    <w:rsid w:val="002A40F8"/>
    <w:rsid w:val="002A46BA"/>
    <w:rsid w:val="002B1DC3"/>
    <w:rsid w:val="002B442B"/>
    <w:rsid w:val="002B79F6"/>
    <w:rsid w:val="002C1851"/>
    <w:rsid w:val="002C30F5"/>
    <w:rsid w:val="002C3D11"/>
    <w:rsid w:val="002C4BE9"/>
    <w:rsid w:val="002D205A"/>
    <w:rsid w:val="002D2B87"/>
    <w:rsid w:val="002D5D49"/>
    <w:rsid w:val="002D7E31"/>
    <w:rsid w:val="002E2E62"/>
    <w:rsid w:val="002E711F"/>
    <w:rsid w:val="002F1DE2"/>
    <w:rsid w:val="0030714D"/>
    <w:rsid w:val="003116CE"/>
    <w:rsid w:val="00314E7D"/>
    <w:rsid w:val="003159A7"/>
    <w:rsid w:val="003174C3"/>
    <w:rsid w:val="00323C0B"/>
    <w:rsid w:val="0033282C"/>
    <w:rsid w:val="00335110"/>
    <w:rsid w:val="00337843"/>
    <w:rsid w:val="00340C91"/>
    <w:rsid w:val="00342C3B"/>
    <w:rsid w:val="00343213"/>
    <w:rsid w:val="00343913"/>
    <w:rsid w:val="00344D65"/>
    <w:rsid w:val="003450EC"/>
    <w:rsid w:val="00346FC9"/>
    <w:rsid w:val="00353761"/>
    <w:rsid w:val="00354640"/>
    <w:rsid w:val="00354BAB"/>
    <w:rsid w:val="00355D20"/>
    <w:rsid w:val="00362560"/>
    <w:rsid w:val="00367C16"/>
    <w:rsid w:val="00373482"/>
    <w:rsid w:val="003743D6"/>
    <w:rsid w:val="0038142E"/>
    <w:rsid w:val="00381DE8"/>
    <w:rsid w:val="003856A5"/>
    <w:rsid w:val="00387BCD"/>
    <w:rsid w:val="00393670"/>
    <w:rsid w:val="00394F75"/>
    <w:rsid w:val="00397918"/>
    <w:rsid w:val="003A4162"/>
    <w:rsid w:val="003A50A6"/>
    <w:rsid w:val="003A66FD"/>
    <w:rsid w:val="003B1977"/>
    <w:rsid w:val="003B3B34"/>
    <w:rsid w:val="003B5164"/>
    <w:rsid w:val="003B5364"/>
    <w:rsid w:val="003C0B72"/>
    <w:rsid w:val="003C1822"/>
    <w:rsid w:val="003C2AD7"/>
    <w:rsid w:val="003C65AA"/>
    <w:rsid w:val="003C7BE4"/>
    <w:rsid w:val="003D14BB"/>
    <w:rsid w:val="003D392E"/>
    <w:rsid w:val="003E05DA"/>
    <w:rsid w:val="003E0AF3"/>
    <w:rsid w:val="003E181A"/>
    <w:rsid w:val="003E1946"/>
    <w:rsid w:val="003E2978"/>
    <w:rsid w:val="003E475B"/>
    <w:rsid w:val="003E795E"/>
    <w:rsid w:val="003F1880"/>
    <w:rsid w:val="003F546B"/>
    <w:rsid w:val="003F5C47"/>
    <w:rsid w:val="00404C98"/>
    <w:rsid w:val="00413C4E"/>
    <w:rsid w:val="00413E5F"/>
    <w:rsid w:val="004141B5"/>
    <w:rsid w:val="00415864"/>
    <w:rsid w:val="00417A06"/>
    <w:rsid w:val="004206CC"/>
    <w:rsid w:val="00422268"/>
    <w:rsid w:val="00422E2F"/>
    <w:rsid w:val="00432FA1"/>
    <w:rsid w:val="004355A6"/>
    <w:rsid w:val="00436DD5"/>
    <w:rsid w:val="00441D3B"/>
    <w:rsid w:val="00442ABD"/>
    <w:rsid w:val="00445DD7"/>
    <w:rsid w:val="004526F4"/>
    <w:rsid w:val="00454883"/>
    <w:rsid w:val="00457B68"/>
    <w:rsid w:val="00457ED8"/>
    <w:rsid w:val="00463244"/>
    <w:rsid w:val="00465A2D"/>
    <w:rsid w:val="004701D1"/>
    <w:rsid w:val="00475F57"/>
    <w:rsid w:val="004A38F0"/>
    <w:rsid w:val="004B0592"/>
    <w:rsid w:val="004B722A"/>
    <w:rsid w:val="004C20E4"/>
    <w:rsid w:val="004C35C0"/>
    <w:rsid w:val="004C3BBE"/>
    <w:rsid w:val="004C54D5"/>
    <w:rsid w:val="004C7B6C"/>
    <w:rsid w:val="004D5E2F"/>
    <w:rsid w:val="004D64EF"/>
    <w:rsid w:val="004D65ED"/>
    <w:rsid w:val="004E1A9D"/>
    <w:rsid w:val="004E6FD1"/>
    <w:rsid w:val="004E7C5A"/>
    <w:rsid w:val="004F11B1"/>
    <w:rsid w:val="004F2396"/>
    <w:rsid w:val="004F31DB"/>
    <w:rsid w:val="004F3811"/>
    <w:rsid w:val="004F423A"/>
    <w:rsid w:val="004F590F"/>
    <w:rsid w:val="004F71BA"/>
    <w:rsid w:val="004F792B"/>
    <w:rsid w:val="00501BC1"/>
    <w:rsid w:val="00501E26"/>
    <w:rsid w:val="005029B7"/>
    <w:rsid w:val="00506D4D"/>
    <w:rsid w:val="005105C6"/>
    <w:rsid w:val="00511F2F"/>
    <w:rsid w:val="005177AF"/>
    <w:rsid w:val="00522415"/>
    <w:rsid w:val="005238E3"/>
    <w:rsid w:val="0052547C"/>
    <w:rsid w:val="00530787"/>
    <w:rsid w:val="00533026"/>
    <w:rsid w:val="00540AC5"/>
    <w:rsid w:val="00540C6B"/>
    <w:rsid w:val="00551807"/>
    <w:rsid w:val="005535A2"/>
    <w:rsid w:val="00553683"/>
    <w:rsid w:val="00553C87"/>
    <w:rsid w:val="005544F2"/>
    <w:rsid w:val="00555B8D"/>
    <w:rsid w:val="005610CC"/>
    <w:rsid w:val="00561FCE"/>
    <w:rsid w:val="0056375E"/>
    <w:rsid w:val="00576762"/>
    <w:rsid w:val="00576FF9"/>
    <w:rsid w:val="005823C6"/>
    <w:rsid w:val="00582A38"/>
    <w:rsid w:val="00584544"/>
    <w:rsid w:val="005862EE"/>
    <w:rsid w:val="005902EA"/>
    <w:rsid w:val="00593727"/>
    <w:rsid w:val="005943E8"/>
    <w:rsid w:val="00595BBA"/>
    <w:rsid w:val="00597A9A"/>
    <w:rsid w:val="00597EDC"/>
    <w:rsid w:val="005A0AB9"/>
    <w:rsid w:val="005A0ED5"/>
    <w:rsid w:val="005A412A"/>
    <w:rsid w:val="005B0D45"/>
    <w:rsid w:val="005B333B"/>
    <w:rsid w:val="005B33D6"/>
    <w:rsid w:val="005B6D52"/>
    <w:rsid w:val="005B7DA0"/>
    <w:rsid w:val="005B7E36"/>
    <w:rsid w:val="005D0298"/>
    <w:rsid w:val="005D51E4"/>
    <w:rsid w:val="005D6CC5"/>
    <w:rsid w:val="005E0CA0"/>
    <w:rsid w:val="005E1BA2"/>
    <w:rsid w:val="005F244D"/>
    <w:rsid w:val="005F2B88"/>
    <w:rsid w:val="005F62FD"/>
    <w:rsid w:val="00600494"/>
    <w:rsid w:val="0060109B"/>
    <w:rsid w:val="00602109"/>
    <w:rsid w:val="00603FF6"/>
    <w:rsid w:val="006049CE"/>
    <w:rsid w:val="00605BFE"/>
    <w:rsid w:val="00614181"/>
    <w:rsid w:val="00614D42"/>
    <w:rsid w:val="006156DF"/>
    <w:rsid w:val="006206CF"/>
    <w:rsid w:val="00623C6C"/>
    <w:rsid w:val="00626038"/>
    <w:rsid w:val="006364A8"/>
    <w:rsid w:val="006369E1"/>
    <w:rsid w:val="00640DDB"/>
    <w:rsid w:val="00641871"/>
    <w:rsid w:val="006425F1"/>
    <w:rsid w:val="00643425"/>
    <w:rsid w:val="00644E88"/>
    <w:rsid w:val="00645486"/>
    <w:rsid w:val="0065256F"/>
    <w:rsid w:val="00655E94"/>
    <w:rsid w:val="006577CF"/>
    <w:rsid w:val="00662765"/>
    <w:rsid w:val="0066469A"/>
    <w:rsid w:val="00672427"/>
    <w:rsid w:val="00672687"/>
    <w:rsid w:val="00672DB1"/>
    <w:rsid w:val="00685394"/>
    <w:rsid w:val="00685D49"/>
    <w:rsid w:val="0068643A"/>
    <w:rsid w:val="00691B9D"/>
    <w:rsid w:val="00692E3D"/>
    <w:rsid w:val="006A0EA2"/>
    <w:rsid w:val="006A471C"/>
    <w:rsid w:val="006A4785"/>
    <w:rsid w:val="006A593B"/>
    <w:rsid w:val="006A6AAE"/>
    <w:rsid w:val="006A716F"/>
    <w:rsid w:val="006B0E01"/>
    <w:rsid w:val="006B507F"/>
    <w:rsid w:val="006B7FE3"/>
    <w:rsid w:val="006C02AF"/>
    <w:rsid w:val="006C0462"/>
    <w:rsid w:val="006C42B2"/>
    <w:rsid w:val="006D0195"/>
    <w:rsid w:val="006D034F"/>
    <w:rsid w:val="006D1A18"/>
    <w:rsid w:val="006D4FA8"/>
    <w:rsid w:val="006D55E0"/>
    <w:rsid w:val="006D6056"/>
    <w:rsid w:val="006D76DF"/>
    <w:rsid w:val="006E44FC"/>
    <w:rsid w:val="006E5F22"/>
    <w:rsid w:val="006F1B63"/>
    <w:rsid w:val="00701634"/>
    <w:rsid w:val="00701A1C"/>
    <w:rsid w:val="00705054"/>
    <w:rsid w:val="007055D0"/>
    <w:rsid w:val="00707D41"/>
    <w:rsid w:val="007100D9"/>
    <w:rsid w:val="0071031B"/>
    <w:rsid w:val="00714EC3"/>
    <w:rsid w:val="0071707C"/>
    <w:rsid w:val="00727AFD"/>
    <w:rsid w:val="00734741"/>
    <w:rsid w:val="007357BB"/>
    <w:rsid w:val="00737333"/>
    <w:rsid w:val="007415DF"/>
    <w:rsid w:val="0074483A"/>
    <w:rsid w:val="00745772"/>
    <w:rsid w:val="00755C15"/>
    <w:rsid w:val="00761BBA"/>
    <w:rsid w:val="00766571"/>
    <w:rsid w:val="00770BC2"/>
    <w:rsid w:val="00770F8E"/>
    <w:rsid w:val="007726B7"/>
    <w:rsid w:val="00780912"/>
    <w:rsid w:val="0078309E"/>
    <w:rsid w:val="007841E7"/>
    <w:rsid w:val="00785E4A"/>
    <w:rsid w:val="007867DF"/>
    <w:rsid w:val="0079426A"/>
    <w:rsid w:val="0079527E"/>
    <w:rsid w:val="0079560E"/>
    <w:rsid w:val="007A4614"/>
    <w:rsid w:val="007A728F"/>
    <w:rsid w:val="007B0F9B"/>
    <w:rsid w:val="007B3933"/>
    <w:rsid w:val="007B5405"/>
    <w:rsid w:val="007B5772"/>
    <w:rsid w:val="007B60DC"/>
    <w:rsid w:val="007B6839"/>
    <w:rsid w:val="007C4E1F"/>
    <w:rsid w:val="007C5D32"/>
    <w:rsid w:val="007C60A6"/>
    <w:rsid w:val="007E1BE9"/>
    <w:rsid w:val="007E1F6D"/>
    <w:rsid w:val="007E49B3"/>
    <w:rsid w:val="007E5BB5"/>
    <w:rsid w:val="007E69B0"/>
    <w:rsid w:val="007F0FA4"/>
    <w:rsid w:val="007F4D31"/>
    <w:rsid w:val="007F50E3"/>
    <w:rsid w:val="007F56E1"/>
    <w:rsid w:val="0080083F"/>
    <w:rsid w:val="00801637"/>
    <w:rsid w:val="00802203"/>
    <w:rsid w:val="008046BA"/>
    <w:rsid w:val="008111FD"/>
    <w:rsid w:val="00811F53"/>
    <w:rsid w:val="00812772"/>
    <w:rsid w:val="008131E4"/>
    <w:rsid w:val="00820C85"/>
    <w:rsid w:val="008240BD"/>
    <w:rsid w:val="008241DB"/>
    <w:rsid w:val="00830C1A"/>
    <w:rsid w:val="00831D98"/>
    <w:rsid w:val="00831DEA"/>
    <w:rsid w:val="00836D14"/>
    <w:rsid w:val="00841B97"/>
    <w:rsid w:val="008444D2"/>
    <w:rsid w:val="00844825"/>
    <w:rsid w:val="00844E88"/>
    <w:rsid w:val="008466CB"/>
    <w:rsid w:val="008467A4"/>
    <w:rsid w:val="00847436"/>
    <w:rsid w:val="0085240B"/>
    <w:rsid w:val="00855ECD"/>
    <w:rsid w:val="008576E6"/>
    <w:rsid w:val="00866FED"/>
    <w:rsid w:val="008671BF"/>
    <w:rsid w:val="00870688"/>
    <w:rsid w:val="00874202"/>
    <w:rsid w:val="00877D4E"/>
    <w:rsid w:val="00880F97"/>
    <w:rsid w:val="008822DE"/>
    <w:rsid w:val="00883031"/>
    <w:rsid w:val="00885C6C"/>
    <w:rsid w:val="0089164C"/>
    <w:rsid w:val="00892044"/>
    <w:rsid w:val="00894B59"/>
    <w:rsid w:val="008A0AAA"/>
    <w:rsid w:val="008A2577"/>
    <w:rsid w:val="008A309C"/>
    <w:rsid w:val="008A49C3"/>
    <w:rsid w:val="008B40F2"/>
    <w:rsid w:val="008B48C8"/>
    <w:rsid w:val="008B63FA"/>
    <w:rsid w:val="008C27D3"/>
    <w:rsid w:val="008D32F8"/>
    <w:rsid w:val="008D4CF1"/>
    <w:rsid w:val="008E2880"/>
    <w:rsid w:val="008E6641"/>
    <w:rsid w:val="008F0A1B"/>
    <w:rsid w:val="008F2B21"/>
    <w:rsid w:val="008F4E06"/>
    <w:rsid w:val="008F6E2F"/>
    <w:rsid w:val="00900013"/>
    <w:rsid w:val="00900A54"/>
    <w:rsid w:val="00901D6A"/>
    <w:rsid w:val="00903844"/>
    <w:rsid w:val="0090619F"/>
    <w:rsid w:val="009064EA"/>
    <w:rsid w:val="00907E3A"/>
    <w:rsid w:val="00913BDA"/>
    <w:rsid w:val="009144F8"/>
    <w:rsid w:val="00920548"/>
    <w:rsid w:val="00923C39"/>
    <w:rsid w:val="0092558E"/>
    <w:rsid w:val="009262C3"/>
    <w:rsid w:val="009272F2"/>
    <w:rsid w:val="00932AF0"/>
    <w:rsid w:val="009335B3"/>
    <w:rsid w:val="0093432D"/>
    <w:rsid w:val="00937F68"/>
    <w:rsid w:val="00941365"/>
    <w:rsid w:val="00954038"/>
    <w:rsid w:val="00960A1B"/>
    <w:rsid w:val="00962858"/>
    <w:rsid w:val="009655EA"/>
    <w:rsid w:val="009726C5"/>
    <w:rsid w:val="00972F19"/>
    <w:rsid w:val="00975870"/>
    <w:rsid w:val="009807F8"/>
    <w:rsid w:val="00983D15"/>
    <w:rsid w:val="00983F99"/>
    <w:rsid w:val="00991E34"/>
    <w:rsid w:val="009A00D9"/>
    <w:rsid w:val="009A2A12"/>
    <w:rsid w:val="009A3D39"/>
    <w:rsid w:val="009A4401"/>
    <w:rsid w:val="009A4F48"/>
    <w:rsid w:val="009B6032"/>
    <w:rsid w:val="009C05BD"/>
    <w:rsid w:val="009C201C"/>
    <w:rsid w:val="009C224B"/>
    <w:rsid w:val="009C3928"/>
    <w:rsid w:val="009C7BBF"/>
    <w:rsid w:val="009D0E0B"/>
    <w:rsid w:val="009D0E95"/>
    <w:rsid w:val="009D4F26"/>
    <w:rsid w:val="009D513E"/>
    <w:rsid w:val="009E1DB0"/>
    <w:rsid w:val="00A10DC0"/>
    <w:rsid w:val="00A20E5E"/>
    <w:rsid w:val="00A21554"/>
    <w:rsid w:val="00A22935"/>
    <w:rsid w:val="00A22D7B"/>
    <w:rsid w:val="00A23BCF"/>
    <w:rsid w:val="00A36C17"/>
    <w:rsid w:val="00A36CB9"/>
    <w:rsid w:val="00A4447D"/>
    <w:rsid w:val="00A50B1B"/>
    <w:rsid w:val="00A52718"/>
    <w:rsid w:val="00A57C21"/>
    <w:rsid w:val="00A6085B"/>
    <w:rsid w:val="00A61542"/>
    <w:rsid w:val="00A71763"/>
    <w:rsid w:val="00A902DB"/>
    <w:rsid w:val="00A93EE4"/>
    <w:rsid w:val="00A97AE6"/>
    <w:rsid w:val="00AA0AB8"/>
    <w:rsid w:val="00AA53F5"/>
    <w:rsid w:val="00AA5D92"/>
    <w:rsid w:val="00AA7B5B"/>
    <w:rsid w:val="00AB0B28"/>
    <w:rsid w:val="00AB3236"/>
    <w:rsid w:val="00AB6822"/>
    <w:rsid w:val="00AB6879"/>
    <w:rsid w:val="00AB7089"/>
    <w:rsid w:val="00AB75D6"/>
    <w:rsid w:val="00AC26A0"/>
    <w:rsid w:val="00AC5DF3"/>
    <w:rsid w:val="00AC7071"/>
    <w:rsid w:val="00AD11A1"/>
    <w:rsid w:val="00AD2376"/>
    <w:rsid w:val="00AD4831"/>
    <w:rsid w:val="00AE4D52"/>
    <w:rsid w:val="00AE680F"/>
    <w:rsid w:val="00AF49D7"/>
    <w:rsid w:val="00AF5C2B"/>
    <w:rsid w:val="00AF6339"/>
    <w:rsid w:val="00AF749D"/>
    <w:rsid w:val="00B01CB5"/>
    <w:rsid w:val="00B14529"/>
    <w:rsid w:val="00B158E7"/>
    <w:rsid w:val="00B15EA8"/>
    <w:rsid w:val="00B16C05"/>
    <w:rsid w:val="00B23269"/>
    <w:rsid w:val="00B24C63"/>
    <w:rsid w:val="00B36B89"/>
    <w:rsid w:val="00B3765F"/>
    <w:rsid w:val="00B4012F"/>
    <w:rsid w:val="00B41CAA"/>
    <w:rsid w:val="00B42426"/>
    <w:rsid w:val="00B424DE"/>
    <w:rsid w:val="00B42783"/>
    <w:rsid w:val="00B45FEF"/>
    <w:rsid w:val="00B466C7"/>
    <w:rsid w:val="00B53E16"/>
    <w:rsid w:val="00B54802"/>
    <w:rsid w:val="00B5541E"/>
    <w:rsid w:val="00B5799A"/>
    <w:rsid w:val="00B645C4"/>
    <w:rsid w:val="00B66208"/>
    <w:rsid w:val="00B67EBB"/>
    <w:rsid w:val="00B700E9"/>
    <w:rsid w:val="00B86AEC"/>
    <w:rsid w:val="00B876C6"/>
    <w:rsid w:val="00B92F65"/>
    <w:rsid w:val="00B93ED9"/>
    <w:rsid w:val="00B973A9"/>
    <w:rsid w:val="00BA28EF"/>
    <w:rsid w:val="00BA5EDD"/>
    <w:rsid w:val="00BA643E"/>
    <w:rsid w:val="00BA6662"/>
    <w:rsid w:val="00BB2B0F"/>
    <w:rsid w:val="00BB31B9"/>
    <w:rsid w:val="00BB379D"/>
    <w:rsid w:val="00BC1D29"/>
    <w:rsid w:val="00BC428B"/>
    <w:rsid w:val="00BD2BC7"/>
    <w:rsid w:val="00BD7ECB"/>
    <w:rsid w:val="00BE10B8"/>
    <w:rsid w:val="00BE140C"/>
    <w:rsid w:val="00BE50AC"/>
    <w:rsid w:val="00BF2CD6"/>
    <w:rsid w:val="00BF3080"/>
    <w:rsid w:val="00C0050F"/>
    <w:rsid w:val="00C01F1D"/>
    <w:rsid w:val="00C0553E"/>
    <w:rsid w:val="00C11C2F"/>
    <w:rsid w:val="00C1258F"/>
    <w:rsid w:val="00C14149"/>
    <w:rsid w:val="00C15E25"/>
    <w:rsid w:val="00C25528"/>
    <w:rsid w:val="00C27762"/>
    <w:rsid w:val="00C30136"/>
    <w:rsid w:val="00C30DF7"/>
    <w:rsid w:val="00C32C50"/>
    <w:rsid w:val="00C37CB2"/>
    <w:rsid w:val="00C41427"/>
    <w:rsid w:val="00C445C2"/>
    <w:rsid w:val="00C472DF"/>
    <w:rsid w:val="00C54517"/>
    <w:rsid w:val="00C54EA7"/>
    <w:rsid w:val="00C643D5"/>
    <w:rsid w:val="00C646AC"/>
    <w:rsid w:val="00C65263"/>
    <w:rsid w:val="00C67B36"/>
    <w:rsid w:val="00C71F8F"/>
    <w:rsid w:val="00C72216"/>
    <w:rsid w:val="00C732D5"/>
    <w:rsid w:val="00C74C92"/>
    <w:rsid w:val="00C7631B"/>
    <w:rsid w:val="00C809EE"/>
    <w:rsid w:val="00C905EC"/>
    <w:rsid w:val="00C91B84"/>
    <w:rsid w:val="00C96D55"/>
    <w:rsid w:val="00C97A8F"/>
    <w:rsid w:val="00CA3151"/>
    <w:rsid w:val="00CA6352"/>
    <w:rsid w:val="00CB05AE"/>
    <w:rsid w:val="00CB562C"/>
    <w:rsid w:val="00CB6BB0"/>
    <w:rsid w:val="00CC136B"/>
    <w:rsid w:val="00CC5E00"/>
    <w:rsid w:val="00CC662C"/>
    <w:rsid w:val="00CD06EE"/>
    <w:rsid w:val="00CD0CAB"/>
    <w:rsid w:val="00CD2C2E"/>
    <w:rsid w:val="00CD7052"/>
    <w:rsid w:val="00CE2A33"/>
    <w:rsid w:val="00CE50C9"/>
    <w:rsid w:val="00CE7590"/>
    <w:rsid w:val="00CE7A61"/>
    <w:rsid w:val="00CF1E75"/>
    <w:rsid w:val="00CF2476"/>
    <w:rsid w:val="00CF2753"/>
    <w:rsid w:val="00CF4159"/>
    <w:rsid w:val="00CF5241"/>
    <w:rsid w:val="00CF7532"/>
    <w:rsid w:val="00D014B7"/>
    <w:rsid w:val="00D05324"/>
    <w:rsid w:val="00D101C6"/>
    <w:rsid w:val="00D13085"/>
    <w:rsid w:val="00D14255"/>
    <w:rsid w:val="00D14E07"/>
    <w:rsid w:val="00D17FE1"/>
    <w:rsid w:val="00D22A44"/>
    <w:rsid w:val="00D2549F"/>
    <w:rsid w:val="00D31975"/>
    <w:rsid w:val="00D43500"/>
    <w:rsid w:val="00D4502A"/>
    <w:rsid w:val="00D51F43"/>
    <w:rsid w:val="00D56831"/>
    <w:rsid w:val="00D607B1"/>
    <w:rsid w:val="00D608B9"/>
    <w:rsid w:val="00D6114D"/>
    <w:rsid w:val="00D62A97"/>
    <w:rsid w:val="00D64057"/>
    <w:rsid w:val="00D657F1"/>
    <w:rsid w:val="00D7144F"/>
    <w:rsid w:val="00D7397F"/>
    <w:rsid w:val="00D7504D"/>
    <w:rsid w:val="00D76B70"/>
    <w:rsid w:val="00D80211"/>
    <w:rsid w:val="00D81D6B"/>
    <w:rsid w:val="00D83D5F"/>
    <w:rsid w:val="00D85567"/>
    <w:rsid w:val="00D90B9A"/>
    <w:rsid w:val="00D91EB1"/>
    <w:rsid w:val="00D93974"/>
    <w:rsid w:val="00DA3127"/>
    <w:rsid w:val="00DA5566"/>
    <w:rsid w:val="00DA6C7D"/>
    <w:rsid w:val="00DB3DBD"/>
    <w:rsid w:val="00DB4E6A"/>
    <w:rsid w:val="00DB783C"/>
    <w:rsid w:val="00DC2DF8"/>
    <w:rsid w:val="00DC3021"/>
    <w:rsid w:val="00DC5EDE"/>
    <w:rsid w:val="00DC6BEE"/>
    <w:rsid w:val="00DD3F25"/>
    <w:rsid w:val="00DD6C43"/>
    <w:rsid w:val="00DD7814"/>
    <w:rsid w:val="00DE3626"/>
    <w:rsid w:val="00DE4AC2"/>
    <w:rsid w:val="00DE6329"/>
    <w:rsid w:val="00DF06FB"/>
    <w:rsid w:val="00DF1BAF"/>
    <w:rsid w:val="00DF316C"/>
    <w:rsid w:val="00DF3B86"/>
    <w:rsid w:val="00DF4FA9"/>
    <w:rsid w:val="00DF6572"/>
    <w:rsid w:val="00DF723D"/>
    <w:rsid w:val="00E05175"/>
    <w:rsid w:val="00E079D8"/>
    <w:rsid w:val="00E103DB"/>
    <w:rsid w:val="00E21E97"/>
    <w:rsid w:val="00E22D18"/>
    <w:rsid w:val="00E22F6A"/>
    <w:rsid w:val="00E23F78"/>
    <w:rsid w:val="00E262AE"/>
    <w:rsid w:val="00E32900"/>
    <w:rsid w:val="00E33644"/>
    <w:rsid w:val="00E33AC7"/>
    <w:rsid w:val="00E345BB"/>
    <w:rsid w:val="00E36352"/>
    <w:rsid w:val="00E368B3"/>
    <w:rsid w:val="00E36CDA"/>
    <w:rsid w:val="00E37D2F"/>
    <w:rsid w:val="00E42864"/>
    <w:rsid w:val="00E462E0"/>
    <w:rsid w:val="00E46B0F"/>
    <w:rsid w:val="00E471D9"/>
    <w:rsid w:val="00E5539C"/>
    <w:rsid w:val="00E555F2"/>
    <w:rsid w:val="00E55F94"/>
    <w:rsid w:val="00E57686"/>
    <w:rsid w:val="00E64658"/>
    <w:rsid w:val="00E670D8"/>
    <w:rsid w:val="00E7651A"/>
    <w:rsid w:val="00E770B0"/>
    <w:rsid w:val="00E80CD1"/>
    <w:rsid w:val="00E81CF8"/>
    <w:rsid w:val="00E82CDF"/>
    <w:rsid w:val="00E84331"/>
    <w:rsid w:val="00E90298"/>
    <w:rsid w:val="00E9112D"/>
    <w:rsid w:val="00E9245D"/>
    <w:rsid w:val="00EA2FE5"/>
    <w:rsid w:val="00EA6B52"/>
    <w:rsid w:val="00EA7ADF"/>
    <w:rsid w:val="00EB1CC3"/>
    <w:rsid w:val="00EB56EF"/>
    <w:rsid w:val="00EC357D"/>
    <w:rsid w:val="00ED4189"/>
    <w:rsid w:val="00ED5682"/>
    <w:rsid w:val="00ED606E"/>
    <w:rsid w:val="00EE00C8"/>
    <w:rsid w:val="00EE01FE"/>
    <w:rsid w:val="00EE028B"/>
    <w:rsid w:val="00EE112D"/>
    <w:rsid w:val="00EF40F6"/>
    <w:rsid w:val="00EF469E"/>
    <w:rsid w:val="00EF59E5"/>
    <w:rsid w:val="00F0038F"/>
    <w:rsid w:val="00F01A89"/>
    <w:rsid w:val="00F02777"/>
    <w:rsid w:val="00F0482A"/>
    <w:rsid w:val="00F06511"/>
    <w:rsid w:val="00F0761E"/>
    <w:rsid w:val="00F17235"/>
    <w:rsid w:val="00F17563"/>
    <w:rsid w:val="00F21E9A"/>
    <w:rsid w:val="00F21EA4"/>
    <w:rsid w:val="00F22F05"/>
    <w:rsid w:val="00F22F1B"/>
    <w:rsid w:val="00F24B3A"/>
    <w:rsid w:val="00F25655"/>
    <w:rsid w:val="00F30C63"/>
    <w:rsid w:val="00F3619A"/>
    <w:rsid w:val="00F404D7"/>
    <w:rsid w:val="00F40A19"/>
    <w:rsid w:val="00F45048"/>
    <w:rsid w:val="00F52508"/>
    <w:rsid w:val="00F53BD6"/>
    <w:rsid w:val="00F617BF"/>
    <w:rsid w:val="00F63DB5"/>
    <w:rsid w:val="00F64C31"/>
    <w:rsid w:val="00F66B2C"/>
    <w:rsid w:val="00F70CF4"/>
    <w:rsid w:val="00F71854"/>
    <w:rsid w:val="00F721B5"/>
    <w:rsid w:val="00F756C3"/>
    <w:rsid w:val="00F83E34"/>
    <w:rsid w:val="00F85D7F"/>
    <w:rsid w:val="00F87EEC"/>
    <w:rsid w:val="00F9321A"/>
    <w:rsid w:val="00F9488C"/>
    <w:rsid w:val="00F96397"/>
    <w:rsid w:val="00F97DEA"/>
    <w:rsid w:val="00FA35E6"/>
    <w:rsid w:val="00FA7484"/>
    <w:rsid w:val="00FA79B5"/>
    <w:rsid w:val="00FA7D66"/>
    <w:rsid w:val="00FB3430"/>
    <w:rsid w:val="00FB35B7"/>
    <w:rsid w:val="00FB3A47"/>
    <w:rsid w:val="00FB5129"/>
    <w:rsid w:val="00FB7BA5"/>
    <w:rsid w:val="00FC475A"/>
    <w:rsid w:val="00FC6A98"/>
    <w:rsid w:val="00FD0C41"/>
    <w:rsid w:val="00FD132F"/>
    <w:rsid w:val="00FD21A5"/>
    <w:rsid w:val="00FD36A9"/>
    <w:rsid w:val="00FD40D2"/>
    <w:rsid w:val="00FD5195"/>
    <w:rsid w:val="00FE13A4"/>
    <w:rsid w:val="00FE14AF"/>
    <w:rsid w:val="00FE1A3D"/>
    <w:rsid w:val="00FE368D"/>
    <w:rsid w:val="00FF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26F4"/>
    <w:rPr>
      <w:rFonts w:ascii="Arial" w:hAnsi="Arial" w:cs="Arial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6B0E0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26F4"/>
    <w:pPr>
      <w:spacing w:line="36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5902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02EA"/>
  </w:style>
  <w:style w:type="character" w:customStyle="1" w:styleId="TekstpodstawowyZnak">
    <w:name w:val="Tekst podstawowy Znak"/>
    <w:basedOn w:val="Domylnaczcionkaakapitu"/>
    <w:link w:val="Tekstpodstawowy"/>
    <w:rsid w:val="00BE50AC"/>
    <w:rPr>
      <w:sz w:val="24"/>
    </w:rPr>
  </w:style>
  <w:style w:type="paragraph" w:styleId="Zwykytekst">
    <w:name w:val="Plain Text"/>
    <w:basedOn w:val="Normalny"/>
    <w:link w:val="ZwykytekstZnak"/>
    <w:rsid w:val="00BE50AC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50AC"/>
    <w:rPr>
      <w:rFonts w:ascii="Courier New" w:hAnsi="Courier New"/>
    </w:rPr>
  </w:style>
  <w:style w:type="paragraph" w:customStyle="1" w:styleId="pkt">
    <w:name w:val="pkt"/>
    <w:basedOn w:val="Normalny"/>
    <w:link w:val="pktZnak"/>
    <w:uiPriority w:val="99"/>
    <w:rsid w:val="003B3B34"/>
    <w:pPr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basedOn w:val="Domylnaczcionkaakapitu"/>
    <w:link w:val="pkt"/>
    <w:uiPriority w:val="99"/>
    <w:rsid w:val="003B3B3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B0E01"/>
    <w:rPr>
      <w:rFonts w:ascii="Arial" w:hAnsi="Arial" w:cs="Arial"/>
      <w:b/>
      <w:bCs/>
      <w:i/>
      <w:iCs/>
      <w:sz w:val="28"/>
      <w:szCs w:val="28"/>
    </w:rPr>
  </w:style>
  <w:style w:type="paragraph" w:customStyle="1" w:styleId="tresc">
    <w:name w:val="tresc"/>
    <w:rsid w:val="006B0E01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character" w:styleId="Hipercze">
    <w:name w:val="Hyperlink"/>
    <w:basedOn w:val="Domylnaczcionkaakapitu"/>
    <w:rsid w:val="006B0E01"/>
    <w:rPr>
      <w:color w:val="0000FF"/>
      <w:u w:val="single"/>
    </w:rPr>
  </w:style>
  <w:style w:type="paragraph" w:styleId="Nagwek">
    <w:name w:val="header"/>
    <w:basedOn w:val="Normalny"/>
    <w:link w:val="NagwekZnak"/>
    <w:rsid w:val="006A7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16F"/>
    <w:rPr>
      <w:rFonts w:ascii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A716F"/>
    <w:rPr>
      <w:rFonts w:ascii="Arial" w:hAnsi="Arial" w:cs="Arial"/>
      <w:sz w:val="22"/>
      <w:szCs w:val="22"/>
    </w:rPr>
  </w:style>
  <w:style w:type="character" w:customStyle="1" w:styleId="Teksttreci3Kursywa">
    <w:name w:val="Tekst treści (3) + Kursywa"/>
    <w:rsid w:val="005B6D52"/>
    <w:rPr>
      <w:rFonts w:ascii="Book Antiqua" w:eastAsia="Book Antiqua" w:hAnsi="Book Antiqua" w:cs="Book Antiqua" w:hint="default"/>
      <w:b w:val="0"/>
      <w:bCs w:val="0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F64C31"/>
    <w:pPr>
      <w:ind w:left="708"/>
    </w:pPr>
  </w:style>
  <w:style w:type="character" w:styleId="Odwoaniedokomentarza">
    <w:name w:val="annotation reference"/>
    <w:basedOn w:val="Domylnaczcionkaakapitu"/>
    <w:rsid w:val="00B41C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1C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1CA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B41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41CAA"/>
    <w:rPr>
      <w:b/>
      <w:bCs/>
    </w:rPr>
  </w:style>
  <w:style w:type="paragraph" w:styleId="Tekstdymka">
    <w:name w:val="Balloon Text"/>
    <w:basedOn w:val="Normalny"/>
    <w:link w:val="TekstdymkaZnak"/>
    <w:rsid w:val="00B41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1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popiel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9FCD-2382-4F4B-B7A6-0795B4C2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2483</Words>
  <Characters>16693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SA</Company>
  <LinksUpToDate>false</LinksUpToDate>
  <CharactersWithSpaces>19138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7667715</vt:i4>
      </vt:variant>
      <vt:variant>
        <vt:i4>3</vt:i4>
      </vt:variant>
      <vt:variant>
        <vt:i4>0</vt:i4>
      </vt:variant>
      <vt:variant>
        <vt:i4>5</vt:i4>
      </vt:variant>
      <vt:variant>
        <vt:lpwstr>mailto:jsakowsk@mpk.krakow.pl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mailto:suder@mpk.krakow.pl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eniesyt</dc:creator>
  <cp:lastModifiedBy>pmajt</cp:lastModifiedBy>
  <cp:revision>59</cp:revision>
  <cp:lastPrinted>2017-04-05T10:05:00Z</cp:lastPrinted>
  <dcterms:created xsi:type="dcterms:W3CDTF">2017-01-19T10:42:00Z</dcterms:created>
  <dcterms:modified xsi:type="dcterms:W3CDTF">2017-04-05T10:16:00Z</dcterms:modified>
</cp:coreProperties>
</file>