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C6" w:rsidRPr="001165C6" w:rsidRDefault="001165C6" w:rsidP="006C0AE0">
      <w:pPr>
        <w:spacing w:line="276" w:lineRule="auto"/>
        <w:rPr>
          <w:b/>
          <w:sz w:val="20"/>
        </w:rPr>
      </w:pPr>
    </w:p>
    <w:p w:rsidR="001165C6" w:rsidRDefault="001165C6" w:rsidP="00750AD7">
      <w:pPr>
        <w:pStyle w:val="pkt"/>
        <w:spacing w:after="0" w:line="276" w:lineRule="auto"/>
        <w:ind w:left="0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65C6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6C0AE0" w:rsidRPr="001165C6" w:rsidRDefault="006C0AE0" w:rsidP="006C0AE0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165C6" w:rsidRPr="001165C6" w:rsidRDefault="001165C6" w:rsidP="006C0A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Arial"/>
          <w:color w:val="000000"/>
          <w:sz w:val="20"/>
        </w:rPr>
      </w:pPr>
      <w:r w:rsidRPr="001165C6">
        <w:rPr>
          <w:rFonts w:cs="Arial"/>
          <w:sz w:val="20"/>
        </w:rPr>
        <w:t>Wykonawca zobowiązany jest dostarczyć części:</w:t>
      </w:r>
    </w:p>
    <w:p w:rsidR="001165C6" w:rsidRDefault="001165C6" w:rsidP="006C0AE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993" w:hanging="284"/>
        <w:rPr>
          <w:rFonts w:cs="Arial"/>
          <w:color w:val="000000"/>
          <w:sz w:val="20"/>
        </w:rPr>
      </w:pPr>
      <w:r w:rsidRPr="001165C6">
        <w:rPr>
          <w:rFonts w:cs="Arial"/>
          <w:color w:val="000000"/>
          <w:sz w:val="20"/>
        </w:rPr>
        <w:t>fabrycznie nowe, dobrej jakości, nieuszkodzone, nie posiadają</w:t>
      </w:r>
      <w:r w:rsidR="00D118B4">
        <w:rPr>
          <w:rFonts w:cs="Arial"/>
          <w:color w:val="000000"/>
          <w:sz w:val="20"/>
        </w:rPr>
        <w:t>ce</w:t>
      </w:r>
      <w:r w:rsidRPr="001165C6">
        <w:rPr>
          <w:rFonts w:cs="Arial"/>
          <w:color w:val="000000"/>
          <w:sz w:val="20"/>
        </w:rPr>
        <w:t xml:space="preserve"> wad ukrytych,  oraz spełniają</w:t>
      </w:r>
      <w:r w:rsidR="00D118B4">
        <w:rPr>
          <w:rFonts w:cs="Arial"/>
          <w:color w:val="000000"/>
          <w:sz w:val="20"/>
        </w:rPr>
        <w:t>ce</w:t>
      </w:r>
      <w:r w:rsidRPr="001165C6">
        <w:rPr>
          <w:rFonts w:cs="Arial"/>
          <w:color w:val="000000"/>
          <w:sz w:val="20"/>
        </w:rPr>
        <w:t xml:space="preserve"> wszelkie wymagania i oznaczenia dopuszczające do st</w:t>
      </w:r>
      <w:r w:rsidR="00A0666C">
        <w:rPr>
          <w:rFonts w:cs="Arial"/>
          <w:color w:val="000000"/>
          <w:sz w:val="20"/>
        </w:rPr>
        <w:t>osowania w taborze autobusowym</w:t>
      </w:r>
    </w:p>
    <w:p w:rsidR="00D118B4" w:rsidRPr="00D118B4" w:rsidRDefault="00D118B4" w:rsidP="006C0AE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993" w:hanging="284"/>
        <w:rPr>
          <w:rFonts w:cs="Arial"/>
          <w:sz w:val="20"/>
        </w:rPr>
      </w:pPr>
      <w:r>
        <w:rPr>
          <w:rFonts w:cs="Arial"/>
          <w:sz w:val="20"/>
        </w:rPr>
        <w:t>spełniające wszelkie normy i posiadające</w:t>
      </w:r>
      <w:r w:rsidRPr="001165C6">
        <w:rPr>
          <w:rFonts w:cs="Arial"/>
          <w:sz w:val="20"/>
        </w:rPr>
        <w:t xml:space="preserve"> atesty dopuszczające </w:t>
      </w:r>
      <w:r>
        <w:rPr>
          <w:rFonts w:cs="Arial"/>
          <w:sz w:val="20"/>
        </w:rPr>
        <w:t>je do obrotu na rynku handlowym</w:t>
      </w:r>
    </w:p>
    <w:p w:rsidR="00D118B4" w:rsidRPr="00D118B4" w:rsidRDefault="001165C6" w:rsidP="006C0AE0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993" w:hanging="284"/>
        <w:rPr>
          <w:rFonts w:cs="Arial"/>
          <w:color w:val="000000"/>
          <w:sz w:val="20"/>
        </w:rPr>
      </w:pPr>
      <w:r w:rsidRPr="001165C6">
        <w:rPr>
          <w:rFonts w:cs="Arial"/>
          <w:color w:val="000000"/>
          <w:sz w:val="20"/>
        </w:rPr>
        <w:t xml:space="preserve">posiadające parametry wymiarowe, montażowe i funkcjonalne zgodne z parametrami części według numerów katalogowych podanych w </w:t>
      </w:r>
      <w:r w:rsidRPr="001165C6">
        <w:rPr>
          <w:rFonts w:cs="Arial"/>
          <w:b/>
          <w:color w:val="000000"/>
          <w:sz w:val="20"/>
        </w:rPr>
        <w:t>załączniku nr 3a</w:t>
      </w:r>
      <w:r w:rsidR="00D63D62">
        <w:rPr>
          <w:rFonts w:cs="Arial"/>
          <w:b/>
          <w:color w:val="000000"/>
          <w:sz w:val="20"/>
        </w:rPr>
        <w:t xml:space="preserve"> </w:t>
      </w:r>
      <w:r w:rsidRPr="001165C6">
        <w:rPr>
          <w:rFonts w:cs="Arial"/>
          <w:b/>
          <w:color w:val="000000"/>
          <w:sz w:val="20"/>
        </w:rPr>
        <w:t>-</w:t>
      </w:r>
      <w:r w:rsidR="00E33EFD">
        <w:rPr>
          <w:rFonts w:cs="Arial"/>
          <w:b/>
          <w:color w:val="000000"/>
          <w:sz w:val="20"/>
        </w:rPr>
        <w:t xml:space="preserve"> </w:t>
      </w:r>
      <w:r w:rsidRPr="001165C6">
        <w:rPr>
          <w:rFonts w:cs="Arial"/>
          <w:b/>
          <w:color w:val="000000"/>
          <w:sz w:val="20"/>
        </w:rPr>
        <w:t>3</w:t>
      </w:r>
      <w:r w:rsidR="0054064E">
        <w:rPr>
          <w:rFonts w:cs="Arial"/>
          <w:b/>
          <w:color w:val="000000"/>
          <w:sz w:val="20"/>
        </w:rPr>
        <w:t>d</w:t>
      </w:r>
      <w:r w:rsidRPr="001165C6">
        <w:rPr>
          <w:rFonts w:cs="Arial"/>
          <w:b/>
          <w:color w:val="000000"/>
          <w:sz w:val="20"/>
        </w:rPr>
        <w:t xml:space="preserve"> do SIWZ</w:t>
      </w:r>
      <w:r w:rsidR="00D118B4">
        <w:rPr>
          <w:rFonts w:cs="Arial"/>
          <w:color w:val="000000"/>
          <w:sz w:val="20"/>
        </w:rPr>
        <w:t>.</w:t>
      </w:r>
    </w:p>
    <w:p w:rsidR="001165C6" w:rsidRPr="00D118B4" w:rsidRDefault="00D118B4" w:rsidP="006C0A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Arial"/>
          <w:sz w:val="20"/>
        </w:rPr>
      </w:pPr>
      <w:r w:rsidRPr="00D118B4">
        <w:rPr>
          <w:rFonts w:cs="Arial"/>
          <w:sz w:val="20"/>
        </w:rPr>
        <w:t xml:space="preserve">Wykonawca zobowiązany jest do dostarczenia </w:t>
      </w:r>
      <w:r>
        <w:rPr>
          <w:rFonts w:cs="Arial"/>
          <w:sz w:val="20"/>
        </w:rPr>
        <w:t>części identyfikowalnych, tzn. oznaczonych</w:t>
      </w:r>
      <w:r w:rsidR="001165C6" w:rsidRPr="00D118B4">
        <w:rPr>
          <w:rFonts w:cs="Arial"/>
          <w:sz w:val="20"/>
        </w:rPr>
        <w:t xml:space="preserve">  cechami wskazanego producenta oraz jego oznaczeniami i numerem katalogowym. W przypadku braku możliwości takiego oznakowania Wykonawca zobowiązany jest przed pierwszą dostawą przedstawić formę identyfikacji dostarczanych części do akceptacji Zamawiającego.</w:t>
      </w:r>
    </w:p>
    <w:p w:rsidR="001165C6" w:rsidRPr="001165C6" w:rsidRDefault="001165C6" w:rsidP="006C0A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Arial"/>
          <w:sz w:val="20"/>
        </w:rPr>
      </w:pPr>
      <w:r w:rsidRPr="001165C6">
        <w:rPr>
          <w:rFonts w:cs="Arial"/>
          <w:sz w:val="20"/>
        </w:rPr>
        <w:t>O każdej zmianie numerów katalogowych części przez producenta Wykonawca zobowiązany jest pisemnie powiadomić Zamawiającego</w:t>
      </w:r>
    </w:p>
    <w:p w:rsidR="001165C6" w:rsidRPr="001165C6" w:rsidRDefault="001165C6" w:rsidP="006C0A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Arial"/>
          <w:sz w:val="20"/>
        </w:rPr>
      </w:pPr>
      <w:r w:rsidRPr="001165C6">
        <w:rPr>
          <w:rFonts w:cs="Arial"/>
          <w:sz w:val="20"/>
        </w:rPr>
        <w:t>Zmiana części w wyniku wycofania z produkcji części o danym nr katalogowym i zastąpienia tej części przez producenta inną o innym numerze katalogowym jest dopuszczalna za pisemną zgodą Zamawiającego.</w:t>
      </w:r>
    </w:p>
    <w:p w:rsidR="001165C6" w:rsidRDefault="001165C6" w:rsidP="006C0AE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cs="Arial"/>
          <w:sz w:val="20"/>
        </w:rPr>
      </w:pPr>
      <w:r w:rsidRPr="001165C6">
        <w:rPr>
          <w:rFonts w:cs="Arial"/>
          <w:sz w:val="20"/>
        </w:rPr>
        <w:t>Nie dopuszcza się składania  ofert na części innych producentów niż wskazanych odpowiednio w zadaniach.</w:t>
      </w:r>
    </w:p>
    <w:p w:rsidR="001165C6" w:rsidRPr="001165C6" w:rsidRDefault="001165C6" w:rsidP="0054064E">
      <w:pPr>
        <w:pStyle w:val="Nagwek"/>
        <w:spacing w:line="276" w:lineRule="auto"/>
        <w:ind w:left="720"/>
        <w:rPr>
          <w:sz w:val="20"/>
        </w:rPr>
      </w:pPr>
    </w:p>
    <w:sectPr w:rsidR="001165C6" w:rsidRPr="001165C6" w:rsidSect="004C6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71" w:rsidRPr="00DC31A0" w:rsidRDefault="004F5671" w:rsidP="001165C6">
      <w:pPr>
        <w:spacing w:before="0"/>
        <w:rPr>
          <w:rFonts w:ascii="Calibri" w:eastAsia="Calibri" w:hAnsi="Calibri"/>
          <w:szCs w:val="22"/>
          <w:lang w:eastAsia="en-US"/>
        </w:rPr>
      </w:pPr>
      <w:r>
        <w:separator/>
      </w:r>
    </w:p>
  </w:endnote>
  <w:endnote w:type="continuationSeparator" w:id="0">
    <w:p w:rsidR="004F5671" w:rsidRPr="00DC31A0" w:rsidRDefault="004F5671" w:rsidP="001165C6">
      <w:pPr>
        <w:spacing w:before="0"/>
        <w:rPr>
          <w:rFonts w:ascii="Calibri" w:eastAsia="Calibri" w:hAnsi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71" w:rsidRPr="00DC31A0" w:rsidRDefault="004F5671" w:rsidP="001165C6">
      <w:pPr>
        <w:spacing w:before="0"/>
        <w:rPr>
          <w:rFonts w:ascii="Calibri" w:eastAsia="Calibri" w:hAnsi="Calibri"/>
          <w:szCs w:val="22"/>
          <w:lang w:eastAsia="en-US"/>
        </w:rPr>
      </w:pPr>
      <w:r>
        <w:separator/>
      </w:r>
    </w:p>
  </w:footnote>
  <w:footnote w:type="continuationSeparator" w:id="0">
    <w:p w:rsidR="004F5671" w:rsidRPr="00DC31A0" w:rsidRDefault="004F5671" w:rsidP="001165C6">
      <w:pPr>
        <w:spacing w:before="0"/>
        <w:rPr>
          <w:rFonts w:ascii="Calibri" w:eastAsia="Calibri" w:hAnsi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71" w:rsidRPr="00363514" w:rsidRDefault="004F5671" w:rsidP="001165C6">
    <w:pPr>
      <w:pStyle w:val="Nagwek2"/>
      <w:ind w:left="5954" w:firstLine="418"/>
    </w:pPr>
    <w:r w:rsidRPr="00363514">
      <w:t>Z</w:t>
    </w:r>
    <w:r>
      <w:t>ałącznik nr 1</w:t>
    </w:r>
    <w:r w:rsidRPr="00363514">
      <w:t xml:space="preserve"> do SIWZ</w:t>
    </w:r>
  </w:p>
  <w:p w:rsidR="004F5671" w:rsidRPr="001165C6" w:rsidRDefault="004F5671" w:rsidP="001165C6">
    <w:pPr>
      <w:ind w:left="5954" w:firstLine="418"/>
      <w:rPr>
        <w:b/>
        <w:sz w:val="20"/>
      </w:rPr>
    </w:pPr>
    <w:r w:rsidRPr="00577755">
      <w:rPr>
        <w:sz w:val="20"/>
      </w:rPr>
      <w:t>Znak sprawy</w:t>
    </w:r>
    <w:r w:rsidRPr="00891A9C">
      <w:rPr>
        <w:b/>
        <w:sz w:val="20"/>
      </w:rPr>
      <w:t xml:space="preserve">: </w:t>
    </w:r>
    <w:r>
      <w:rPr>
        <w:rFonts w:cs="Arial"/>
        <w:b/>
        <w:sz w:val="20"/>
      </w:rPr>
      <w:t>FZ–281–</w:t>
    </w:r>
    <w:r w:rsidR="0054064E">
      <w:rPr>
        <w:rFonts w:cs="Arial"/>
        <w:b/>
        <w:sz w:val="20"/>
      </w:rPr>
      <w:t>33/17</w:t>
    </w:r>
  </w:p>
  <w:p w:rsidR="004F5671" w:rsidRDefault="004F56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60C9"/>
    <w:multiLevelType w:val="hybridMultilevel"/>
    <w:tmpl w:val="84E60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B71F84"/>
    <w:multiLevelType w:val="hybridMultilevel"/>
    <w:tmpl w:val="75B41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3F48"/>
    <w:multiLevelType w:val="hybridMultilevel"/>
    <w:tmpl w:val="F6D4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C6"/>
    <w:rsid w:val="000A1D40"/>
    <w:rsid w:val="001165C6"/>
    <w:rsid w:val="001C739D"/>
    <w:rsid w:val="001F521B"/>
    <w:rsid w:val="002239E9"/>
    <w:rsid w:val="00283DE4"/>
    <w:rsid w:val="002D4D07"/>
    <w:rsid w:val="004A777B"/>
    <w:rsid w:val="004B4EED"/>
    <w:rsid w:val="004C6B6B"/>
    <w:rsid w:val="004F5671"/>
    <w:rsid w:val="0053372F"/>
    <w:rsid w:val="0054064E"/>
    <w:rsid w:val="006C0AE0"/>
    <w:rsid w:val="00746932"/>
    <w:rsid w:val="00750AD7"/>
    <w:rsid w:val="008100BC"/>
    <w:rsid w:val="00891A2A"/>
    <w:rsid w:val="00A0666C"/>
    <w:rsid w:val="00A07E03"/>
    <w:rsid w:val="00A108CE"/>
    <w:rsid w:val="00A3065C"/>
    <w:rsid w:val="00A821EA"/>
    <w:rsid w:val="00AD12D1"/>
    <w:rsid w:val="00B02E23"/>
    <w:rsid w:val="00BD35F8"/>
    <w:rsid w:val="00BD6EB6"/>
    <w:rsid w:val="00C51784"/>
    <w:rsid w:val="00C90E6A"/>
    <w:rsid w:val="00D118B4"/>
    <w:rsid w:val="00D63D62"/>
    <w:rsid w:val="00DE2DD0"/>
    <w:rsid w:val="00E33EFD"/>
    <w:rsid w:val="00EC479D"/>
    <w:rsid w:val="00F1034D"/>
    <w:rsid w:val="00F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C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5C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165C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5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65C6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1165C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rsid w:val="00116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65C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165C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65C6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5C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C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2">
    <w:name w:val="h2"/>
    <w:basedOn w:val="Domylnaczcionkaakapitu"/>
    <w:rsid w:val="0011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jomitis</cp:lastModifiedBy>
  <cp:revision>11</cp:revision>
  <cp:lastPrinted>2017-03-06T09:33:00Z</cp:lastPrinted>
  <dcterms:created xsi:type="dcterms:W3CDTF">2016-02-23T06:43:00Z</dcterms:created>
  <dcterms:modified xsi:type="dcterms:W3CDTF">2017-03-10T06:51:00Z</dcterms:modified>
</cp:coreProperties>
</file>