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3AA" w:rsidRDefault="001E6422" w:rsidP="001E6422">
      <w:pPr>
        <w:pStyle w:val="Tytu"/>
      </w:pPr>
      <w:r>
        <w:t xml:space="preserve">Sprzątanie Taboru Stacja </w:t>
      </w:r>
      <w:r w:rsidR="00F15368">
        <w:t>Podgórze</w:t>
      </w:r>
      <w:bookmarkStart w:id="0" w:name="_GoBack"/>
      <w:bookmarkEnd w:id="0"/>
    </w:p>
    <w:p w:rsidR="001E6422" w:rsidRDefault="001E6422" w:rsidP="001E6422">
      <w:pPr>
        <w:pStyle w:val="Nagwek1"/>
      </w:pPr>
      <w:r>
        <w:t>Miejsce przebiegu procesu sprzątania.</w:t>
      </w:r>
    </w:p>
    <w:p w:rsidR="001E6422" w:rsidRDefault="001E6422" w:rsidP="00FE6452">
      <w:pPr>
        <w:jc w:val="both"/>
      </w:pPr>
    </w:p>
    <w:p w:rsidR="001E6422" w:rsidRDefault="001E6422" w:rsidP="00FE6452">
      <w:pPr>
        <w:jc w:val="both"/>
      </w:pPr>
      <w:r>
        <w:t xml:space="preserve">Sprzątanie taboru powinno się rozpocząć </w:t>
      </w:r>
      <w:r w:rsidR="00F15368">
        <w:t>w</w:t>
      </w:r>
      <w:r w:rsidR="00FE6452">
        <w:t xml:space="preserve"> Hali O</w:t>
      </w:r>
      <w:r w:rsidR="00F15368">
        <w:t>bsługi</w:t>
      </w:r>
      <w:r w:rsidR="00FE6452">
        <w:t xml:space="preserve"> Stacji</w:t>
      </w:r>
      <w:r w:rsidR="00525F50">
        <w:t xml:space="preserve"> / Zajezdni</w:t>
      </w:r>
      <w:r w:rsidR="00FE6452">
        <w:t xml:space="preserve"> Podgórze</w:t>
      </w:r>
      <w:r w:rsidR="006A507D">
        <w:t>,</w:t>
      </w:r>
      <w:r>
        <w:t xml:space="preserve"> gdzie </w:t>
      </w:r>
      <w:r w:rsidR="00B85D68">
        <w:t>odbywa</w:t>
      </w:r>
      <w:r w:rsidR="00FE6452">
        <w:t xml:space="preserve">ją </w:t>
      </w:r>
      <w:r w:rsidR="00B85D68">
        <w:t xml:space="preserve"> się </w:t>
      </w:r>
      <w:r>
        <w:t xml:space="preserve"> </w:t>
      </w:r>
      <w:r w:rsidR="00F15368">
        <w:t>również przeglądy techniczne taboru.</w:t>
      </w:r>
    </w:p>
    <w:p w:rsidR="00F15368" w:rsidRDefault="00F15368" w:rsidP="00FE6452">
      <w:pPr>
        <w:jc w:val="both"/>
      </w:pPr>
      <w:r>
        <w:t xml:space="preserve">Sprzątający powinien dysponować taką organizacją i ilością pracowników aby po wyjeździe tramwajów z </w:t>
      </w:r>
      <w:r w:rsidR="00FE6452">
        <w:t xml:space="preserve">ww. </w:t>
      </w:r>
      <w:r>
        <w:t xml:space="preserve">hali proces sprzątania </w:t>
      </w:r>
      <w:r w:rsidR="00525F50">
        <w:t>był całkowicie</w:t>
      </w:r>
      <w:r>
        <w:t xml:space="preserve"> zakończony</w:t>
      </w:r>
      <w:r w:rsidR="00525F50">
        <w:t xml:space="preserve"> (nie przewiduje się  sprzątania tramwajów na placu postojowym, poza incydentalnymi przypadkami wskazanymi przez Obsługę Stacji)</w:t>
      </w:r>
      <w:r>
        <w:t>.</w:t>
      </w:r>
    </w:p>
    <w:p w:rsidR="001E6422" w:rsidRDefault="001E6422" w:rsidP="00FE6452">
      <w:pPr>
        <w:jc w:val="both"/>
      </w:pPr>
      <w:r>
        <w:t xml:space="preserve">Po opuszczeniu </w:t>
      </w:r>
      <w:r w:rsidR="001F3D12">
        <w:t>hali OC</w:t>
      </w:r>
      <w:r>
        <w:t xml:space="preserve"> proces sprzątania pojazdów pow</w:t>
      </w:r>
      <w:r w:rsidR="00525F50">
        <w:t>inien być całkowicie zakończony.</w:t>
      </w:r>
    </w:p>
    <w:p w:rsidR="00525F50" w:rsidRDefault="00525F50" w:rsidP="00FE6452">
      <w:pPr>
        <w:jc w:val="both"/>
      </w:pPr>
    </w:p>
    <w:p w:rsidR="001E6422" w:rsidRDefault="0088467A">
      <w:r>
        <w:rPr>
          <w:noProof/>
          <w:lang w:eastAsia="pl-PL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margin-left:194.25pt;margin-top:213.2pt;width:19.5pt;height:24.75pt;z-index:251658240" fillcolor="#c0504d [3205]" strokecolor="#fabf8f [1945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7.1pt;margin-top:15.95pt;width:137.35pt;height:39.75pt;z-index:251660288;mso-width-relative:margin;mso-height-relative:margin">
            <v:textbox>
              <w:txbxContent>
                <w:p w:rsidR="00FE6452" w:rsidRDefault="00FE6452" w:rsidP="00FE6452">
                  <w:pPr>
                    <w:jc w:val="center"/>
                  </w:pPr>
                  <w:r>
                    <w:t>WYJAZD z Hali Obsługi: koniec procesu sprzątania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43.9pt;margin-top:237.95pt;width:118.65pt;height:38.35pt;z-index:251663360;mso-width-relative:margin;mso-height-relative:margin">
            <v:textbox>
              <w:txbxContent>
                <w:p w:rsidR="00FE6452" w:rsidRDefault="00FE6452" w:rsidP="00FE6452">
                  <w:pPr>
                    <w:jc w:val="center"/>
                  </w:pPr>
                  <w:r>
                    <w:t>Wjazd na Halę Obsługi: początek procesu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8" type="#_x0000_t68" style="position:absolute;margin-left:194.25pt;margin-top:55.7pt;width:19.5pt;height:24.75pt;z-index:251661312" fillcolor="#c0504d [3205]" strokecolor="#fabf8f [1945]" strokeweight="3pt">
            <v:shadow on="t" type="perspective" color="#622423 [1605]" opacity=".5" offset="1pt" offset2="-1pt"/>
            <v:textbox style="layout-flow:vertical-ideographic"/>
          </v:shape>
        </w:pict>
      </w:r>
      <w:r w:rsidR="00F15368">
        <w:rPr>
          <w:noProof/>
          <w:lang w:eastAsia="pl-PL"/>
        </w:rPr>
        <w:drawing>
          <wp:inline distT="0" distB="0" distL="0" distR="0">
            <wp:extent cx="3979914" cy="3562350"/>
            <wp:effectExtent l="19050" t="0" r="1536" b="0"/>
            <wp:docPr id="3" name="Obraz 2" descr="TT wido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 widok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524" cy="356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6422" w:rsidSect="001F3D1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67A" w:rsidRDefault="0088467A" w:rsidP="0088467A">
      <w:pPr>
        <w:spacing w:after="0" w:line="240" w:lineRule="auto"/>
      </w:pPr>
      <w:r>
        <w:separator/>
      </w:r>
    </w:p>
  </w:endnote>
  <w:endnote w:type="continuationSeparator" w:id="0">
    <w:p w:rsidR="0088467A" w:rsidRDefault="0088467A" w:rsidP="0088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67A" w:rsidRDefault="0088467A" w:rsidP="0088467A">
      <w:pPr>
        <w:spacing w:after="0" w:line="240" w:lineRule="auto"/>
      </w:pPr>
      <w:r>
        <w:separator/>
      </w:r>
    </w:p>
  </w:footnote>
  <w:footnote w:type="continuationSeparator" w:id="0">
    <w:p w:rsidR="0088467A" w:rsidRDefault="0088467A" w:rsidP="00884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67A" w:rsidRDefault="0088467A" w:rsidP="0088467A">
    <w:pPr>
      <w:pStyle w:val="Nagwek"/>
      <w:jc w:val="right"/>
    </w:pPr>
    <w:r>
      <w:t>Załącznik 1</w:t>
    </w:r>
    <w:r>
      <w:t>7.3</w:t>
    </w:r>
    <w:r>
      <w:t xml:space="preserve"> do SIWZ</w:t>
    </w:r>
  </w:p>
  <w:p w:rsidR="0088467A" w:rsidRDefault="0088467A" w:rsidP="0088467A">
    <w:pPr>
      <w:pStyle w:val="Nagwek"/>
      <w:jc w:val="right"/>
    </w:pPr>
    <w:r>
      <w:t>Znak sprawy: FZ-281-167/16</w:t>
    </w:r>
  </w:p>
  <w:p w:rsidR="0088467A" w:rsidRDefault="008846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422"/>
    <w:rsid w:val="001E6422"/>
    <w:rsid w:val="001F3D12"/>
    <w:rsid w:val="00333071"/>
    <w:rsid w:val="004F719C"/>
    <w:rsid w:val="00525F50"/>
    <w:rsid w:val="006123AA"/>
    <w:rsid w:val="006A507D"/>
    <w:rsid w:val="007C338E"/>
    <w:rsid w:val="0088467A"/>
    <w:rsid w:val="00894847"/>
    <w:rsid w:val="008A220B"/>
    <w:rsid w:val="00B85D68"/>
    <w:rsid w:val="00F15368"/>
    <w:rsid w:val="00FE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3CF8245"/>
  <w15:docId w15:val="{62301EC2-073B-422B-B21C-24F01B23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3AA"/>
  </w:style>
  <w:style w:type="paragraph" w:styleId="Nagwek1">
    <w:name w:val="heading 1"/>
    <w:basedOn w:val="Normalny"/>
    <w:next w:val="Normalny"/>
    <w:link w:val="Nagwek1Znak"/>
    <w:uiPriority w:val="9"/>
    <w:qFormat/>
    <w:rsid w:val="001E64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64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E6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E64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E64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1E6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D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7A"/>
  </w:style>
  <w:style w:type="paragraph" w:styleId="Stopka">
    <w:name w:val="footer"/>
    <w:basedOn w:val="Normalny"/>
    <w:link w:val="StopkaZnak"/>
    <w:uiPriority w:val="99"/>
    <w:unhideWhenUsed/>
    <w:rsid w:val="0088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jtretko</dc:creator>
  <cp:lastModifiedBy>Ciesielska Karolina</cp:lastModifiedBy>
  <cp:revision>5</cp:revision>
  <dcterms:created xsi:type="dcterms:W3CDTF">2017-01-11T10:48:00Z</dcterms:created>
  <dcterms:modified xsi:type="dcterms:W3CDTF">2017-01-20T05:59:00Z</dcterms:modified>
</cp:coreProperties>
</file>