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4E1E76">
        <w:rPr>
          <w:rFonts w:ascii="Arial" w:hAnsi="Arial" w:cs="Arial"/>
          <w:sz w:val="20"/>
          <w:szCs w:val="20"/>
        </w:rPr>
        <w:t>Dostawa kamer do monitoringu wizyjnego wykorzystywanych w pojazdach MPK S.A.                  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-14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dostawy </w:t>
      </w:r>
      <w:r w:rsidR="004E1E76">
        <w:rPr>
          <w:rFonts w:ascii="Arial" w:hAnsi="Arial"/>
          <w:sz w:val="19"/>
          <w:szCs w:val="19"/>
        </w:rPr>
        <w:t>kamer do monitoringu</w:t>
      </w:r>
      <w:r w:rsidR="004E1E76" w:rsidRPr="004E1E76">
        <w:rPr>
          <w:rFonts w:ascii="Arial" w:hAnsi="Arial"/>
          <w:sz w:val="19"/>
          <w:szCs w:val="19"/>
        </w:rPr>
        <w:t xml:space="preserve"> wizyjnego wykorzystywanych w pojazdach MPK S.A. w Krakowie” 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4E1E76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4E1E76">
        <w:rPr>
          <w:rFonts w:ascii="Arial" w:hAnsi="Arial" w:cs="Arial"/>
          <w:b/>
          <w:sz w:val="19"/>
          <w:szCs w:val="19"/>
        </w:rPr>
        <w:t>ące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4E1E76">
        <w:rPr>
          <w:rFonts w:ascii="Arial" w:hAnsi="Arial" w:cs="Arial"/>
          <w:b/>
          <w:sz w:val="19"/>
          <w:szCs w:val="19"/>
        </w:rPr>
        <w:t>30</w:t>
      </w:r>
      <w:r w:rsidRPr="00681B96">
        <w:rPr>
          <w:rFonts w:ascii="Arial" w:hAnsi="Arial" w:cs="Arial"/>
          <w:b/>
          <w:sz w:val="19"/>
          <w:szCs w:val="19"/>
        </w:rPr>
        <w:t xml:space="preserve"> dni</w:t>
      </w:r>
      <w:r w:rsidR="004E1E76">
        <w:rPr>
          <w:rFonts w:ascii="Arial" w:hAnsi="Arial" w:cs="Arial"/>
          <w:b/>
          <w:sz w:val="19"/>
          <w:szCs w:val="19"/>
        </w:rPr>
        <w:t xml:space="preserve">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4E1E76">
        <w:rPr>
          <w:rFonts w:ascii="Arial" w:hAnsi="Arial" w:cs="Arial"/>
          <w:b/>
          <w:sz w:val="19"/>
          <w:szCs w:val="19"/>
        </w:rPr>
        <w:t>4 500,00 zł (cztery tysiące pięćset złotych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4E1E76">
        <w:rPr>
          <w:rFonts w:ascii="Arial" w:hAnsi="Arial" w:cs="Arial"/>
          <w:b/>
          <w:sz w:val="19"/>
          <w:szCs w:val="19"/>
        </w:rPr>
        <w:t>0</w:t>
      </w:r>
      <w:r w:rsidR="00FE5728">
        <w:rPr>
          <w:rFonts w:ascii="Arial" w:hAnsi="Arial" w:cs="Arial"/>
          <w:b/>
          <w:sz w:val="19"/>
          <w:szCs w:val="19"/>
        </w:rPr>
        <w:t>7</w:t>
      </w:r>
      <w:r w:rsidR="004E1E76">
        <w:rPr>
          <w:rFonts w:ascii="Arial" w:hAnsi="Arial" w:cs="Arial"/>
          <w:b/>
          <w:sz w:val="19"/>
          <w:szCs w:val="19"/>
        </w:rPr>
        <w:t>.03.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4E1E76">
        <w:rPr>
          <w:rFonts w:ascii="Arial" w:hAnsi="Arial" w:cs="Arial"/>
          <w:b/>
          <w:sz w:val="19"/>
          <w:szCs w:val="19"/>
        </w:rPr>
        <w:t>0</w:t>
      </w:r>
      <w:r w:rsidR="00FE5728">
        <w:rPr>
          <w:rFonts w:ascii="Arial" w:hAnsi="Arial" w:cs="Arial"/>
          <w:b/>
          <w:sz w:val="19"/>
          <w:szCs w:val="19"/>
        </w:rPr>
        <w:t>7</w:t>
      </w:r>
      <w:r w:rsidR="004E1E76">
        <w:rPr>
          <w:rFonts w:ascii="Arial" w:hAnsi="Arial" w:cs="Arial"/>
          <w:b/>
          <w:sz w:val="19"/>
          <w:szCs w:val="19"/>
        </w:rPr>
        <w:t>.03.2017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C40DFC">
        <w:rPr>
          <w:rFonts w:ascii="Arial" w:hAnsi="Arial" w:cs="Arial"/>
          <w:sz w:val="19"/>
          <w:szCs w:val="19"/>
        </w:rPr>
        <w:t>21.02.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E1E7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7A6EEE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82A0-8169-4456-BE3A-B6FB846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49</cp:revision>
  <cp:lastPrinted>2017-02-20T06:03:00Z</cp:lastPrinted>
  <dcterms:created xsi:type="dcterms:W3CDTF">2016-03-24T09:38:00Z</dcterms:created>
  <dcterms:modified xsi:type="dcterms:W3CDTF">2017-02-21T08:56:00Z</dcterms:modified>
</cp:coreProperties>
</file>